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BD7" w:rsidRDefault="005C5097" w:rsidP="009E3BD7">
      <w:pPr>
        <w:pStyle w:val="Szvegtrzs"/>
        <w:spacing w:line="276" w:lineRule="auto"/>
        <w:jc w:val="center"/>
        <w:rPr>
          <w:rFonts w:ascii="Times New Roman" w:hAnsi="Times New Roman"/>
          <w:b/>
          <w:sz w:val="22"/>
          <w:szCs w:val="22"/>
        </w:rPr>
      </w:pPr>
      <w:bookmarkStart w:id="0" w:name="_GoBack"/>
      <w:bookmarkEnd w:id="0"/>
      <w:r>
        <w:rPr>
          <w:rFonts w:ascii="Times New Roman" w:hAnsi="Times New Roman"/>
          <w:b/>
          <w:sz w:val="22"/>
          <w:szCs w:val="22"/>
        </w:rPr>
        <w:t>15/</w:t>
      </w:r>
      <w:r w:rsidR="00FA232B">
        <w:rPr>
          <w:rFonts w:ascii="Times New Roman" w:hAnsi="Times New Roman"/>
          <w:b/>
          <w:sz w:val="22"/>
          <w:szCs w:val="22"/>
        </w:rPr>
        <w:t>2015</w:t>
      </w:r>
      <w:r>
        <w:rPr>
          <w:rFonts w:ascii="Times New Roman" w:hAnsi="Times New Roman"/>
          <w:b/>
          <w:sz w:val="22"/>
          <w:szCs w:val="22"/>
        </w:rPr>
        <w:t>.</w:t>
      </w:r>
      <w:r w:rsidR="00FA232B">
        <w:rPr>
          <w:rFonts w:ascii="Times New Roman" w:hAnsi="Times New Roman"/>
          <w:b/>
          <w:sz w:val="22"/>
          <w:szCs w:val="22"/>
        </w:rPr>
        <w:t xml:space="preserve"> (</w:t>
      </w:r>
      <w:r>
        <w:rPr>
          <w:rFonts w:ascii="Times New Roman" w:hAnsi="Times New Roman"/>
          <w:b/>
          <w:sz w:val="22"/>
          <w:szCs w:val="22"/>
        </w:rPr>
        <w:t>10.05.</w:t>
      </w:r>
      <w:r w:rsidR="00FA232B">
        <w:rPr>
          <w:rFonts w:ascii="Times New Roman" w:hAnsi="Times New Roman"/>
          <w:b/>
          <w:sz w:val="22"/>
          <w:szCs w:val="22"/>
        </w:rPr>
        <w:t>)</w:t>
      </w:r>
      <w:r w:rsidR="009E3BD7" w:rsidRPr="009E3BD7">
        <w:rPr>
          <w:rFonts w:ascii="Times New Roman" w:hAnsi="Times New Roman"/>
          <w:b/>
          <w:sz w:val="22"/>
          <w:szCs w:val="22"/>
        </w:rPr>
        <w:t xml:space="preserve"> számú Kancellári utasítás</w:t>
      </w:r>
    </w:p>
    <w:p w:rsidR="009136F4" w:rsidRDefault="009136F4" w:rsidP="009E3BD7">
      <w:pPr>
        <w:pStyle w:val="Szvegtrzs"/>
        <w:spacing w:line="276" w:lineRule="auto"/>
        <w:jc w:val="center"/>
        <w:rPr>
          <w:rFonts w:ascii="Times New Roman" w:hAnsi="Times New Roman"/>
          <w:b/>
          <w:sz w:val="22"/>
          <w:szCs w:val="22"/>
        </w:rPr>
      </w:pPr>
    </w:p>
    <w:p w:rsidR="004237D1" w:rsidRPr="009E3BD7" w:rsidRDefault="004237D1" w:rsidP="009E3BD7">
      <w:pPr>
        <w:pStyle w:val="Szvegtrzs"/>
        <w:spacing w:line="276" w:lineRule="auto"/>
        <w:jc w:val="center"/>
        <w:rPr>
          <w:rFonts w:ascii="Times New Roman" w:hAnsi="Times New Roman"/>
          <w:b/>
          <w:sz w:val="22"/>
          <w:szCs w:val="22"/>
        </w:rPr>
      </w:pPr>
    </w:p>
    <w:p w:rsidR="009E3BD7" w:rsidRPr="009E3BD7" w:rsidRDefault="009E3BD7" w:rsidP="009E3BD7">
      <w:pPr>
        <w:pStyle w:val="Szvegtrzs"/>
        <w:spacing w:line="276" w:lineRule="auto"/>
        <w:jc w:val="center"/>
        <w:rPr>
          <w:rFonts w:ascii="Times New Roman" w:hAnsi="Times New Roman"/>
          <w:b/>
          <w:sz w:val="22"/>
          <w:szCs w:val="22"/>
        </w:rPr>
      </w:pPr>
      <w:r w:rsidRPr="009E3BD7">
        <w:rPr>
          <w:rFonts w:ascii="Times New Roman" w:hAnsi="Times New Roman"/>
          <w:b/>
          <w:sz w:val="22"/>
          <w:szCs w:val="22"/>
        </w:rPr>
        <w:t>A Budapesti Műszaki és Gazdaságtudományi Egyetem</w:t>
      </w:r>
    </w:p>
    <w:p w:rsidR="009E3BD7" w:rsidRPr="009E3BD7" w:rsidRDefault="009E3BD7" w:rsidP="009E3BD7">
      <w:pPr>
        <w:pStyle w:val="Szvegtrzs"/>
        <w:spacing w:line="276" w:lineRule="auto"/>
        <w:jc w:val="center"/>
        <w:rPr>
          <w:rFonts w:ascii="Times New Roman" w:hAnsi="Times New Roman"/>
          <w:b/>
          <w:sz w:val="22"/>
          <w:szCs w:val="22"/>
        </w:rPr>
      </w:pPr>
      <w:r w:rsidRPr="009E3BD7">
        <w:rPr>
          <w:rFonts w:ascii="Times New Roman" w:hAnsi="Times New Roman"/>
          <w:b/>
          <w:sz w:val="22"/>
          <w:szCs w:val="22"/>
        </w:rPr>
        <w:t>Pénzügyi és Pénzkezelési Szabályzat</w:t>
      </w:r>
      <w:r w:rsidR="004237D1">
        <w:rPr>
          <w:rFonts w:ascii="Times New Roman" w:hAnsi="Times New Roman"/>
          <w:b/>
          <w:sz w:val="22"/>
          <w:szCs w:val="22"/>
        </w:rPr>
        <w:t>a</w:t>
      </w:r>
    </w:p>
    <w:p w:rsidR="009E3BD7" w:rsidRPr="009E3BD7" w:rsidRDefault="009E3BD7" w:rsidP="00D13B1B">
      <w:pPr>
        <w:pStyle w:val="Szvegtrzs"/>
        <w:spacing w:line="276" w:lineRule="auto"/>
        <w:rPr>
          <w:rFonts w:ascii="Times New Roman" w:hAnsi="Times New Roman"/>
          <w:sz w:val="22"/>
          <w:szCs w:val="22"/>
        </w:rPr>
      </w:pPr>
    </w:p>
    <w:p w:rsidR="003C4326" w:rsidRPr="009E3BD7" w:rsidRDefault="003C4326" w:rsidP="00D13B1B">
      <w:pPr>
        <w:pStyle w:val="Szvegtrzs"/>
        <w:spacing w:line="276" w:lineRule="auto"/>
        <w:rPr>
          <w:rFonts w:ascii="Times New Roman" w:hAnsi="Times New Roman"/>
          <w:sz w:val="22"/>
          <w:szCs w:val="22"/>
        </w:rPr>
      </w:pPr>
      <w:r w:rsidRPr="009E3BD7">
        <w:rPr>
          <w:rFonts w:ascii="Times New Roman" w:hAnsi="Times New Roman"/>
          <w:sz w:val="22"/>
          <w:szCs w:val="22"/>
        </w:rPr>
        <w:t>A számvitelről szóló 2000. évi C. törvény (Szt.)</w:t>
      </w:r>
      <w:r w:rsidR="009136F4">
        <w:rPr>
          <w:rFonts w:ascii="Times New Roman" w:hAnsi="Times New Roman"/>
          <w:sz w:val="22"/>
          <w:szCs w:val="22"/>
        </w:rPr>
        <w:t>,</w:t>
      </w:r>
      <w:r w:rsidRPr="009E3BD7">
        <w:rPr>
          <w:rFonts w:ascii="Times New Roman" w:hAnsi="Times New Roman"/>
          <w:sz w:val="22"/>
          <w:szCs w:val="22"/>
        </w:rPr>
        <w:t xml:space="preserve"> az államháztartásról szóló 2011. évi CXCV. törvény</w:t>
      </w:r>
      <w:r w:rsidR="00B074D9">
        <w:rPr>
          <w:rFonts w:ascii="Times New Roman" w:hAnsi="Times New Roman"/>
          <w:sz w:val="22"/>
          <w:szCs w:val="22"/>
        </w:rPr>
        <w:t xml:space="preserve"> (Áht.)</w:t>
      </w:r>
      <w:r w:rsidR="009136F4">
        <w:rPr>
          <w:rFonts w:ascii="Times New Roman" w:hAnsi="Times New Roman"/>
          <w:sz w:val="22"/>
          <w:szCs w:val="22"/>
        </w:rPr>
        <w:t>,</w:t>
      </w:r>
      <w:r w:rsidRPr="009E3BD7">
        <w:rPr>
          <w:rFonts w:ascii="Times New Roman" w:hAnsi="Times New Roman"/>
          <w:sz w:val="22"/>
          <w:szCs w:val="22"/>
        </w:rPr>
        <w:t xml:space="preserve"> a munka törvénykönyvéről szóló 2012. évi I. törvény (</w:t>
      </w:r>
      <w:r w:rsidR="00026C9B">
        <w:rPr>
          <w:rFonts w:ascii="Times New Roman" w:hAnsi="Times New Roman"/>
          <w:sz w:val="22"/>
          <w:szCs w:val="22"/>
        </w:rPr>
        <w:t>M</w:t>
      </w:r>
      <w:r w:rsidR="00026C9B" w:rsidRPr="009E3BD7">
        <w:rPr>
          <w:rFonts w:ascii="Times New Roman" w:hAnsi="Times New Roman"/>
          <w:sz w:val="22"/>
          <w:szCs w:val="22"/>
        </w:rPr>
        <w:t>t</w:t>
      </w:r>
      <w:r w:rsidRPr="009E3BD7">
        <w:rPr>
          <w:rFonts w:ascii="Times New Roman" w:hAnsi="Times New Roman"/>
          <w:sz w:val="22"/>
          <w:szCs w:val="22"/>
        </w:rPr>
        <w:t>.), a közalkalmazottak jogállásáról szóló 1992. évi XXXIII. törvény</w:t>
      </w:r>
      <w:r w:rsidR="00B074D9">
        <w:rPr>
          <w:rFonts w:ascii="Times New Roman" w:hAnsi="Times New Roman"/>
          <w:sz w:val="22"/>
          <w:szCs w:val="22"/>
        </w:rPr>
        <w:t xml:space="preserve"> (Kjt)</w:t>
      </w:r>
      <w:r w:rsidRPr="009E3BD7">
        <w:rPr>
          <w:rFonts w:ascii="Times New Roman" w:hAnsi="Times New Roman"/>
          <w:sz w:val="22"/>
          <w:szCs w:val="22"/>
        </w:rPr>
        <w:t>, az államháztartás számviteléről szóló 4/2013. (I.11.) Korm. rendelet, az államháztartásról szóló törvény végrehajtásáról szóló 368/2011. (XII.31.) Korm. rendelet (a továbbiakban: Ávr.), az építőipari kivitelezé</w:t>
      </w:r>
      <w:r w:rsidR="009136F4">
        <w:rPr>
          <w:rFonts w:ascii="Times New Roman" w:hAnsi="Times New Roman"/>
          <w:sz w:val="22"/>
          <w:szCs w:val="22"/>
        </w:rPr>
        <w:t>s</w:t>
      </w:r>
      <w:r w:rsidRPr="009E3BD7">
        <w:rPr>
          <w:rFonts w:ascii="Times New Roman" w:hAnsi="Times New Roman"/>
          <w:sz w:val="22"/>
          <w:szCs w:val="22"/>
        </w:rPr>
        <w:t>i tevékenységről szóló 191/2009. (IX.. 15.) Korm. rendelet, a számla és a nyugta adóigazgatási azonosításáról, valamint az elektronikus formában megőrzött számlák adóhatósági ellenőrzéséről szóló 23/2014. (VI. 30.) NGM rendelet, valamint a Budapesti Műszaki és Gazdaságtudományi Egyetem (továbbiakban: Egyetem)</w:t>
      </w:r>
      <w:r w:rsidR="00A272C8" w:rsidRPr="009E3BD7">
        <w:rPr>
          <w:rFonts w:ascii="Times New Roman" w:hAnsi="Times New Roman"/>
          <w:sz w:val="22"/>
          <w:szCs w:val="22"/>
        </w:rPr>
        <w:t xml:space="preserve"> Szervezeti és Működési Szabályzata,</w:t>
      </w:r>
      <w:r w:rsidRPr="009E3BD7">
        <w:rPr>
          <w:rFonts w:ascii="Times New Roman" w:hAnsi="Times New Roman"/>
          <w:sz w:val="22"/>
          <w:szCs w:val="22"/>
        </w:rPr>
        <w:t xml:space="preserve"> Gazdálkodási Szabályzata és Számviteli Politikája alapján az Egyetem </w:t>
      </w:r>
      <w:r w:rsidR="009136F4">
        <w:rPr>
          <w:rFonts w:ascii="Times New Roman" w:hAnsi="Times New Roman"/>
          <w:sz w:val="22"/>
          <w:szCs w:val="22"/>
        </w:rPr>
        <w:t>p</w:t>
      </w:r>
      <w:r w:rsidRPr="009E3BD7">
        <w:rPr>
          <w:rFonts w:ascii="Times New Roman" w:hAnsi="Times New Roman"/>
          <w:sz w:val="22"/>
          <w:szCs w:val="22"/>
        </w:rPr>
        <w:t>énzkezelés</w:t>
      </w:r>
      <w:r w:rsidR="00A272C8" w:rsidRPr="009E3BD7">
        <w:rPr>
          <w:rFonts w:ascii="Times New Roman" w:hAnsi="Times New Roman"/>
          <w:sz w:val="22"/>
          <w:szCs w:val="22"/>
        </w:rPr>
        <w:t xml:space="preserve">ét és </w:t>
      </w:r>
      <w:r w:rsidR="009136F4">
        <w:rPr>
          <w:rFonts w:ascii="Times New Roman" w:hAnsi="Times New Roman"/>
          <w:sz w:val="22"/>
          <w:szCs w:val="22"/>
        </w:rPr>
        <w:t>p</w:t>
      </w:r>
      <w:r w:rsidR="00A272C8" w:rsidRPr="009E3BD7">
        <w:rPr>
          <w:rFonts w:ascii="Times New Roman" w:hAnsi="Times New Roman"/>
          <w:sz w:val="22"/>
          <w:szCs w:val="22"/>
        </w:rPr>
        <w:t>énzügyi eljárás</w:t>
      </w:r>
      <w:r w:rsidRPr="009E3BD7">
        <w:rPr>
          <w:rFonts w:ascii="Times New Roman" w:hAnsi="Times New Roman"/>
          <w:sz w:val="22"/>
          <w:szCs w:val="22"/>
        </w:rPr>
        <w:t xml:space="preserve">endjét az alábbiak szerint </w:t>
      </w:r>
      <w:r w:rsidR="004237D1" w:rsidRPr="009E3BD7">
        <w:rPr>
          <w:rFonts w:ascii="Times New Roman" w:hAnsi="Times New Roman"/>
          <w:sz w:val="22"/>
          <w:szCs w:val="22"/>
        </w:rPr>
        <w:t>határoz</w:t>
      </w:r>
      <w:r w:rsidR="00751AD0">
        <w:rPr>
          <w:rFonts w:ascii="Times New Roman" w:hAnsi="Times New Roman"/>
          <w:sz w:val="22"/>
          <w:szCs w:val="22"/>
        </w:rPr>
        <w:t>om</w:t>
      </w:r>
      <w:r w:rsidR="004237D1" w:rsidRPr="009E3BD7">
        <w:rPr>
          <w:rFonts w:ascii="Times New Roman" w:hAnsi="Times New Roman"/>
          <w:sz w:val="22"/>
          <w:szCs w:val="22"/>
        </w:rPr>
        <w:t xml:space="preserve"> </w:t>
      </w:r>
      <w:r w:rsidRPr="009E3BD7">
        <w:rPr>
          <w:rFonts w:ascii="Times New Roman" w:hAnsi="Times New Roman"/>
          <w:sz w:val="22"/>
          <w:szCs w:val="22"/>
        </w:rPr>
        <w:t>meg.</w:t>
      </w:r>
    </w:p>
    <w:p w:rsidR="003C4326" w:rsidRDefault="003C4326" w:rsidP="00D13B1B">
      <w:pPr>
        <w:spacing w:line="276" w:lineRule="auto"/>
        <w:jc w:val="both"/>
        <w:rPr>
          <w:sz w:val="22"/>
          <w:szCs w:val="22"/>
        </w:rPr>
      </w:pPr>
    </w:p>
    <w:p w:rsidR="009136F4" w:rsidRPr="009E3BD7" w:rsidRDefault="009136F4" w:rsidP="00D13B1B">
      <w:pPr>
        <w:spacing w:line="276" w:lineRule="auto"/>
        <w:jc w:val="both"/>
        <w:rPr>
          <w:sz w:val="22"/>
          <w:szCs w:val="22"/>
        </w:rPr>
      </w:pPr>
    </w:p>
    <w:p w:rsidR="003C4326" w:rsidRPr="009E3BD7" w:rsidRDefault="00934FF3" w:rsidP="00D13B1B">
      <w:pPr>
        <w:pStyle w:val="Cmsor1"/>
        <w:spacing w:line="276" w:lineRule="auto"/>
        <w:rPr>
          <w:rFonts w:ascii="Times New Roman" w:hAnsi="Times New Roman"/>
          <w:sz w:val="22"/>
          <w:szCs w:val="22"/>
        </w:rPr>
      </w:pPr>
      <w:bookmarkStart w:id="1" w:name="_Toc415564076"/>
      <w:bookmarkStart w:id="2" w:name="_Toc415564754"/>
      <w:r w:rsidRPr="009E3BD7">
        <w:rPr>
          <w:rFonts w:ascii="Times New Roman" w:hAnsi="Times New Roman"/>
          <w:bCs w:val="0"/>
          <w:sz w:val="22"/>
          <w:szCs w:val="22"/>
        </w:rPr>
        <w:t>I.</w:t>
      </w:r>
      <w:r w:rsidRPr="009E3BD7">
        <w:rPr>
          <w:rFonts w:ascii="Times New Roman" w:hAnsi="Times New Roman"/>
          <w:sz w:val="22"/>
          <w:szCs w:val="22"/>
        </w:rPr>
        <w:t xml:space="preserve"> </w:t>
      </w:r>
      <w:r w:rsidR="003C4326" w:rsidRPr="009E3BD7">
        <w:rPr>
          <w:rFonts w:ascii="Times New Roman" w:hAnsi="Times New Roman"/>
          <w:sz w:val="22"/>
          <w:szCs w:val="22"/>
        </w:rPr>
        <w:t>ÁLTALÁNOS RENDELKEZÉSEK</w:t>
      </w:r>
      <w:bookmarkEnd w:id="1"/>
      <w:bookmarkEnd w:id="2"/>
    </w:p>
    <w:p w:rsidR="003C4326" w:rsidRPr="009E3BD7" w:rsidRDefault="003C4326" w:rsidP="00D13B1B">
      <w:pPr>
        <w:spacing w:line="276" w:lineRule="auto"/>
        <w:ind w:left="360"/>
        <w:rPr>
          <w:sz w:val="22"/>
          <w:szCs w:val="22"/>
        </w:rPr>
      </w:pPr>
    </w:p>
    <w:p w:rsidR="003C4326" w:rsidRPr="009E3BD7" w:rsidRDefault="003C4326" w:rsidP="00351CDC">
      <w:pPr>
        <w:numPr>
          <w:ilvl w:val="0"/>
          <w:numId w:val="2"/>
        </w:numPr>
        <w:spacing w:line="276" w:lineRule="auto"/>
        <w:jc w:val="center"/>
        <w:rPr>
          <w:b/>
          <w:bCs/>
          <w:sz w:val="22"/>
          <w:szCs w:val="22"/>
        </w:rPr>
      </w:pPr>
      <w:r w:rsidRPr="009E3BD7">
        <w:rPr>
          <w:b/>
          <w:bCs/>
          <w:sz w:val="22"/>
          <w:szCs w:val="22"/>
        </w:rPr>
        <w:t>§</w:t>
      </w:r>
    </w:p>
    <w:p w:rsidR="00C41091" w:rsidRPr="009E3BD7" w:rsidRDefault="00A272C8" w:rsidP="00411BB4">
      <w:pPr>
        <w:spacing w:line="276" w:lineRule="auto"/>
        <w:jc w:val="center"/>
        <w:rPr>
          <w:b/>
          <w:bCs/>
          <w:sz w:val="22"/>
          <w:szCs w:val="22"/>
        </w:rPr>
      </w:pPr>
      <w:r w:rsidRPr="009E3BD7">
        <w:rPr>
          <w:b/>
          <w:bCs/>
          <w:sz w:val="22"/>
          <w:szCs w:val="22"/>
        </w:rPr>
        <w:t>A szabályzat célja</w:t>
      </w:r>
      <w:r w:rsidR="00A60B97" w:rsidRPr="009E3BD7">
        <w:rPr>
          <w:b/>
          <w:bCs/>
          <w:sz w:val="22"/>
          <w:szCs w:val="22"/>
        </w:rPr>
        <w:t xml:space="preserve"> és hatálya</w:t>
      </w:r>
    </w:p>
    <w:p w:rsidR="003C4326" w:rsidRPr="009E3BD7" w:rsidRDefault="003C4326" w:rsidP="00D13B1B">
      <w:pPr>
        <w:spacing w:line="276" w:lineRule="auto"/>
        <w:jc w:val="both"/>
        <w:rPr>
          <w:sz w:val="22"/>
          <w:szCs w:val="22"/>
        </w:rPr>
      </w:pPr>
    </w:p>
    <w:p w:rsidR="00C41091" w:rsidRPr="009E3BD7" w:rsidRDefault="003C4326" w:rsidP="00411BB4">
      <w:pPr>
        <w:numPr>
          <w:ilvl w:val="0"/>
          <w:numId w:val="44"/>
        </w:numPr>
        <w:spacing w:line="276" w:lineRule="auto"/>
        <w:jc w:val="both"/>
        <w:rPr>
          <w:sz w:val="22"/>
          <w:szCs w:val="22"/>
        </w:rPr>
      </w:pPr>
      <w:r w:rsidRPr="009E3BD7">
        <w:rPr>
          <w:sz w:val="22"/>
          <w:szCs w:val="22"/>
        </w:rPr>
        <w:t>A Szabályzat az Egyetem pénzeszközeinek (</w:t>
      </w:r>
      <w:r w:rsidR="00A272C8" w:rsidRPr="009E3BD7">
        <w:rPr>
          <w:sz w:val="22"/>
          <w:szCs w:val="22"/>
        </w:rPr>
        <w:t>készpénz</w:t>
      </w:r>
      <w:r w:rsidRPr="009E3BD7">
        <w:rPr>
          <w:sz w:val="22"/>
          <w:szCs w:val="22"/>
        </w:rPr>
        <w:t>,</w:t>
      </w:r>
      <w:r w:rsidR="00A272C8" w:rsidRPr="009E3BD7">
        <w:rPr>
          <w:sz w:val="22"/>
          <w:szCs w:val="22"/>
        </w:rPr>
        <w:t xml:space="preserve"> számlapénz</w:t>
      </w:r>
      <w:r w:rsidRPr="009E3BD7">
        <w:rPr>
          <w:sz w:val="22"/>
          <w:szCs w:val="22"/>
        </w:rPr>
        <w:t>) kezelésére</w:t>
      </w:r>
      <w:r w:rsidR="00A272C8" w:rsidRPr="009E3BD7">
        <w:rPr>
          <w:sz w:val="22"/>
          <w:szCs w:val="22"/>
        </w:rPr>
        <w:t>, használatára, hozzáférésére</w:t>
      </w:r>
      <w:r w:rsidRPr="009E3BD7">
        <w:rPr>
          <w:sz w:val="22"/>
          <w:szCs w:val="22"/>
        </w:rPr>
        <w:t xml:space="preserve"> vonatkozó szabályokat, előírásokat és módszereket </w:t>
      </w:r>
      <w:r w:rsidR="00A272C8" w:rsidRPr="009E3BD7">
        <w:rPr>
          <w:sz w:val="22"/>
          <w:szCs w:val="22"/>
        </w:rPr>
        <w:t>határozza meg, illetve ismerteti az egyes eljárásrendeket.</w:t>
      </w:r>
    </w:p>
    <w:p w:rsidR="003C4326" w:rsidRPr="009E3BD7" w:rsidRDefault="003C4326" w:rsidP="00D13B1B">
      <w:pPr>
        <w:spacing w:line="276" w:lineRule="auto"/>
        <w:jc w:val="both"/>
        <w:rPr>
          <w:sz w:val="22"/>
          <w:szCs w:val="22"/>
        </w:rPr>
      </w:pPr>
    </w:p>
    <w:p w:rsidR="00C41091" w:rsidRPr="009E3BD7" w:rsidRDefault="003C4326" w:rsidP="00411BB4">
      <w:pPr>
        <w:numPr>
          <w:ilvl w:val="0"/>
          <w:numId w:val="44"/>
        </w:numPr>
        <w:spacing w:line="276" w:lineRule="auto"/>
        <w:jc w:val="both"/>
        <w:rPr>
          <w:sz w:val="22"/>
          <w:szCs w:val="22"/>
        </w:rPr>
      </w:pPr>
      <w:r w:rsidRPr="009E3BD7">
        <w:rPr>
          <w:sz w:val="22"/>
          <w:szCs w:val="22"/>
        </w:rPr>
        <w:t>A Szt. előírásainak eleget téve, az Egyetem sajátosságaihoz, adottság</w:t>
      </w:r>
      <w:r w:rsidR="00026C9B">
        <w:rPr>
          <w:sz w:val="22"/>
          <w:szCs w:val="22"/>
        </w:rPr>
        <w:t>a</w:t>
      </w:r>
      <w:r w:rsidRPr="009E3BD7">
        <w:rPr>
          <w:sz w:val="22"/>
          <w:szCs w:val="22"/>
        </w:rPr>
        <w:t>ihoz, körülményeihez igazodva szabályok, előírások, módszerek meghatározása, amel</w:t>
      </w:r>
      <w:r w:rsidR="00A272C8" w:rsidRPr="009E3BD7">
        <w:rPr>
          <w:sz w:val="22"/>
          <w:szCs w:val="22"/>
        </w:rPr>
        <w:t>ynek révén</w:t>
      </w:r>
      <w:r w:rsidRPr="009E3BD7">
        <w:rPr>
          <w:sz w:val="22"/>
          <w:szCs w:val="22"/>
        </w:rPr>
        <w:t xml:space="preserve"> a pénzkezelés</w:t>
      </w:r>
      <w:r w:rsidR="00026C9B">
        <w:rPr>
          <w:sz w:val="22"/>
          <w:szCs w:val="22"/>
        </w:rPr>
        <w:t>,</w:t>
      </w:r>
      <w:r w:rsidR="00A272C8" w:rsidRPr="009E3BD7">
        <w:rPr>
          <w:sz w:val="22"/>
          <w:szCs w:val="22"/>
        </w:rPr>
        <w:t xml:space="preserve"> a pénzügyi eljárási rend</w:t>
      </w:r>
      <w:r w:rsidR="00026C9B">
        <w:rPr>
          <w:sz w:val="22"/>
          <w:szCs w:val="22"/>
        </w:rPr>
        <w:t>,</w:t>
      </w:r>
      <w:r w:rsidRPr="009E3BD7">
        <w:rPr>
          <w:sz w:val="22"/>
          <w:szCs w:val="22"/>
        </w:rPr>
        <w:t xml:space="preserve"> az Egyetem működése, gazdálkodása megfelelően szervezett és ellenőrizhető legyen.</w:t>
      </w:r>
    </w:p>
    <w:p w:rsidR="003C4326" w:rsidRPr="009E3BD7" w:rsidRDefault="003C4326" w:rsidP="00D13B1B">
      <w:pPr>
        <w:spacing w:line="276" w:lineRule="auto"/>
        <w:jc w:val="both"/>
        <w:rPr>
          <w:sz w:val="22"/>
          <w:szCs w:val="22"/>
        </w:rPr>
      </w:pPr>
    </w:p>
    <w:p w:rsidR="00C41091" w:rsidRPr="009E3BD7" w:rsidRDefault="003C4326" w:rsidP="00411BB4">
      <w:pPr>
        <w:numPr>
          <w:ilvl w:val="0"/>
          <w:numId w:val="44"/>
        </w:numPr>
        <w:spacing w:line="276" w:lineRule="auto"/>
        <w:jc w:val="both"/>
        <w:rPr>
          <w:sz w:val="22"/>
          <w:szCs w:val="22"/>
        </w:rPr>
      </w:pPr>
      <w:r w:rsidRPr="009E3BD7">
        <w:rPr>
          <w:sz w:val="22"/>
          <w:szCs w:val="22"/>
        </w:rPr>
        <w:t>A</w:t>
      </w:r>
      <w:r w:rsidR="00A272C8" w:rsidRPr="009E3BD7">
        <w:rPr>
          <w:sz w:val="22"/>
          <w:szCs w:val="22"/>
        </w:rPr>
        <w:t xml:space="preserve"> Szabályzat hatálya </w:t>
      </w:r>
      <w:r w:rsidR="00751AD0">
        <w:rPr>
          <w:sz w:val="22"/>
          <w:szCs w:val="22"/>
        </w:rPr>
        <w:t xml:space="preserve">a </w:t>
      </w:r>
      <w:r w:rsidR="00A272C8" w:rsidRPr="009E3BD7">
        <w:rPr>
          <w:sz w:val="22"/>
          <w:szCs w:val="22"/>
        </w:rPr>
        <w:t>személyi kört tekintve kiterjed az Egyetemmel közalkalmazott</w:t>
      </w:r>
      <w:r w:rsidR="004237D1">
        <w:rPr>
          <w:sz w:val="22"/>
          <w:szCs w:val="22"/>
        </w:rPr>
        <w:t>i</w:t>
      </w:r>
      <w:r w:rsidR="00A272C8" w:rsidRPr="009E3BD7">
        <w:rPr>
          <w:sz w:val="22"/>
          <w:szCs w:val="22"/>
        </w:rPr>
        <w:t xml:space="preserve"> </w:t>
      </w:r>
      <w:r w:rsidR="003B3381" w:rsidRPr="009E3BD7">
        <w:rPr>
          <w:sz w:val="22"/>
          <w:szCs w:val="22"/>
        </w:rPr>
        <w:t>vagy</w:t>
      </w:r>
      <w:r w:rsidR="00A272C8" w:rsidRPr="009E3BD7">
        <w:rPr>
          <w:sz w:val="22"/>
          <w:szCs w:val="22"/>
        </w:rPr>
        <w:t xml:space="preserve"> hallgatói</w:t>
      </w:r>
      <w:r w:rsidR="009136F4">
        <w:rPr>
          <w:sz w:val="22"/>
          <w:szCs w:val="22"/>
        </w:rPr>
        <w:t>,</w:t>
      </w:r>
      <w:r w:rsidR="00A272C8" w:rsidRPr="009E3BD7">
        <w:rPr>
          <w:sz w:val="22"/>
          <w:szCs w:val="22"/>
        </w:rPr>
        <w:t xml:space="preserve"> illetve egyéb jogviszonyban álló természetes személyekre, jogi személyiségű társaságokra</w:t>
      </w:r>
      <w:r w:rsidR="00751AD0">
        <w:rPr>
          <w:sz w:val="22"/>
          <w:szCs w:val="22"/>
        </w:rPr>
        <w:t xml:space="preserve"> és egyéb szervezetekre</w:t>
      </w:r>
      <w:r w:rsidR="00A272C8" w:rsidRPr="009E3BD7">
        <w:rPr>
          <w:sz w:val="22"/>
          <w:szCs w:val="22"/>
        </w:rPr>
        <w:t xml:space="preserve">, </w:t>
      </w:r>
      <w:r w:rsidR="00751AD0">
        <w:rPr>
          <w:sz w:val="22"/>
          <w:szCs w:val="22"/>
        </w:rPr>
        <w:t xml:space="preserve">továbbá </w:t>
      </w:r>
      <w:r w:rsidR="00A272C8" w:rsidRPr="009E3BD7">
        <w:rPr>
          <w:sz w:val="22"/>
          <w:szCs w:val="22"/>
        </w:rPr>
        <w:t xml:space="preserve">az egyetemi </w:t>
      </w:r>
      <w:r w:rsidR="00786F38">
        <w:rPr>
          <w:sz w:val="22"/>
          <w:szCs w:val="22"/>
        </w:rPr>
        <w:t>(átfogó</w:t>
      </w:r>
      <w:r w:rsidR="009136F4">
        <w:rPr>
          <w:sz w:val="22"/>
          <w:szCs w:val="22"/>
        </w:rPr>
        <w:t xml:space="preserve"> és nem átfogó</w:t>
      </w:r>
      <w:r w:rsidR="00786F38">
        <w:rPr>
          <w:sz w:val="22"/>
          <w:szCs w:val="22"/>
        </w:rPr>
        <w:t xml:space="preserve">) </w:t>
      </w:r>
      <w:r w:rsidR="00A272C8" w:rsidRPr="009E3BD7">
        <w:rPr>
          <w:sz w:val="22"/>
          <w:szCs w:val="22"/>
        </w:rPr>
        <w:t>szervezet</w:t>
      </w:r>
      <w:r w:rsidR="00786F38">
        <w:rPr>
          <w:sz w:val="22"/>
          <w:szCs w:val="22"/>
        </w:rPr>
        <w:t>i egység</w:t>
      </w:r>
      <w:r w:rsidR="00A272C8" w:rsidRPr="009E3BD7">
        <w:rPr>
          <w:sz w:val="22"/>
          <w:szCs w:val="22"/>
        </w:rPr>
        <w:t>ekre.</w:t>
      </w:r>
      <w:r w:rsidR="005D0E3D" w:rsidRPr="009E3BD7">
        <w:rPr>
          <w:sz w:val="22"/>
          <w:szCs w:val="22"/>
        </w:rPr>
        <w:t xml:space="preserve"> Tárgyi hatályát tekintve a pénzügyi ügyintézésre,</w:t>
      </w:r>
      <w:r w:rsidR="00FA232B">
        <w:rPr>
          <w:sz w:val="22"/>
          <w:szCs w:val="22"/>
        </w:rPr>
        <w:t xml:space="preserve"> az Egyetem</w:t>
      </w:r>
      <w:r w:rsidR="005D0E3D" w:rsidRPr="009E3BD7">
        <w:rPr>
          <w:sz w:val="22"/>
          <w:szCs w:val="22"/>
        </w:rPr>
        <w:t xml:space="preserve"> pénzforgalmára.</w:t>
      </w:r>
    </w:p>
    <w:p w:rsidR="00C41091" w:rsidRPr="009E3BD7" w:rsidRDefault="00C41091" w:rsidP="00411BB4">
      <w:pPr>
        <w:pStyle w:val="Listaszerbekezds"/>
        <w:rPr>
          <w:sz w:val="22"/>
          <w:szCs w:val="22"/>
        </w:rPr>
      </w:pPr>
    </w:p>
    <w:p w:rsidR="00A60B97" w:rsidRPr="009E3BD7" w:rsidRDefault="005D0E3D" w:rsidP="00411BB4">
      <w:pPr>
        <w:spacing w:line="276" w:lineRule="auto"/>
        <w:ind w:left="1065"/>
        <w:jc w:val="both"/>
        <w:rPr>
          <w:sz w:val="22"/>
          <w:szCs w:val="22"/>
        </w:rPr>
      </w:pPr>
      <w:r w:rsidRPr="009E3BD7">
        <w:rPr>
          <w:sz w:val="22"/>
          <w:szCs w:val="22"/>
        </w:rPr>
        <w:t xml:space="preserve"> </w:t>
      </w:r>
      <w:r w:rsidR="00A272C8" w:rsidRPr="009E3BD7">
        <w:rPr>
          <w:sz w:val="22"/>
          <w:szCs w:val="22"/>
        </w:rPr>
        <w:t xml:space="preserve"> </w:t>
      </w:r>
      <w:r w:rsidR="003C4326" w:rsidRPr="009E3BD7">
        <w:rPr>
          <w:sz w:val="22"/>
          <w:szCs w:val="22"/>
        </w:rPr>
        <w:t xml:space="preserve"> </w:t>
      </w:r>
    </w:p>
    <w:p w:rsidR="00A60B97" w:rsidRPr="009E3BD7" w:rsidRDefault="003B3381" w:rsidP="00411BB4">
      <w:pPr>
        <w:pStyle w:val="Listaszerbekezds"/>
        <w:numPr>
          <w:ilvl w:val="0"/>
          <w:numId w:val="2"/>
        </w:numPr>
        <w:spacing w:line="276" w:lineRule="auto"/>
        <w:jc w:val="center"/>
        <w:rPr>
          <w:sz w:val="22"/>
          <w:szCs w:val="22"/>
        </w:rPr>
      </w:pPr>
      <w:r w:rsidRPr="009E3BD7">
        <w:rPr>
          <w:sz w:val="22"/>
          <w:szCs w:val="22"/>
        </w:rPr>
        <w:t>§</w:t>
      </w:r>
    </w:p>
    <w:p w:rsidR="00A60B97" w:rsidRPr="009E3BD7" w:rsidRDefault="00A60B97" w:rsidP="00411BB4">
      <w:pPr>
        <w:spacing w:line="276" w:lineRule="auto"/>
        <w:jc w:val="center"/>
        <w:rPr>
          <w:b/>
          <w:sz w:val="22"/>
          <w:szCs w:val="22"/>
        </w:rPr>
      </w:pPr>
      <w:r w:rsidRPr="009E3BD7">
        <w:rPr>
          <w:b/>
          <w:sz w:val="22"/>
          <w:szCs w:val="22"/>
        </w:rPr>
        <w:t xml:space="preserve">Az Egyetem </w:t>
      </w:r>
      <w:r w:rsidR="003B3381" w:rsidRPr="009E3BD7">
        <w:rPr>
          <w:b/>
          <w:sz w:val="22"/>
          <w:szCs w:val="22"/>
        </w:rPr>
        <w:t>előirányzatai és pénzeszközei</w:t>
      </w:r>
    </w:p>
    <w:p w:rsidR="009B4FBA" w:rsidRPr="009E3BD7" w:rsidRDefault="009B4FBA" w:rsidP="00411BB4">
      <w:pPr>
        <w:pStyle w:val="Listaszerbekezds"/>
        <w:rPr>
          <w:sz w:val="22"/>
          <w:szCs w:val="22"/>
        </w:rPr>
      </w:pPr>
    </w:p>
    <w:p w:rsidR="00672BE6" w:rsidRPr="009E3BD7" w:rsidRDefault="009B4FBA" w:rsidP="00411BB4">
      <w:pPr>
        <w:numPr>
          <w:ilvl w:val="0"/>
          <w:numId w:val="48"/>
        </w:numPr>
        <w:ind w:left="567" w:hanging="567"/>
        <w:jc w:val="both"/>
        <w:rPr>
          <w:sz w:val="22"/>
          <w:szCs w:val="22"/>
        </w:rPr>
      </w:pPr>
      <w:r w:rsidRPr="009E3BD7">
        <w:rPr>
          <w:sz w:val="22"/>
          <w:szCs w:val="22"/>
        </w:rPr>
        <w:t xml:space="preserve">Az </w:t>
      </w:r>
      <w:r w:rsidR="00555441" w:rsidRPr="009E3BD7">
        <w:rPr>
          <w:sz w:val="22"/>
          <w:szCs w:val="22"/>
        </w:rPr>
        <w:t>E</w:t>
      </w:r>
      <w:r w:rsidRPr="009E3BD7">
        <w:rPr>
          <w:sz w:val="22"/>
          <w:szCs w:val="22"/>
        </w:rPr>
        <w:t>gyetem költség</w:t>
      </w:r>
      <w:r w:rsidR="00555441" w:rsidRPr="009E3BD7">
        <w:rPr>
          <w:sz w:val="22"/>
          <w:szCs w:val="22"/>
        </w:rPr>
        <w:t xml:space="preserve">vetési támogatási </w:t>
      </w:r>
      <w:r w:rsidR="00761B94">
        <w:rPr>
          <w:sz w:val="22"/>
          <w:szCs w:val="22"/>
        </w:rPr>
        <w:t xml:space="preserve">és saját bevételi </w:t>
      </w:r>
      <w:r w:rsidR="00761B94" w:rsidRPr="009E3BD7">
        <w:rPr>
          <w:sz w:val="22"/>
          <w:szCs w:val="22"/>
        </w:rPr>
        <w:t>előirányzat</w:t>
      </w:r>
      <w:r w:rsidR="00761B94">
        <w:rPr>
          <w:sz w:val="22"/>
          <w:szCs w:val="22"/>
        </w:rPr>
        <w:t>aiv</w:t>
      </w:r>
      <w:r w:rsidR="00761B94" w:rsidRPr="009E3BD7">
        <w:rPr>
          <w:sz w:val="22"/>
          <w:szCs w:val="22"/>
        </w:rPr>
        <w:t xml:space="preserve">al </w:t>
      </w:r>
      <w:r w:rsidR="00555441" w:rsidRPr="009E3BD7">
        <w:rPr>
          <w:sz w:val="22"/>
          <w:szCs w:val="22"/>
        </w:rPr>
        <w:t>gazdálkodik. Az Egyetem pénzeszközei</w:t>
      </w:r>
      <w:r w:rsidR="004F448D" w:rsidRPr="009E3BD7">
        <w:rPr>
          <w:sz w:val="22"/>
          <w:szCs w:val="22"/>
        </w:rPr>
        <w:t>t</w:t>
      </w:r>
      <w:r w:rsidRPr="009E3BD7">
        <w:rPr>
          <w:sz w:val="22"/>
          <w:szCs w:val="22"/>
        </w:rPr>
        <w:t xml:space="preserve"> </w:t>
      </w:r>
      <w:r w:rsidR="00026C9B">
        <w:rPr>
          <w:sz w:val="22"/>
          <w:szCs w:val="22"/>
        </w:rPr>
        <w:t xml:space="preserve">elsődlegesen a </w:t>
      </w:r>
      <w:r w:rsidRPr="009E3BD7">
        <w:rPr>
          <w:sz w:val="22"/>
          <w:szCs w:val="22"/>
        </w:rPr>
        <w:t>Magyar Államkincstár</w:t>
      </w:r>
      <w:r w:rsidR="00026C9B">
        <w:rPr>
          <w:sz w:val="22"/>
          <w:szCs w:val="22"/>
        </w:rPr>
        <w:t>nál</w:t>
      </w:r>
      <w:r w:rsidRPr="009E3BD7">
        <w:rPr>
          <w:sz w:val="22"/>
          <w:szCs w:val="22"/>
        </w:rPr>
        <w:t xml:space="preserve"> </w:t>
      </w:r>
      <w:r w:rsidR="00555441" w:rsidRPr="009E3BD7">
        <w:rPr>
          <w:sz w:val="22"/>
          <w:szCs w:val="22"/>
        </w:rPr>
        <w:t>(továbbiakban: Kincstár) vezetett bankszámlákon, illetve készpénzben az egyetemi házipénztárban tartja.</w:t>
      </w:r>
      <w:r w:rsidRPr="009E3BD7">
        <w:rPr>
          <w:sz w:val="22"/>
          <w:szCs w:val="22"/>
        </w:rPr>
        <w:t xml:space="preserve"> </w:t>
      </w:r>
    </w:p>
    <w:p w:rsidR="009B4FBA" w:rsidRPr="009E3BD7" w:rsidRDefault="009B4FBA" w:rsidP="00411BB4">
      <w:pPr>
        <w:pStyle w:val="Listaszerbekezds"/>
        <w:rPr>
          <w:sz w:val="22"/>
          <w:szCs w:val="22"/>
        </w:rPr>
      </w:pPr>
    </w:p>
    <w:p w:rsidR="009B4FBA" w:rsidRPr="009E3BD7" w:rsidRDefault="003E3E2F" w:rsidP="00411BB4">
      <w:pPr>
        <w:numPr>
          <w:ilvl w:val="0"/>
          <w:numId w:val="48"/>
        </w:numPr>
        <w:spacing w:line="276" w:lineRule="auto"/>
        <w:ind w:left="567" w:hanging="567"/>
        <w:jc w:val="both"/>
        <w:rPr>
          <w:sz w:val="22"/>
          <w:szCs w:val="22"/>
        </w:rPr>
      </w:pPr>
      <w:r w:rsidRPr="009E3BD7">
        <w:rPr>
          <w:sz w:val="22"/>
          <w:szCs w:val="22"/>
        </w:rPr>
        <w:t>A Kincstárnál vezetett számlákon kívül csak a</w:t>
      </w:r>
      <w:r w:rsidR="009B4FBA" w:rsidRPr="009E3BD7">
        <w:rPr>
          <w:sz w:val="22"/>
          <w:szCs w:val="22"/>
        </w:rPr>
        <w:t>z egyetemi alkalmazottak lakás</w:t>
      </w:r>
      <w:r w:rsidR="009136F4">
        <w:rPr>
          <w:sz w:val="22"/>
          <w:szCs w:val="22"/>
        </w:rPr>
        <w:t>célú</w:t>
      </w:r>
      <w:r w:rsidR="009B4FBA" w:rsidRPr="009E3BD7">
        <w:rPr>
          <w:sz w:val="22"/>
          <w:szCs w:val="22"/>
        </w:rPr>
        <w:t xml:space="preserve"> munkáltatói támogatásá</w:t>
      </w:r>
      <w:r w:rsidRPr="009E3BD7">
        <w:rPr>
          <w:sz w:val="22"/>
          <w:szCs w:val="22"/>
        </w:rPr>
        <w:t>t szolgáló számlát</w:t>
      </w:r>
      <w:r w:rsidR="009B4FBA" w:rsidRPr="009E3BD7">
        <w:rPr>
          <w:sz w:val="22"/>
          <w:szCs w:val="22"/>
        </w:rPr>
        <w:t xml:space="preserve">, </w:t>
      </w:r>
      <w:r w:rsidR="009B4FBA" w:rsidRPr="009E3BD7">
        <w:rPr>
          <w:b/>
          <w:sz w:val="22"/>
          <w:szCs w:val="22"/>
        </w:rPr>
        <w:t>„Lakásépítés, és –vásárlás munkáltatói támogatása”</w:t>
      </w:r>
      <w:r w:rsidR="009B4FBA" w:rsidRPr="009E3BD7">
        <w:rPr>
          <w:sz w:val="22"/>
          <w:szCs w:val="22"/>
        </w:rPr>
        <w:t xml:space="preserve"> elne</w:t>
      </w:r>
      <w:r w:rsidRPr="009E3BD7">
        <w:rPr>
          <w:sz w:val="22"/>
          <w:szCs w:val="22"/>
        </w:rPr>
        <w:t>vezésű számlát vezeti más pénzintézetnél</w:t>
      </w:r>
      <w:r w:rsidR="009B4FBA" w:rsidRPr="009E3BD7">
        <w:rPr>
          <w:sz w:val="22"/>
          <w:szCs w:val="22"/>
        </w:rPr>
        <w:t>.</w:t>
      </w:r>
    </w:p>
    <w:p w:rsidR="00672BE6" w:rsidRPr="009E3BD7" w:rsidRDefault="00672BE6" w:rsidP="00411BB4">
      <w:pPr>
        <w:pStyle w:val="Listaszerbekezds"/>
        <w:rPr>
          <w:sz w:val="22"/>
          <w:szCs w:val="22"/>
        </w:rPr>
      </w:pPr>
    </w:p>
    <w:p w:rsidR="004F448D" w:rsidRPr="009E3BD7" w:rsidRDefault="004F448D" w:rsidP="00411BB4">
      <w:pPr>
        <w:pStyle w:val="Listaszerbekezds"/>
        <w:numPr>
          <w:ilvl w:val="0"/>
          <w:numId w:val="2"/>
        </w:numPr>
        <w:spacing w:line="276" w:lineRule="auto"/>
        <w:jc w:val="center"/>
        <w:rPr>
          <w:b/>
          <w:sz w:val="22"/>
          <w:szCs w:val="22"/>
        </w:rPr>
      </w:pPr>
      <w:r w:rsidRPr="009E3BD7">
        <w:rPr>
          <w:b/>
          <w:sz w:val="22"/>
          <w:szCs w:val="22"/>
        </w:rPr>
        <w:lastRenderedPageBreak/>
        <w:t>§</w:t>
      </w:r>
    </w:p>
    <w:p w:rsidR="004F448D" w:rsidRPr="009E3BD7" w:rsidRDefault="004F448D" w:rsidP="004F448D">
      <w:pPr>
        <w:spacing w:line="276" w:lineRule="auto"/>
        <w:ind w:left="360"/>
        <w:jc w:val="center"/>
        <w:rPr>
          <w:b/>
          <w:sz w:val="22"/>
          <w:szCs w:val="22"/>
        </w:rPr>
      </w:pPr>
      <w:r w:rsidRPr="009E3BD7">
        <w:rPr>
          <w:b/>
          <w:sz w:val="22"/>
          <w:szCs w:val="22"/>
        </w:rPr>
        <w:t>A készpénzben és a bankszámlán tartott pénzeszközök közötti forgalom</w:t>
      </w:r>
    </w:p>
    <w:p w:rsidR="004F448D" w:rsidRPr="009E3BD7" w:rsidRDefault="004F448D" w:rsidP="004F448D">
      <w:pPr>
        <w:tabs>
          <w:tab w:val="left" w:pos="-1418"/>
        </w:tabs>
        <w:spacing w:line="276" w:lineRule="auto"/>
        <w:jc w:val="both"/>
        <w:rPr>
          <w:b/>
          <w:sz w:val="22"/>
          <w:szCs w:val="22"/>
        </w:rPr>
      </w:pPr>
    </w:p>
    <w:p w:rsidR="004F448D" w:rsidRPr="009E3BD7" w:rsidRDefault="004F448D" w:rsidP="004F448D">
      <w:pPr>
        <w:pStyle w:val="Listaszerbekezds"/>
        <w:numPr>
          <w:ilvl w:val="0"/>
          <w:numId w:val="49"/>
        </w:numPr>
        <w:tabs>
          <w:tab w:val="left" w:pos="-1418"/>
        </w:tabs>
        <w:spacing w:line="276" w:lineRule="auto"/>
        <w:ind w:left="567" w:hanging="567"/>
        <w:jc w:val="both"/>
        <w:rPr>
          <w:sz w:val="22"/>
          <w:szCs w:val="22"/>
        </w:rPr>
      </w:pPr>
      <w:r w:rsidRPr="009E3BD7">
        <w:rPr>
          <w:sz w:val="22"/>
          <w:szCs w:val="22"/>
        </w:rPr>
        <w:t xml:space="preserve">A készpénzben tartott pénzeszközökből a bankszámlára befizetés történik, ha a házipénztári keret túllépése következne be, vagy ha azt a gazdasági </w:t>
      </w:r>
      <w:r w:rsidR="004C4F1B" w:rsidRPr="009E3BD7">
        <w:rPr>
          <w:sz w:val="22"/>
          <w:szCs w:val="22"/>
        </w:rPr>
        <w:t>vezető</w:t>
      </w:r>
      <w:r w:rsidRPr="009E3BD7">
        <w:rPr>
          <w:sz w:val="22"/>
          <w:szCs w:val="22"/>
        </w:rPr>
        <w:t xml:space="preserve"> vagy </w:t>
      </w:r>
      <w:r w:rsidR="004C4F1B" w:rsidRPr="009E3BD7">
        <w:rPr>
          <w:sz w:val="22"/>
          <w:szCs w:val="22"/>
        </w:rPr>
        <w:t>általa megbízott személy</w:t>
      </w:r>
      <w:r w:rsidRPr="009E3BD7">
        <w:rPr>
          <w:sz w:val="22"/>
          <w:szCs w:val="22"/>
        </w:rPr>
        <w:t xml:space="preserve"> elrendeli. </w:t>
      </w:r>
    </w:p>
    <w:p w:rsidR="004F448D" w:rsidRPr="009E3BD7" w:rsidRDefault="004F448D" w:rsidP="004F448D">
      <w:pPr>
        <w:pStyle w:val="Listaszerbekezds"/>
        <w:tabs>
          <w:tab w:val="left" w:pos="-1418"/>
        </w:tabs>
        <w:spacing w:line="276" w:lineRule="auto"/>
        <w:ind w:left="567" w:hanging="567"/>
        <w:jc w:val="both"/>
        <w:rPr>
          <w:sz w:val="22"/>
          <w:szCs w:val="22"/>
        </w:rPr>
      </w:pPr>
    </w:p>
    <w:p w:rsidR="004F448D" w:rsidRPr="009E3BD7" w:rsidRDefault="004F448D" w:rsidP="004F448D">
      <w:pPr>
        <w:pStyle w:val="Listaszerbekezds"/>
        <w:numPr>
          <w:ilvl w:val="0"/>
          <w:numId w:val="49"/>
        </w:numPr>
        <w:tabs>
          <w:tab w:val="left" w:pos="-1418"/>
        </w:tabs>
        <w:spacing w:line="276" w:lineRule="auto"/>
        <w:ind w:left="567" w:hanging="567"/>
        <w:jc w:val="both"/>
        <w:rPr>
          <w:sz w:val="22"/>
          <w:szCs w:val="22"/>
        </w:rPr>
      </w:pPr>
      <w:r w:rsidRPr="009E3BD7">
        <w:rPr>
          <w:sz w:val="22"/>
          <w:szCs w:val="22"/>
        </w:rPr>
        <w:t xml:space="preserve">A bankszámlán tartott pénzeszközökből a házipénztárba felvétel történhet az egyetemi pénzkezelőhelyek pénzellátása érdekében, vagy más szabályozott jogcímek szerinti pénzfelvétel miatt. </w:t>
      </w:r>
    </w:p>
    <w:p w:rsidR="003E3E2F" w:rsidRPr="009E3BD7" w:rsidRDefault="003E3E2F" w:rsidP="003E3E2F">
      <w:pPr>
        <w:spacing w:line="276" w:lineRule="auto"/>
        <w:jc w:val="center"/>
        <w:rPr>
          <w:b/>
          <w:sz w:val="22"/>
          <w:szCs w:val="22"/>
        </w:rPr>
      </w:pPr>
    </w:p>
    <w:p w:rsidR="003E3E2F" w:rsidRPr="009E3BD7" w:rsidRDefault="003E3E2F" w:rsidP="00411BB4">
      <w:pPr>
        <w:pStyle w:val="Listaszerbekezds"/>
        <w:numPr>
          <w:ilvl w:val="0"/>
          <w:numId w:val="2"/>
        </w:numPr>
        <w:spacing w:line="276" w:lineRule="auto"/>
        <w:jc w:val="center"/>
        <w:rPr>
          <w:b/>
          <w:sz w:val="22"/>
          <w:szCs w:val="22"/>
        </w:rPr>
      </w:pPr>
      <w:r w:rsidRPr="009E3BD7">
        <w:rPr>
          <w:b/>
          <w:sz w:val="22"/>
          <w:szCs w:val="22"/>
        </w:rPr>
        <w:t>§</w:t>
      </w:r>
    </w:p>
    <w:p w:rsidR="00411BB4" w:rsidRPr="009E3BD7" w:rsidRDefault="00411BB4" w:rsidP="00411BB4">
      <w:pPr>
        <w:pStyle w:val="Listaszerbekezds"/>
        <w:spacing w:line="276" w:lineRule="auto"/>
        <w:ind w:left="720"/>
        <w:jc w:val="center"/>
        <w:rPr>
          <w:b/>
          <w:sz w:val="22"/>
          <w:szCs w:val="22"/>
        </w:rPr>
      </w:pPr>
      <w:r w:rsidRPr="009E3BD7">
        <w:rPr>
          <w:b/>
          <w:sz w:val="22"/>
          <w:szCs w:val="22"/>
        </w:rPr>
        <w:t>Előirányzatok felhasználása</w:t>
      </w:r>
    </w:p>
    <w:p w:rsidR="004C4F1B" w:rsidRPr="009E3BD7" w:rsidRDefault="004C4F1B" w:rsidP="00411BB4">
      <w:pPr>
        <w:pStyle w:val="Listaszerbekezds"/>
        <w:spacing w:line="276" w:lineRule="auto"/>
        <w:ind w:left="720"/>
        <w:rPr>
          <w:b/>
          <w:sz w:val="22"/>
          <w:szCs w:val="22"/>
        </w:rPr>
      </w:pPr>
    </w:p>
    <w:p w:rsidR="00647316" w:rsidRDefault="004C4F1B" w:rsidP="0067097D">
      <w:pPr>
        <w:pStyle w:val="Listaszerbekezds"/>
        <w:numPr>
          <w:ilvl w:val="0"/>
          <w:numId w:val="87"/>
        </w:numPr>
        <w:spacing w:line="276" w:lineRule="auto"/>
        <w:ind w:left="360"/>
        <w:jc w:val="both"/>
        <w:rPr>
          <w:sz w:val="22"/>
          <w:szCs w:val="22"/>
        </w:rPr>
      </w:pPr>
      <w:r w:rsidRPr="0067097D">
        <w:rPr>
          <w:sz w:val="22"/>
          <w:szCs w:val="22"/>
        </w:rPr>
        <w:t>A Kincstár az éves költségvetési törvény, a kincstári költségvetés</w:t>
      </w:r>
      <w:r w:rsidR="009136F4">
        <w:rPr>
          <w:sz w:val="22"/>
          <w:szCs w:val="22"/>
        </w:rPr>
        <w:t>,</w:t>
      </w:r>
      <w:r w:rsidRPr="0067097D">
        <w:rPr>
          <w:sz w:val="22"/>
          <w:szCs w:val="22"/>
        </w:rPr>
        <w:t xml:space="preserve"> valamint az Egyetem elemi költségvetése alapján nyitja meg az előirányzatokat. Az Egyetem az előirányzatai terhére teljesítheti a kiadásait, illetve szedi be a bevételeit</w:t>
      </w:r>
      <w:r w:rsidR="009136F4">
        <w:rPr>
          <w:sz w:val="22"/>
          <w:szCs w:val="22"/>
        </w:rPr>
        <w:t>.</w:t>
      </w:r>
    </w:p>
    <w:p w:rsidR="003E3E2F" w:rsidRPr="00647316" w:rsidRDefault="003E3E2F" w:rsidP="0067097D">
      <w:pPr>
        <w:pStyle w:val="Listaszerbekezds"/>
        <w:spacing w:line="276" w:lineRule="auto"/>
        <w:ind w:left="207"/>
        <w:rPr>
          <w:b/>
          <w:sz w:val="22"/>
          <w:szCs w:val="22"/>
        </w:rPr>
      </w:pPr>
    </w:p>
    <w:p w:rsidR="003E3E2F" w:rsidRPr="009E3BD7" w:rsidRDefault="004C4F1B" w:rsidP="0067097D">
      <w:pPr>
        <w:pStyle w:val="Listaszerbekezds"/>
        <w:numPr>
          <w:ilvl w:val="0"/>
          <w:numId w:val="87"/>
        </w:numPr>
        <w:spacing w:line="276" w:lineRule="auto"/>
        <w:ind w:left="360"/>
        <w:jc w:val="both"/>
        <w:rPr>
          <w:sz w:val="22"/>
          <w:szCs w:val="22"/>
        </w:rPr>
      </w:pPr>
      <w:r w:rsidRPr="009E3BD7">
        <w:rPr>
          <w:sz w:val="22"/>
          <w:szCs w:val="22"/>
        </w:rPr>
        <w:t>Az előirányzatok</w:t>
      </w:r>
      <w:r w:rsidR="003E3E2F" w:rsidRPr="009E3BD7">
        <w:rPr>
          <w:sz w:val="22"/>
          <w:szCs w:val="22"/>
        </w:rPr>
        <w:t xml:space="preserve"> felhasználásán a fenntartó által jóváhagyott előirányzatok terhére történő bevételek beszedését és a kiadások teljesítését kell érteni. A bevételeket és kiadásokat </w:t>
      </w:r>
      <w:r w:rsidR="005F084C">
        <w:rPr>
          <w:sz w:val="22"/>
          <w:szCs w:val="22"/>
        </w:rPr>
        <w:t>Egységes Rovat Azonosító (</w:t>
      </w:r>
      <w:r w:rsidR="003E3E2F" w:rsidRPr="009E3BD7">
        <w:rPr>
          <w:sz w:val="22"/>
          <w:szCs w:val="22"/>
        </w:rPr>
        <w:t>ERA</w:t>
      </w:r>
      <w:r w:rsidR="005F084C">
        <w:rPr>
          <w:sz w:val="22"/>
          <w:szCs w:val="22"/>
        </w:rPr>
        <w:t>)</w:t>
      </w:r>
      <w:r w:rsidR="003E3E2F" w:rsidRPr="009E3BD7">
        <w:rPr>
          <w:sz w:val="22"/>
          <w:szCs w:val="22"/>
        </w:rPr>
        <w:t xml:space="preserve"> kódok alkalmazásával kell kimutatni. </w:t>
      </w:r>
    </w:p>
    <w:p w:rsidR="003E3E2F" w:rsidRPr="009E3BD7" w:rsidRDefault="003E3E2F" w:rsidP="0067097D">
      <w:pPr>
        <w:spacing w:line="276" w:lineRule="auto"/>
        <w:jc w:val="both"/>
        <w:rPr>
          <w:sz w:val="22"/>
          <w:szCs w:val="22"/>
        </w:rPr>
      </w:pPr>
    </w:p>
    <w:p w:rsidR="00411BB4" w:rsidRPr="009E3BD7" w:rsidRDefault="00411BB4" w:rsidP="00411BB4">
      <w:pPr>
        <w:spacing w:line="276" w:lineRule="auto"/>
        <w:ind w:left="567" w:hanging="567"/>
        <w:jc w:val="both"/>
        <w:rPr>
          <w:sz w:val="22"/>
          <w:szCs w:val="22"/>
        </w:rPr>
      </w:pPr>
    </w:p>
    <w:p w:rsidR="00411BB4" w:rsidRPr="009E3BD7" w:rsidRDefault="00411BB4" w:rsidP="00411BB4">
      <w:pPr>
        <w:spacing w:line="276" w:lineRule="auto"/>
        <w:ind w:left="567" w:hanging="567"/>
        <w:jc w:val="both"/>
        <w:rPr>
          <w:sz w:val="22"/>
          <w:szCs w:val="22"/>
        </w:rPr>
      </w:pPr>
    </w:p>
    <w:p w:rsidR="009E3BD7" w:rsidRPr="0067097D" w:rsidRDefault="00411BB4" w:rsidP="0067097D">
      <w:pPr>
        <w:pStyle w:val="Listaszerbekezds"/>
        <w:numPr>
          <w:ilvl w:val="0"/>
          <w:numId w:val="2"/>
        </w:numPr>
        <w:spacing w:line="276" w:lineRule="auto"/>
        <w:jc w:val="center"/>
        <w:rPr>
          <w:b/>
          <w:sz w:val="22"/>
          <w:szCs w:val="22"/>
        </w:rPr>
      </w:pPr>
      <w:r w:rsidRPr="009E3BD7">
        <w:rPr>
          <w:b/>
          <w:sz w:val="22"/>
          <w:szCs w:val="22"/>
        </w:rPr>
        <w:t>§</w:t>
      </w:r>
    </w:p>
    <w:p w:rsidR="004C4F1B" w:rsidRPr="009E3BD7" w:rsidRDefault="004C4F1B" w:rsidP="004C4F1B">
      <w:pPr>
        <w:spacing w:line="276" w:lineRule="auto"/>
        <w:jc w:val="center"/>
        <w:rPr>
          <w:b/>
          <w:sz w:val="22"/>
          <w:szCs w:val="22"/>
        </w:rPr>
      </w:pPr>
      <w:r w:rsidRPr="009E3BD7">
        <w:rPr>
          <w:b/>
          <w:sz w:val="22"/>
          <w:szCs w:val="22"/>
        </w:rPr>
        <w:t>Előirányzatok módosítása</w:t>
      </w:r>
    </w:p>
    <w:p w:rsidR="004C4F1B" w:rsidRPr="009E3BD7" w:rsidRDefault="004C4F1B" w:rsidP="00411BB4">
      <w:pPr>
        <w:pStyle w:val="Listaszerbekezds"/>
        <w:spacing w:line="276" w:lineRule="auto"/>
        <w:ind w:left="0"/>
        <w:jc w:val="both"/>
        <w:rPr>
          <w:sz w:val="22"/>
          <w:szCs w:val="22"/>
        </w:rPr>
      </w:pPr>
    </w:p>
    <w:p w:rsidR="004C4F1B" w:rsidRPr="009E3BD7" w:rsidRDefault="004C4F1B" w:rsidP="00411BB4">
      <w:pPr>
        <w:pStyle w:val="Listaszerbekezds"/>
        <w:numPr>
          <w:ilvl w:val="0"/>
          <w:numId w:val="52"/>
        </w:numPr>
        <w:spacing w:line="276" w:lineRule="auto"/>
        <w:ind w:left="567" w:hanging="567"/>
        <w:jc w:val="both"/>
        <w:rPr>
          <w:sz w:val="22"/>
          <w:szCs w:val="22"/>
        </w:rPr>
      </w:pPr>
      <w:r w:rsidRPr="009E3BD7">
        <w:rPr>
          <w:sz w:val="22"/>
          <w:szCs w:val="22"/>
        </w:rPr>
        <w:t>Az év közben bekövetkező változások miatt szükséges</w:t>
      </w:r>
      <w:r w:rsidR="00647316">
        <w:rPr>
          <w:sz w:val="22"/>
          <w:szCs w:val="22"/>
        </w:rPr>
        <w:t>s</w:t>
      </w:r>
      <w:r w:rsidRPr="009E3BD7">
        <w:rPr>
          <w:sz w:val="22"/>
          <w:szCs w:val="22"/>
        </w:rPr>
        <w:t xml:space="preserve">é váló előirányzatokban történő </w:t>
      </w:r>
      <w:r w:rsidR="005F25AE">
        <w:rPr>
          <w:sz w:val="22"/>
          <w:szCs w:val="22"/>
        </w:rPr>
        <w:t>módosítások</w:t>
      </w:r>
      <w:r w:rsidRPr="009E3BD7">
        <w:rPr>
          <w:sz w:val="22"/>
          <w:szCs w:val="22"/>
        </w:rPr>
        <w:t xml:space="preserve"> történhetnek saját hatáskörben vagy a fenntartó engedélyével. </w:t>
      </w:r>
    </w:p>
    <w:p w:rsidR="00F80B18" w:rsidRPr="009E3BD7" w:rsidRDefault="00F80B18" w:rsidP="00411BB4">
      <w:pPr>
        <w:pStyle w:val="Listaszerbekezds"/>
        <w:spacing w:line="276" w:lineRule="auto"/>
        <w:ind w:left="567"/>
        <w:jc w:val="both"/>
        <w:rPr>
          <w:sz w:val="22"/>
          <w:szCs w:val="22"/>
        </w:rPr>
      </w:pPr>
    </w:p>
    <w:p w:rsidR="00F80B18" w:rsidRPr="009E3BD7" w:rsidRDefault="00F80B18" w:rsidP="00411BB4">
      <w:pPr>
        <w:pStyle w:val="Listaszerbekezds"/>
        <w:numPr>
          <w:ilvl w:val="0"/>
          <w:numId w:val="52"/>
        </w:numPr>
        <w:spacing w:line="276" w:lineRule="auto"/>
        <w:ind w:left="567" w:hanging="567"/>
        <w:jc w:val="both"/>
        <w:rPr>
          <w:sz w:val="22"/>
          <w:szCs w:val="22"/>
        </w:rPr>
      </w:pPr>
      <w:r w:rsidRPr="009E3BD7">
        <w:rPr>
          <w:sz w:val="22"/>
          <w:szCs w:val="22"/>
        </w:rPr>
        <w:t xml:space="preserve">Előirányzat módosítását a </w:t>
      </w:r>
      <w:r w:rsidR="00B36FB1">
        <w:rPr>
          <w:sz w:val="22"/>
          <w:szCs w:val="22"/>
        </w:rPr>
        <w:t>g</w:t>
      </w:r>
      <w:r w:rsidR="00B36FB1" w:rsidRPr="009E3BD7">
        <w:rPr>
          <w:sz w:val="22"/>
          <w:szCs w:val="22"/>
        </w:rPr>
        <w:t xml:space="preserve">azdasági </w:t>
      </w:r>
      <w:r w:rsidRPr="009E3BD7">
        <w:rPr>
          <w:sz w:val="22"/>
          <w:szCs w:val="22"/>
        </w:rPr>
        <w:t xml:space="preserve">vezető engedélyezi. A saját hatáskörű módosításokat a fenntartónak és a Kincstárnak is meg kell küldeni. </w:t>
      </w:r>
    </w:p>
    <w:p w:rsidR="00F80B18" w:rsidRPr="009E3BD7" w:rsidRDefault="00F80B18" w:rsidP="00411BB4">
      <w:pPr>
        <w:spacing w:line="276" w:lineRule="auto"/>
        <w:jc w:val="both"/>
        <w:rPr>
          <w:sz w:val="22"/>
          <w:szCs w:val="22"/>
        </w:rPr>
      </w:pPr>
    </w:p>
    <w:p w:rsidR="00F80B18" w:rsidRPr="009E3BD7" w:rsidRDefault="004C4F1B" w:rsidP="00411BB4">
      <w:pPr>
        <w:pStyle w:val="Listaszerbekezds"/>
        <w:numPr>
          <w:ilvl w:val="0"/>
          <w:numId w:val="52"/>
        </w:numPr>
        <w:spacing w:line="276" w:lineRule="auto"/>
        <w:ind w:left="567" w:hanging="567"/>
        <w:jc w:val="both"/>
        <w:rPr>
          <w:sz w:val="22"/>
          <w:szCs w:val="22"/>
        </w:rPr>
      </w:pPr>
      <w:r w:rsidRPr="009E3BD7">
        <w:rPr>
          <w:sz w:val="22"/>
          <w:szCs w:val="22"/>
        </w:rPr>
        <w:t xml:space="preserve">Az előirányzat módosításokról a főkönyvi könyvelés mellett analitikus nyilvántartást kell vezetni, hogy minden módosításról egyértelműen megállapítható legyen a módosítás ideje, mértéke, hatásköre, forrása és az érintett kiemelt előirányzatok azonosítója. </w:t>
      </w:r>
    </w:p>
    <w:p w:rsidR="009E3BD7" w:rsidRDefault="009E3BD7" w:rsidP="00411BB4">
      <w:pPr>
        <w:pStyle w:val="Listaszerbekezds"/>
        <w:spacing w:line="276" w:lineRule="auto"/>
        <w:ind w:left="0"/>
        <w:jc w:val="center"/>
        <w:rPr>
          <w:b/>
          <w:sz w:val="22"/>
          <w:szCs w:val="22"/>
        </w:rPr>
      </w:pPr>
    </w:p>
    <w:p w:rsidR="00385961" w:rsidRDefault="00385961" w:rsidP="00411BB4">
      <w:pPr>
        <w:pStyle w:val="Listaszerbekezds"/>
        <w:spacing w:line="276" w:lineRule="auto"/>
        <w:ind w:left="0"/>
        <w:jc w:val="center"/>
        <w:rPr>
          <w:b/>
          <w:sz w:val="22"/>
          <w:szCs w:val="22"/>
        </w:rPr>
      </w:pPr>
    </w:p>
    <w:p w:rsidR="00F80B18" w:rsidRPr="00385961" w:rsidRDefault="00411BB4" w:rsidP="0067097D">
      <w:pPr>
        <w:pStyle w:val="Listaszerbekezds"/>
        <w:spacing w:line="276" w:lineRule="auto"/>
        <w:ind w:left="0"/>
        <w:jc w:val="center"/>
      </w:pPr>
      <w:r w:rsidRPr="009E3BD7">
        <w:rPr>
          <w:b/>
          <w:sz w:val="22"/>
          <w:szCs w:val="22"/>
        </w:rPr>
        <w:t>6. §</w:t>
      </w:r>
    </w:p>
    <w:p w:rsidR="00F80B18" w:rsidRPr="009E3BD7" w:rsidRDefault="00F80B18" w:rsidP="00F80B18">
      <w:pPr>
        <w:spacing w:line="276" w:lineRule="auto"/>
        <w:jc w:val="center"/>
        <w:rPr>
          <w:b/>
          <w:sz w:val="22"/>
          <w:szCs w:val="22"/>
        </w:rPr>
      </w:pPr>
      <w:r w:rsidRPr="009E3BD7">
        <w:rPr>
          <w:b/>
          <w:sz w:val="22"/>
          <w:szCs w:val="22"/>
        </w:rPr>
        <w:t>Bevételek beszedése</w:t>
      </w:r>
    </w:p>
    <w:p w:rsidR="00F80B18" w:rsidRPr="009E3BD7" w:rsidRDefault="00F80B18" w:rsidP="00F80B18">
      <w:pPr>
        <w:spacing w:line="276" w:lineRule="auto"/>
        <w:jc w:val="center"/>
        <w:rPr>
          <w:b/>
          <w:sz w:val="22"/>
          <w:szCs w:val="22"/>
        </w:rPr>
      </w:pPr>
    </w:p>
    <w:p w:rsidR="00F80B18" w:rsidRPr="009E3BD7" w:rsidRDefault="00F80B18" w:rsidP="00411BB4">
      <w:pPr>
        <w:pStyle w:val="Listaszerbekezds"/>
        <w:numPr>
          <w:ilvl w:val="0"/>
          <w:numId w:val="23"/>
        </w:numPr>
        <w:spacing w:line="276" w:lineRule="auto"/>
        <w:ind w:left="567" w:hanging="567"/>
        <w:jc w:val="both"/>
        <w:rPr>
          <w:sz w:val="22"/>
          <w:szCs w:val="22"/>
        </w:rPr>
      </w:pPr>
      <w:r w:rsidRPr="009E3BD7">
        <w:rPr>
          <w:sz w:val="22"/>
          <w:szCs w:val="22"/>
        </w:rPr>
        <w:t>Az Egyetem az általa teljesített szolgáltatásokról</w:t>
      </w:r>
      <w:r w:rsidR="005F25AE">
        <w:rPr>
          <w:sz w:val="22"/>
          <w:szCs w:val="22"/>
        </w:rPr>
        <w:t>, termékértékesítésekről</w:t>
      </w:r>
      <w:r w:rsidRPr="009E3BD7">
        <w:rPr>
          <w:sz w:val="22"/>
          <w:szCs w:val="22"/>
        </w:rPr>
        <w:t xml:space="preserve"> a jogszabályokban meghatározottak szerint köteles számlát vagy nyugtát kiállítani. </w:t>
      </w:r>
      <w:r w:rsidR="00C35558" w:rsidRPr="009E3BD7">
        <w:rPr>
          <w:sz w:val="22"/>
          <w:szCs w:val="22"/>
        </w:rPr>
        <w:t>A szerződésben és a számlán</w:t>
      </w:r>
      <w:r w:rsidRPr="009E3BD7">
        <w:rPr>
          <w:sz w:val="22"/>
          <w:szCs w:val="22"/>
        </w:rPr>
        <w:t xml:space="preserve"> közölnie kell a vevővel, hogy az átutalási megbízás megjegyzés rovatába milyen ERA kódot írjon. Amennyiben ez a kód nem szerepel az átutalási megbízáson, akkor azt a Kincstár a B402-es </w:t>
      </w:r>
      <w:r w:rsidR="005F25AE">
        <w:rPr>
          <w:sz w:val="22"/>
          <w:szCs w:val="22"/>
        </w:rPr>
        <w:t xml:space="preserve">Szolgáltatások ellenértéke </w:t>
      </w:r>
      <w:r w:rsidRPr="009E3BD7">
        <w:rPr>
          <w:sz w:val="22"/>
          <w:szCs w:val="22"/>
        </w:rPr>
        <w:t xml:space="preserve">ERA kódra könyveli. </w:t>
      </w:r>
    </w:p>
    <w:p w:rsidR="00411BB4" w:rsidRPr="009E3BD7" w:rsidRDefault="00411BB4" w:rsidP="00411BB4">
      <w:pPr>
        <w:pStyle w:val="Listaszerbekezds"/>
        <w:spacing w:line="276" w:lineRule="auto"/>
        <w:ind w:left="567"/>
        <w:jc w:val="both"/>
        <w:rPr>
          <w:sz w:val="22"/>
          <w:szCs w:val="22"/>
        </w:rPr>
      </w:pPr>
    </w:p>
    <w:p w:rsidR="00F80B18" w:rsidRPr="009E3BD7" w:rsidRDefault="00F80B18" w:rsidP="00411BB4">
      <w:pPr>
        <w:numPr>
          <w:ilvl w:val="0"/>
          <w:numId w:val="23"/>
        </w:numPr>
        <w:spacing w:line="276" w:lineRule="auto"/>
        <w:ind w:left="567" w:hanging="567"/>
        <w:jc w:val="both"/>
        <w:rPr>
          <w:sz w:val="22"/>
          <w:szCs w:val="22"/>
        </w:rPr>
      </w:pPr>
      <w:r w:rsidRPr="009E3BD7">
        <w:rPr>
          <w:sz w:val="22"/>
          <w:szCs w:val="22"/>
        </w:rPr>
        <w:t xml:space="preserve">Az Egyetem bankgarancia kedvezményezettje lehet. A garancia igénybevétele esetén a lehívó levelet a számlavezető Kincstárnál bejelentett módon kell aláírni. A bankgarancia lehívása az </w:t>
      </w:r>
      <w:r w:rsidRPr="009E3BD7">
        <w:rPr>
          <w:sz w:val="22"/>
          <w:szCs w:val="22"/>
        </w:rPr>
        <w:lastRenderedPageBreak/>
        <w:t xml:space="preserve">érintett szervezeti egység kezdeményezése alapján a </w:t>
      </w:r>
      <w:r w:rsidR="005F25AE">
        <w:rPr>
          <w:sz w:val="22"/>
          <w:szCs w:val="22"/>
        </w:rPr>
        <w:t>K</w:t>
      </w:r>
      <w:r w:rsidR="00C35558" w:rsidRPr="009E3BD7">
        <w:rPr>
          <w:sz w:val="22"/>
          <w:szCs w:val="22"/>
        </w:rPr>
        <w:t>ancellária</w:t>
      </w:r>
      <w:r w:rsidRPr="009E3BD7">
        <w:rPr>
          <w:sz w:val="22"/>
          <w:szCs w:val="22"/>
        </w:rPr>
        <w:t xml:space="preserve"> </w:t>
      </w:r>
      <w:r w:rsidR="00241F32">
        <w:rPr>
          <w:sz w:val="22"/>
          <w:szCs w:val="22"/>
        </w:rPr>
        <w:t>Pénzügyi és Számviteli Igazgatóság Pénzügy</w:t>
      </w:r>
      <w:r w:rsidR="00385961">
        <w:rPr>
          <w:sz w:val="22"/>
          <w:szCs w:val="22"/>
        </w:rPr>
        <w:t>i</w:t>
      </w:r>
      <w:r w:rsidR="00241F32">
        <w:rPr>
          <w:sz w:val="22"/>
          <w:szCs w:val="22"/>
        </w:rPr>
        <w:t xml:space="preserve"> és Adó Osztály (a továbbiakban: </w:t>
      </w:r>
      <w:r w:rsidR="00712BE8">
        <w:rPr>
          <w:sz w:val="22"/>
          <w:szCs w:val="22"/>
        </w:rPr>
        <w:t>PAO</w:t>
      </w:r>
      <w:r w:rsidR="00241F32">
        <w:rPr>
          <w:sz w:val="22"/>
          <w:szCs w:val="22"/>
        </w:rPr>
        <w:t>)</w:t>
      </w:r>
      <w:r w:rsidR="00712BE8">
        <w:rPr>
          <w:sz w:val="22"/>
          <w:szCs w:val="22"/>
        </w:rPr>
        <w:t xml:space="preserve"> </w:t>
      </w:r>
      <w:r w:rsidRPr="009E3BD7">
        <w:rPr>
          <w:sz w:val="22"/>
          <w:szCs w:val="22"/>
        </w:rPr>
        <w:t>feladata.</w:t>
      </w:r>
      <w:r w:rsidR="00CE0BB4">
        <w:rPr>
          <w:sz w:val="22"/>
          <w:szCs w:val="22"/>
        </w:rPr>
        <w:t xml:space="preserve"> (Lásd a 32. § (3) bekezdésében foglaltakat.)</w:t>
      </w:r>
    </w:p>
    <w:p w:rsidR="00C35558" w:rsidRPr="009E3BD7" w:rsidRDefault="00C35558" w:rsidP="00411BB4">
      <w:pPr>
        <w:spacing w:line="276" w:lineRule="auto"/>
        <w:ind w:left="567" w:hanging="567"/>
        <w:jc w:val="both"/>
        <w:rPr>
          <w:sz w:val="22"/>
          <w:szCs w:val="22"/>
        </w:rPr>
      </w:pPr>
    </w:p>
    <w:p w:rsidR="00C35558" w:rsidRPr="005D504F" w:rsidRDefault="00F80B18" w:rsidP="00411BB4">
      <w:pPr>
        <w:numPr>
          <w:ilvl w:val="0"/>
          <w:numId w:val="23"/>
        </w:numPr>
        <w:spacing w:line="276" w:lineRule="auto"/>
        <w:ind w:left="567" w:hanging="567"/>
        <w:jc w:val="both"/>
        <w:rPr>
          <w:sz w:val="22"/>
          <w:szCs w:val="22"/>
        </w:rPr>
      </w:pPr>
      <w:r w:rsidRPr="009E3BD7">
        <w:rPr>
          <w:sz w:val="22"/>
          <w:szCs w:val="22"/>
        </w:rPr>
        <w:t xml:space="preserve"> </w:t>
      </w:r>
      <w:r w:rsidRPr="005D504F">
        <w:rPr>
          <w:sz w:val="22"/>
          <w:szCs w:val="22"/>
        </w:rPr>
        <w:t>A bevételek</w:t>
      </w:r>
      <w:r w:rsidR="00385961" w:rsidRPr="005D504F">
        <w:rPr>
          <w:sz w:val="22"/>
          <w:szCs w:val="22"/>
        </w:rPr>
        <w:t>et</w:t>
      </w:r>
      <w:r w:rsidRPr="005D504F">
        <w:rPr>
          <w:sz w:val="22"/>
          <w:szCs w:val="22"/>
        </w:rPr>
        <w:t xml:space="preserve"> jogszabály szerint utalványoz</w:t>
      </w:r>
      <w:r w:rsidR="00385961" w:rsidRPr="005D504F">
        <w:rPr>
          <w:sz w:val="22"/>
          <w:szCs w:val="22"/>
        </w:rPr>
        <w:t>ni,</w:t>
      </w:r>
      <w:r w:rsidRPr="005D504F">
        <w:rPr>
          <w:sz w:val="22"/>
          <w:szCs w:val="22"/>
        </w:rPr>
        <w:t xml:space="preserve"> a bevétel</w:t>
      </w:r>
      <w:r w:rsidR="00385961" w:rsidRPr="005D504F">
        <w:rPr>
          <w:sz w:val="22"/>
          <w:szCs w:val="22"/>
        </w:rPr>
        <w:t xml:space="preserve"> felett</w:t>
      </w:r>
      <w:r w:rsidRPr="005D504F">
        <w:rPr>
          <w:sz w:val="22"/>
          <w:szCs w:val="22"/>
        </w:rPr>
        <w:t xml:space="preserve"> rendelkezni </w:t>
      </w:r>
      <w:r w:rsidR="0083096F" w:rsidRPr="005D504F">
        <w:rPr>
          <w:sz w:val="22"/>
          <w:szCs w:val="22"/>
        </w:rPr>
        <w:t xml:space="preserve">csak </w:t>
      </w:r>
      <w:r w:rsidRPr="005D504F">
        <w:rPr>
          <w:sz w:val="22"/>
          <w:szCs w:val="22"/>
        </w:rPr>
        <w:t xml:space="preserve">a </w:t>
      </w:r>
      <w:r w:rsidR="00624440" w:rsidRPr="005D504F">
        <w:rPr>
          <w:sz w:val="22"/>
          <w:szCs w:val="22"/>
        </w:rPr>
        <w:t xml:space="preserve">kancellár </w:t>
      </w:r>
      <w:r w:rsidR="0083096F" w:rsidRPr="005D504F">
        <w:rPr>
          <w:sz w:val="22"/>
          <w:szCs w:val="22"/>
        </w:rPr>
        <w:t xml:space="preserve">által, vagy a gazdasági vezető </w:t>
      </w:r>
      <w:r w:rsidR="00C35558" w:rsidRPr="005D504F">
        <w:rPr>
          <w:sz w:val="22"/>
          <w:szCs w:val="22"/>
        </w:rPr>
        <w:t>által</w:t>
      </w:r>
      <w:r w:rsidRPr="005D504F">
        <w:rPr>
          <w:sz w:val="22"/>
          <w:szCs w:val="22"/>
        </w:rPr>
        <w:t xml:space="preserve"> ír</w:t>
      </w:r>
      <w:r w:rsidR="00C35558" w:rsidRPr="005D504F">
        <w:rPr>
          <w:sz w:val="22"/>
          <w:szCs w:val="22"/>
        </w:rPr>
        <w:t>ásban felhatalmazott személyek</w:t>
      </w:r>
      <w:r w:rsidRPr="005D504F">
        <w:rPr>
          <w:sz w:val="22"/>
          <w:szCs w:val="22"/>
        </w:rPr>
        <w:t xml:space="preserve"> jogosultak</w:t>
      </w:r>
      <w:r w:rsidR="00C35558" w:rsidRPr="005D504F">
        <w:rPr>
          <w:sz w:val="22"/>
          <w:szCs w:val="22"/>
        </w:rPr>
        <w:t>.</w:t>
      </w:r>
      <w:r w:rsidRPr="005D504F">
        <w:rPr>
          <w:sz w:val="22"/>
          <w:szCs w:val="22"/>
        </w:rPr>
        <w:t xml:space="preserve"> </w:t>
      </w:r>
    </w:p>
    <w:p w:rsidR="00C35558" w:rsidRDefault="00C35558" w:rsidP="00411BB4">
      <w:pPr>
        <w:pStyle w:val="Listaszerbekezds"/>
        <w:rPr>
          <w:b/>
          <w:sz w:val="22"/>
          <w:szCs w:val="22"/>
        </w:rPr>
      </w:pPr>
    </w:p>
    <w:p w:rsidR="00860030" w:rsidRDefault="00860030" w:rsidP="00411BB4">
      <w:pPr>
        <w:pStyle w:val="Listaszerbekezds"/>
        <w:rPr>
          <w:b/>
          <w:sz w:val="22"/>
          <w:szCs w:val="22"/>
        </w:rPr>
      </w:pPr>
    </w:p>
    <w:p w:rsidR="00860030" w:rsidRPr="009E3BD7" w:rsidRDefault="00860030" w:rsidP="00411BB4">
      <w:pPr>
        <w:pStyle w:val="Listaszerbekezds"/>
        <w:rPr>
          <w:b/>
          <w:sz w:val="22"/>
          <w:szCs w:val="22"/>
        </w:rPr>
      </w:pPr>
    </w:p>
    <w:p w:rsidR="00385961" w:rsidRPr="0067097D" w:rsidRDefault="00385961" w:rsidP="0067097D">
      <w:pPr>
        <w:shd w:val="clear" w:color="auto" w:fill="FFFFFF" w:themeFill="background1"/>
        <w:jc w:val="center"/>
        <w:rPr>
          <w:b/>
          <w:sz w:val="22"/>
          <w:szCs w:val="22"/>
        </w:rPr>
      </w:pPr>
      <w:r w:rsidRPr="0067097D">
        <w:rPr>
          <w:b/>
          <w:sz w:val="22"/>
          <w:szCs w:val="22"/>
        </w:rPr>
        <w:t>Sz</w:t>
      </w:r>
      <w:r>
        <w:rPr>
          <w:b/>
          <w:sz w:val="22"/>
          <w:szCs w:val="22"/>
        </w:rPr>
        <w:t>állítói számlák befogadása</w:t>
      </w:r>
    </w:p>
    <w:p w:rsidR="00FE7098" w:rsidRPr="0067097D" w:rsidRDefault="00FE7098" w:rsidP="00FE7098">
      <w:pPr>
        <w:jc w:val="both"/>
        <w:rPr>
          <w:sz w:val="22"/>
          <w:szCs w:val="22"/>
          <w:highlight w:val="yellow"/>
        </w:rPr>
      </w:pPr>
    </w:p>
    <w:p w:rsidR="00FE7098" w:rsidRPr="0067097D" w:rsidRDefault="00FE7098" w:rsidP="00FE7098">
      <w:pPr>
        <w:pStyle w:val="Listaszerbekezds"/>
        <w:numPr>
          <w:ilvl w:val="0"/>
          <w:numId w:val="92"/>
        </w:numPr>
        <w:ind w:left="567" w:hanging="567"/>
        <w:jc w:val="both"/>
        <w:rPr>
          <w:sz w:val="22"/>
          <w:szCs w:val="22"/>
        </w:rPr>
      </w:pPr>
      <w:r w:rsidRPr="0067097D">
        <w:rPr>
          <w:sz w:val="22"/>
          <w:szCs w:val="22"/>
        </w:rPr>
        <w:t>A szállítói számlák befogadásának alapfeltétele, hogy a számla mind formailag, mind pedig adattartalma tekintetében feleljen meg a törvényi előírásoknak</w:t>
      </w:r>
      <w:r w:rsidR="00665F37">
        <w:rPr>
          <w:rStyle w:val="Lbjegyzet-hivatkozs"/>
          <w:sz w:val="22"/>
          <w:szCs w:val="22"/>
        </w:rPr>
        <w:footnoteReference w:id="1"/>
      </w:r>
      <w:r w:rsidRPr="0067097D">
        <w:rPr>
          <w:sz w:val="22"/>
          <w:szCs w:val="22"/>
        </w:rPr>
        <w:t xml:space="preserve">, valamint a számlázott ügyletnek. </w:t>
      </w:r>
    </w:p>
    <w:p w:rsidR="00FE7098" w:rsidRPr="0067097D" w:rsidRDefault="00FE7098" w:rsidP="00FE7098">
      <w:pPr>
        <w:pStyle w:val="Listaszerbekezds"/>
        <w:ind w:left="567"/>
        <w:jc w:val="both"/>
        <w:rPr>
          <w:sz w:val="22"/>
          <w:szCs w:val="22"/>
        </w:rPr>
      </w:pPr>
    </w:p>
    <w:p w:rsidR="00FE7098" w:rsidRPr="0067097D" w:rsidRDefault="00FE7098" w:rsidP="00FE7098">
      <w:pPr>
        <w:pStyle w:val="Listaszerbekezds"/>
        <w:numPr>
          <w:ilvl w:val="0"/>
          <w:numId w:val="92"/>
        </w:numPr>
        <w:ind w:left="567" w:hanging="567"/>
        <w:jc w:val="both"/>
        <w:rPr>
          <w:sz w:val="22"/>
          <w:szCs w:val="22"/>
        </w:rPr>
      </w:pPr>
      <w:r w:rsidRPr="0067097D">
        <w:rPr>
          <w:sz w:val="22"/>
          <w:szCs w:val="22"/>
        </w:rPr>
        <w:t xml:space="preserve">A szervezeti egységek a szállító partnerrel kötött </w:t>
      </w:r>
      <w:r w:rsidRPr="0067097D">
        <w:rPr>
          <w:sz w:val="22"/>
          <w:szCs w:val="22"/>
          <w:u w:val="single"/>
        </w:rPr>
        <w:t>szerződésben</w:t>
      </w:r>
      <w:r w:rsidRPr="0067097D">
        <w:rPr>
          <w:sz w:val="22"/>
          <w:szCs w:val="22"/>
        </w:rPr>
        <w:t xml:space="preserve"> meg kell</w:t>
      </w:r>
      <w:r w:rsidR="00665F37">
        <w:rPr>
          <w:sz w:val="22"/>
          <w:szCs w:val="22"/>
        </w:rPr>
        <w:t>, hogy</w:t>
      </w:r>
      <w:r w:rsidRPr="0067097D">
        <w:rPr>
          <w:sz w:val="22"/>
          <w:szCs w:val="22"/>
        </w:rPr>
        <w:t xml:space="preserve"> ad</w:t>
      </w:r>
      <w:r w:rsidR="001D273B">
        <w:rPr>
          <w:sz w:val="22"/>
          <w:szCs w:val="22"/>
        </w:rPr>
        <w:t>j</w:t>
      </w:r>
      <w:r w:rsidR="00665F37">
        <w:rPr>
          <w:sz w:val="22"/>
          <w:szCs w:val="22"/>
        </w:rPr>
        <w:t>ák</w:t>
      </w:r>
      <w:r w:rsidRPr="0067097D">
        <w:rPr>
          <w:sz w:val="22"/>
          <w:szCs w:val="22"/>
        </w:rPr>
        <w:t xml:space="preserve"> a kötelező számlatartalomhoz szükséges egyetemi adato</w:t>
      </w:r>
      <w:r w:rsidR="00665F37">
        <w:rPr>
          <w:sz w:val="22"/>
          <w:szCs w:val="22"/>
        </w:rPr>
        <w:t>ka</w:t>
      </w:r>
      <w:r w:rsidRPr="0067097D">
        <w:rPr>
          <w:sz w:val="22"/>
          <w:szCs w:val="22"/>
        </w:rPr>
        <w:t xml:space="preserve">t, így a BME pontos nevét, címét, adószámát is. </w:t>
      </w:r>
    </w:p>
    <w:p w:rsidR="00FE7098" w:rsidRPr="0067097D" w:rsidRDefault="00FE7098" w:rsidP="00FE7098">
      <w:pPr>
        <w:pStyle w:val="Listaszerbekezds"/>
        <w:rPr>
          <w:sz w:val="22"/>
          <w:szCs w:val="22"/>
        </w:rPr>
      </w:pPr>
    </w:p>
    <w:p w:rsidR="00FE7098" w:rsidRPr="0067097D" w:rsidRDefault="00FE7098" w:rsidP="00FE7098">
      <w:pPr>
        <w:pStyle w:val="Listaszerbekezds"/>
        <w:numPr>
          <w:ilvl w:val="0"/>
          <w:numId w:val="92"/>
        </w:numPr>
        <w:ind w:left="567" w:hanging="567"/>
        <w:jc w:val="both"/>
        <w:rPr>
          <w:sz w:val="22"/>
          <w:szCs w:val="22"/>
        </w:rPr>
      </w:pPr>
      <w:r w:rsidRPr="0067097D">
        <w:rPr>
          <w:sz w:val="22"/>
          <w:szCs w:val="22"/>
        </w:rPr>
        <w:t xml:space="preserve">A bejövő szállítói számlákon a BME-nek, mint adóalanynak szerepeltetendő azonosító adatai:  </w:t>
      </w:r>
    </w:p>
    <w:p w:rsidR="00665F37" w:rsidRDefault="00FE7098" w:rsidP="00FE7098">
      <w:pPr>
        <w:ind w:left="709"/>
        <w:jc w:val="both"/>
        <w:rPr>
          <w:sz w:val="22"/>
          <w:szCs w:val="22"/>
        </w:rPr>
      </w:pPr>
      <w:r w:rsidRPr="0067097D">
        <w:rPr>
          <w:sz w:val="22"/>
          <w:szCs w:val="22"/>
        </w:rPr>
        <w:t xml:space="preserve">Név: </w:t>
      </w:r>
      <w:r w:rsidRPr="0067097D">
        <w:rPr>
          <w:sz w:val="22"/>
          <w:szCs w:val="22"/>
        </w:rPr>
        <w:tab/>
      </w:r>
      <w:r w:rsidRPr="0067097D">
        <w:rPr>
          <w:sz w:val="22"/>
          <w:szCs w:val="22"/>
        </w:rPr>
        <w:tab/>
      </w:r>
      <w:r w:rsidRPr="0067097D">
        <w:rPr>
          <w:sz w:val="22"/>
          <w:szCs w:val="22"/>
        </w:rPr>
        <w:tab/>
      </w:r>
      <w:r w:rsidRPr="0067097D">
        <w:rPr>
          <w:sz w:val="22"/>
          <w:szCs w:val="22"/>
        </w:rPr>
        <w:tab/>
        <w:t xml:space="preserve">Budapesti Műszaki és Gazdaságtudományi Egyetem </w:t>
      </w:r>
    </w:p>
    <w:p w:rsidR="00FE7098" w:rsidRPr="0067097D" w:rsidRDefault="00FE7098" w:rsidP="0067097D">
      <w:pPr>
        <w:ind w:left="2833" w:firstLine="707"/>
        <w:jc w:val="both"/>
        <w:rPr>
          <w:sz w:val="22"/>
          <w:szCs w:val="22"/>
        </w:rPr>
      </w:pPr>
      <w:r w:rsidRPr="0067097D">
        <w:rPr>
          <w:sz w:val="22"/>
          <w:szCs w:val="22"/>
        </w:rPr>
        <w:t xml:space="preserve">vagy a hivatalos rövidítés szerint: BME </w:t>
      </w:r>
    </w:p>
    <w:p w:rsidR="00FE7098" w:rsidRPr="0067097D" w:rsidRDefault="00FE7098" w:rsidP="00FE7098">
      <w:pPr>
        <w:ind w:left="709"/>
        <w:jc w:val="both"/>
        <w:rPr>
          <w:sz w:val="22"/>
          <w:szCs w:val="22"/>
        </w:rPr>
      </w:pPr>
      <w:r w:rsidRPr="0067097D">
        <w:rPr>
          <w:sz w:val="22"/>
          <w:szCs w:val="22"/>
        </w:rPr>
        <w:t xml:space="preserve">Cím: </w:t>
      </w:r>
      <w:r w:rsidRPr="0067097D">
        <w:rPr>
          <w:sz w:val="22"/>
          <w:szCs w:val="22"/>
        </w:rPr>
        <w:tab/>
      </w:r>
      <w:r w:rsidRPr="0067097D">
        <w:rPr>
          <w:sz w:val="22"/>
          <w:szCs w:val="22"/>
        </w:rPr>
        <w:tab/>
      </w:r>
      <w:r w:rsidRPr="0067097D">
        <w:rPr>
          <w:sz w:val="22"/>
          <w:szCs w:val="22"/>
        </w:rPr>
        <w:tab/>
      </w:r>
      <w:r w:rsidRPr="0067097D">
        <w:rPr>
          <w:sz w:val="22"/>
          <w:szCs w:val="22"/>
        </w:rPr>
        <w:tab/>
        <w:t xml:space="preserve">1111 Budapest, Műegyetem rakpart 3. </w:t>
      </w:r>
    </w:p>
    <w:p w:rsidR="00FE7098" w:rsidRPr="0067097D" w:rsidRDefault="00FE7098" w:rsidP="00FE7098">
      <w:pPr>
        <w:ind w:left="709"/>
        <w:jc w:val="both"/>
        <w:rPr>
          <w:sz w:val="22"/>
          <w:szCs w:val="22"/>
        </w:rPr>
      </w:pPr>
      <w:r w:rsidRPr="0067097D">
        <w:rPr>
          <w:sz w:val="22"/>
          <w:szCs w:val="22"/>
        </w:rPr>
        <w:t xml:space="preserve">Adószám: </w:t>
      </w:r>
      <w:r w:rsidRPr="0067097D">
        <w:rPr>
          <w:sz w:val="22"/>
          <w:szCs w:val="22"/>
        </w:rPr>
        <w:tab/>
      </w:r>
      <w:r w:rsidRPr="0067097D">
        <w:rPr>
          <w:sz w:val="22"/>
          <w:szCs w:val="22"/>
        </w:rPr>
        <w:tab/>
      </w:r>
      <w:r w:rsidRPr="0067097D">
        <w:rPr>
          <w:sz w:val="22"/>
          <w:szCs w:val="22"/>
        </w:rPr>
        <w:tab/>
        <w:t>15308799-2-43</w:t>
      </w:r>
    </w:p>
    <w:p w:rsidR="00FE7098" w:rsidRPr="0067097D" w:rsidRDefault="00FE7098" w:rsidP="00FE7098">
      <w:pPr>
        <w:ind w:left="709"/>
        <w:jc w:val="both"/>
        <w:rPr>
          <w:sz w:val="22"/>
          <w:szCs w:val="22"/>
        </w:rPr>
      </w:pPr>
      <w:r w:rsidRPr="0067097D">
        <w:rPr>
          <w:sz w:val="22"/>
          <w:szCs w:val="22"/>
        </w:rPr>
        <w:t xml:space="preserve">Közösségi adószám: </w:t>
      </w:r>
      <w:r w:rsidRPr="0067097D">
        <w:rPr>
          <w:sz w:val="22"/>
          <w:szCs w:val="22"/>
        </w:rPr>
        <w:tab/>
      </w:r>
      <w:r w:rsidRPr="0067097D">
        <w:rPr>
          <w:sz w:val="22"/>
          <w:szCs w:val="22"/>
        </w:rPr>
        <w:tab/>
        <w:t>HU 15308799 (külföldi beszerzés esetén)</w:t>
      </w:r>
    </w:p>
    <w:p w:rsidR="00FE7098" w:rsidRPr="0067097D" w:rsidRDefault="00FE7098" w:rsidP="00FE7098">
      <w:pPr>
        <w:ind w:left="709"/>
        <w:jc w:val="both"/>
        <w:rPr>
          <w:sz w:val="22"/>
          <w:szCs w:val="22"/>
        </w:rPr>
      </w:pPr>
      <w:r w:rsidRPr="0067097D">
        <w:rPr>
          <w:sz w:val="22"/>
          <w:szCs w:val="22"/>
        </w:rPr>
        <w:t xml:space="preserve">Szervezeti egység megnevezése </w:t>
      </w:r>
      <w:r w:rsidR="0083096F">
        <w:rPr>
          <w:sz w:val="22"/>
          <w:szCs w:val="22"/>
        </w:rPr>
        <w:t>(nem kötelező, de számlán feltüntethető adat)</w:t>
      </w:r>
    </w:p>
    <w:p w:rsidR="00FE7098" w:rsidRPr="0067097D" w:rsidRDefault="00FE7098" w:rsidP="00FE7098">
      <w:pPr>
        <w:ind w:left="709"/>
        <w:jc w:val="both"/>
        <w:rPr>
          <w:sz w:val="22"/>
          <w:szCs w:val="22"/>
        </w:rPr>
      </w:pPr>
    </w:p>
    <w:p w:rsidR="00FE7098" w:rsidRDefault="00665F37" w:rsidP="00FE7098">
      <w:pPr>
        <w:pStyle w:val="Listaszerbekezds"/>
        <w:numPr>
          <w:ilvl w:val="0"/>
          <w:numId w:val="92"/>
        </w:numPr>
        <w:ind w:left="567" w:hanging="567"/>
        <w:jc w:val="both"/>
        <w:rPr>
          <w:sz w:val="22"/>
          <w:szCs w:val="22"/>
        </w:rPr>
      </w:pPr>
      <w:r w:rsidRPr="005D504F">
        <w:rPr>
          <w:sz w:val="22"/>
          <w:szCs w:val="22"/>
        </w:rPr>
        <w:t>A fenti</w:t>
      </w:r>
      <w:r w:rsidR="00FE7098" w:rsidRPr="005D504F">
        <w:rPr>
          <w:sz w:val="22"/>
          <w:szCs w:val="22"/>
        </w:rPr>
        <w:t xml:space="preserve"> kötelező adatokon kívül a számlán jogszabályi kötelezettség, a felek megállapodása, </w:t>
      </w:r>
      <w:r w:rsidRPr="005D504F">
        <w:rPr>
          <w:sz w:val="22"/>
          <w:szCs w:val="22"/>
        </w:rPr>
        <w:t>vagy</w:t>
      </w:r>
      <w:r w:rsidR="00FE7098" w:rsidRPr="005D504F">
        <w:rPr>
          <w:sz w:val="22"/>
          <w:szCs w:val="22"/>
        </w:rPr>
        <w:t xml:space="preserve"> a számla kibocsátójának döntése alapján bármely más, az ügylethez kapcsolódó adat</w:t>
      </w:r>
      <w:r w:rsidR="00152FA7" w:rsidRPr="005D504F">
        <w:rPr>
          <w:sz w:val="22"/>
          <w:szCs w:val="22"/>
        </w:rPr>
        <w:t>, információ</w:t>
      </w:r>
      <w:r w:rsidR="00FE7098" w:rsidRPr="005D504F">
        <w:rPr>
          <w:sz w:val="22"/>
          <w:szCs w:val="22"/>
        </w:rPr>
        <w:t xml:space="preserve"> is szerepeltethető. </w:t>
      </w:r>
    </w:p>
    <w:p w:rsidR="005D504F" w:rsidRPr="005D504F" w:rsidRDefault="005D504F" w:rsidP="005D504F">
      <w:pPr>
        <w:pStyle w:val="Listaszerbekezds"/>
        <w:ind w:left="567"/>
        <w:jc w:val="both"/>
        <w:rPr>
          <w:sz w:val="22"/>
          <w:szCs w:val="22"/>
        </w:rPr>
      </w:pPr>
    </w:p>
    <w:p w:rsidR="00C35558" w:rsidRPr="009E3BD7" w:rsidRDefault="00C35558" w:rsidP="00411BB4">
      <w:pPr>
        <w:spacing w:line="276" w:lineRule="auto"/>
        <w:ind w:left="360"/>
        <w:jc w:val="both"/>
        <w:rPr>
          <w:b/>
          <w:sz w:val="22"/>
          <w:szCs w:val="22"/>
        </w:rPr>
      </w:pPr>
    </w:p>
    <w:p w:rsidR="00411BB4" w:rsidRPr="009E3BD7" w:rsidRDefault="00772841" w:rsidP="009E3BD7">
      <w:pPr>
        <w:spacing w:line="276" w:lineRule="auto"/>
        <w:jc w:val="center"/>
        <w:rPr>
          <w:b/>
          <w:sz w:val="22"/>
          <w:szCs w:val="22"/>
        </w:rPr>
      </w:pPr>
      <w:r w:rsidRPr="009E3BD7">
        <w:rPr>
          <w:b/>
          <w:sz w:val="22"/>
          <w:szCs w:val="22"/>
        </w:rPr>
        <w:t>7</w:t>
      </w:r>
      <w:r w:rsidR="00F80B18" w:rsidRPr="009E3BD7">
        <w:rPr>
          <w:b/>
          <w:sz w:val="22"/>
          <w:szCs w:val="22"/>
        </w:rPr>
        <w:t>.</w:t>
      </w:r>
      <w:r w:rsidR="0022331B">
        <w:rPr>
          <w:b/>
          <w:sz w:val="22"/>
          <w:szCs w:val="22"/>
        </w:rPr>
        <w:t xml:space="preserve"> </w:t>
      </w:r>
      <w:r w:rsidR="00F80B18" w:rsidRPr="009E3BD7">
        <w:rPr>
          <w:b/>
          <w:sz w:val="22"/>
          <w:szCs w:val="22"/>
        </w:rPr>
        <w:t>§</w:t>
      </w:r>
    </w:p>
    <w:p w:rsidR="00B024D5" w:rsidRPr="009E3BD7" w:rsidRDefault="00B024D5" w:rsidP="00411BB4">
      <w:pPr>
        <w:spacing w:line="276" w:lineRule="auto"/>
        <w:ind w:left="360"/>
        <w:jc w:val="center"/>
        <w:rPr>
          <w:b/>
          <w:sz w:val="22"/>
          <w:szCs w:val="22"/>
        </w:rPr>
      </w:pPr>
      <w:r w:rsidRPr="009E3BD7">
        <w:rPr>
          <w:b/>
          <w:sz w:val="22"/>
          <w:szCs w:val="22"/>
        </w:rPr>
        <w:t>Kiadások teljesítése</w:t>
      </w:r>
    </w:p>
    <w:p w:rsidR="00B024D5" w:rsidRPr="009E3BD7" w:rsidRDefault="00B024D5" w:rsidP="00411BB4">
      <w:pPr>
        <w:spacing w:line="276" w:lineRule="auto"/>
        <w:jc w:val="both"/>
        <w:rPr>
          <w:b/>
          <w:sz w:val="22"/>
          <w:szCs w:val="22"/>
        </w:rPr>
      </w:pPr>
    </w:p>
    <w:p w:rsidR="00B024D5" w:rsidRPr="009E3BD7" w:rsidRDefault="00F80B18" w:rsidP="00411BB4">
      <w:pPr>
        <w:pStyle w:val="Listaszerbekezds"/>
        <w:numPr>
          <w:ilvl w:val="0"/>
          <w:numId w:val="24"/>
        </w:numPr>
        <w:spacing w:line="276" w:lineRule="auto"/>
        <w:ind w:left="567" w:hanging="567"/>
        <w:jc w:val="both"/>
        <w:rPr>
          <w:sz w:val="22"/>
          <w:szCs w:val="22"/>
        </w:rPr>
      </w:pPr>
      <w:r w:rsidRPr="009E3BD7">
        <w:rPr>
          <w:sz w:val="22"/>
          <w:szCs w:val="22"/>
        </w:rPr>
        <w:t xml:space="preserve">Átutalási megbízást kiállítani, a beérkezett teljesítés igazolás alapján </w:t>
      </w:r>
      <w:r w:rsidR="00152FA7">
        <w:rPr>
          <w:sz w:val="22"/>
          <w:szCs w:val="22"/>
        </w:rPr>
        <w:t xml:space="preserve">ellenőrzött, </w:t>
      </w:r>
      <w:r w:rsidRPr="009E3BD7">
        <w:rPr>
          <w:sz w:val="22"/>
          <w:szCs w:val="22"/>
        </w:rPr>
        <w:t xml:space="preserve">jóváhagyott, érvényesített, ellenjegyzett és utalványozott számlák, vagy egyéb tartalmilag, formailag megfelelő okirat alapján lehet. </w:t>
      </w:r>
      <w:r w:rsidR="00B024D5" w:rsidRPr="009E3BD7">
        <w:rPr>
          <w:sz w:val="22"/>
          <w:szCs w:val="22"/>
        </w:rPr>
        <w:t xml:space="preserve"> </w:t>
      </w:r>
    </w:p>
    <w:p w:rsidR="00B024D5" w:rsidRPr="009E3BD7" w:rsidRDefault="00B024D5" w:rsidP="00411BB4">
      <w:pPr>
        <w:pStyle w:val="Listaszerbekezds"/>
        <w:spacing w:line="276" w:lineRule="auto"/>
        <w:ind w:left="567" w:hanging="567"/>
        <w:jc w:val="both"/>
        <w:rPr>
          <w:sz w:val="22"/>
          <w:szCs w:val="22"/>
        </w:rPr>
      </w:pPr>
    </w:p>
    <w:p w:rsidR="003A3323" w:rsidRDefault="00F80B18" w:rsidP="00411BB4">
      <w:pPr>
        <w:pStyle w:val="Listaszerbekezds"/>
        <w:numPr>
          <w:ilvl w:val="0"/>
          <w:numId w:val="24"/>
        </w:numPr>
        <w:spacing w:line="276" w:lineRule="auto"/>
        <w:ind w:left="567" w:hanging="567"/>
        <w:jc w:val="both"/>
        <w:rPr>
          <w:sz w:val="22"/>
          <w:szCs w:val="22"/>
        </w:rPr>
      </w:pPr>
      <w:r w:rsidRPr="009E3BD7">
        <w:rPr>
          <w:sz w:val="22"/>
          <w:szCs w:val="22"/>
        </w:rPr>
        <w:t xml:space="preserve">A kincstári </w:t>
      </w:r>
      <w:r w:rsidR="00E27050">
        <w:rPr>
          <w:sz w:val="22"/>
          <w:szCs w:val="22"/>
        </w:rPr>
        <w:t>forint</w:t>
      </w:r>
      <w:r w:rsidRPr="009E3BD7">
        <w:rPr>
          <w:sz w:val="22"/>
          <w:szCs w:val="22"/>
        </w:rPr>
        <w:t xml:space="preserve">számlákról a kiadások teljesítése a GIRO rendszeren keresztül történik. Az elektronikus utalás teljesítésére a </w:t>
      </w:r>
      <w:r w:rsidR="00624440">
        <w:rPr>
          <w:sz w:val="22"/>
          <w:szCs w:val="22"/>
        </w:rPr>
        <w:t>k</w:t>
      </w:r>
      <w:r w:rsidR="00624440" w:rsidRPr="009E3BD7">
        <w:rPr>
          <w:sz w:val="22"/>
          <w:szCs w:val="22"/>
        </w:rPr>
        <w:t xml:space="preserve">ancellár </w:t>
      </w:r>
      <w:r w:rsidRPr="009E3BD7">
        <w:rPr>
          <w:sz w:val="22"/>
          <w:szCs w:val="22"/>
        </w:rPr>
        <w:t>által kijelölt személyek rendelkeznek a megszemélyesítés céljára alkalmas elektronikus kóddal. A személyes kód más személlyel nem megismertethető, ill. más személyre semmilyen körülmények között nem átruházható.</w:t>
      </w:r>
    </w:p>
    <w:p w:rsidR="00E27050" w:rsidRPr="0067097D" w:rsidRDefault="00E27050" w:rsidP="0067097D">
      <w:pPr>
        <w:pStyle w:val="Listaszerbekezds"/>
        <w:rPr>
          <w:sz w:val="22"/>
          <w:szCs w:val="22"/>
        </w:rPr>
      </w:pPr>
    </w:p>
    <w:p w:rsidR="00E27050" w:rsidRPr="009E3BD7" w:rsidRDefault="00E27050" w:rsidP="00411BB4">
      <w:pPr>
        <w:pStyle w:val="Listaszerbekezds"/>
        <w:numPr>
          <w:ilvl w:val="0"/>
          <w:numId w:val="24"/>
        </w:numPr>
        <w:spacing w:line="276" w:lineRule="auto"/>
        <w:ind w:left="567" w:hanging="567"/>
        <w:jc w:val="both"/>
        <w:rPr>
          <w:sz w:val="22"/>
          <w:szCs w:val="22"/>
        </w:rPr>
      </w:pPr>
      <w:r>
        <w:rPr>
          <w:sz w:val="22"/>
          <w:szCs w:val="22"/>
        </w:rPr>
        <w:t xml:space="preserve">A kincstári devizaszámlák és a </w:t>
      </w:r>
      <w:r w:rsidR="004A1EDE">
        <w:rPr>
          <w:sz w:val="22"/>
          <w:szCs w:val="22"/>
        </w:rPr>
        <w:t>K</w:t>
      </w:r>
      <w:r>
        <w:rPr>
          <w:sz w:val="22"/>
          <w:szCs w:val="22"/>
        </w:rPr>
        <w:t xml:space="preserve">incstáron kívül vezetett forintszámla esetén </w:t>
      </w:r>
      <w:r w:rsidR="00686D3F">
        <w:rPr>
          <w:sz w:val="22"/>
          <w:szCs w:val="22"/>
        </w:rPr>
        <w:t xml:space="preserve">a kötelezettségek átutalása papír alapon történik, a számla feletti rendelkezésre a számlavezetőnél bejelentett személyek a bejelentett módon jogosultak. </w:t>
      </w:r>
    </w:p>
    <w:p w:rsidR="003A3323" w:rsidRPr="009E3BD7" w:rsidRDefault="003A3323" w:rsidP="00411BB4">
      <w:pPr>
        <w:pStyle w:val="Listaszerbekezds"/>
        <w:spacing w:line="276" w:lineRule="auto"/>
        <w:ind w:left="567" w:hanging="567"/>
        <w:jc w:val="both"/>
        <w:rPr>
          <w:sz w:val="22"/>
          <w:szCs w:val="22"/>
        </w:rPr>
      </w:pPr>
    </w:p>
    <w:p w:rsidR="00686D3F" w:rsidRDefault="00F80B18" w:rsidP="00411BB4">
      <w:pPr>
        <w:numPr>
          <w:ilvl w:val="0"/>
          <w:numId w:val="24"/>
        </w:numPr>
        <w:spacing w:line="276" w:lineRule="auto"/>
        <w:ind w:left="567" w:hanging="567"/>
        <w:jc w:val="both"/>
        <w:rPr>
          <w:sz w:val="22"/>
          <w:szCs w:val="22"/>
        </w:rPr>
      </w:pPr>
      <w:r w:rsidRPr="009E3BD7">
        <w:rPr>
          <w:sz w:val="22"/>
          <w:szCs w:val="22"/>
        </w:rPr>
        <w:t xml:space="preserve">Amennyiben valamely kiadás teljesítése készpénzben történik, akkor a </w:t>
      </w:r>
      <w:r w:rsidR="003A3323" w:rsidRPr="009E3BD7">
        <w:rPr>
          <w:sz w:val="22"/>
          <w:szCs w:val="22"/>
        </w:rPr>
        <w:t>Kancellária</w:t>
      </w:r>
      <w:r w:rsidRPr="009E3BD7">
        <w:rPr>
          <w:sz w:val="22"/>
          <w:szCs w:val="22"/>
        </w:rPr>
        <w:t xml:space="preserve"> a tényleges felhasználásnak megfelelően kiegészítő szelvényen rendezi a Kincstárral a készpénzfelvételi ERA kódot.</w:t>
      </w:r>
    </w:p>
    <w:p w:rsidR="00686D3F" w:rsidRDefault="00686D3F" w:rsidP="0067097D">
      <w:pPr>
        <w:pStyle w:val="Listaszerbekezds"/>
        <w:rPr>
          <w:sz w:val="22"/>
          <w:szCs w:val="22"/>
        </w:rPr>
      </w:pPr>
    </w:p>
    <w:p w:rsidR="00F80B18" w:rsidRPr="008F168F" w:rsidRDefault="00686D3F" w:rsidP="008F168F">
      <w:pPr>
        <w:numPr>
          <w:ilvl w:val="0"/>
          <w:numId w:val="24"/>
        </w:numPr>
        <w:spacing w:line="276" w:lineRule="auto"/>
        <w:ind w:left="567" w:hanging="567"/>
        <w:jc w:val="both"/>
        <w:rPr>
          <w:sz w:val="22"/>
          <w:szCs w:val="22"/>
        </w:rPr>
      </w:pPr>
      <w:r>
        <w:rPr>
          <w:sz w:val="22"/>
          <w:szCs w:val="22"/>
        </w:rPr>
        <w:t xml:space="preserve">Ugyancsak kiegészítő szelvény benyújtásával </w:t>
      </w:r>
      <w:r w:rsidR="00152FA7">
        <w:rPr>
          <w:sz w:val="22"/>
          <w:szCs w:val="22"/>
        </w:rPr>
        <w:t xml:space="preserve">ERA kódok mélységéig </w:t>
      </w:r>
      <w:r>
        <w:rPr>
          <w:sz w:val="22"/>
          <w:szCs w:val="22"/>
        </w:rPr>
        <w:t xml:space="preserve">kell információt nyújtani a </w:t>
      </w:r>
      <w:r w:rsidR="004A1EDE">
        <w:rPr>
          <w:sz w:val="22"/>
          <w:szCs w:val="22"/>
        </w:rPr>
        <w:t>K</w:t>
      </w:r>
      <w:r>
        <w:rPr>
          <w:sz w:val="22"/>
          <w:szCs w:val="22"/>
        </w:rPr>
        <w:t xml:space="preserve">incstár felé a devizaszámlák és a lakásépítési számla </w:t>
      </w:r>
      <w:r w:rsidR="005F084C">
        <w:rPr>
          <w:sz w:val="22"/>
          <w:szCs w:val="22"/>
        </w:rPr>
        <w:t>kiadási</w:t>
      </w:r>
      <w:r w:rsidR="00152FA7">
        <w:rPr>
          <w:sz w:val="22"/>
          <w:szCs w:val="22"/>
        </w:rPr>
        <w:t xml:space="preserve"> és</w:t>
      </w:r>
      <w:r w:rsidR="005F084C">
        <w:rPr>
          <w:sz w:val="22"/>
          <w:szCs w:val="22"/>
        </w:rPr>
        <w:t xml:space="preserve"> bevételi forgalmáról.</w:t>
      </w:r>
    </w:p>
    <w:p w:rsidR="003A3323" w:rsidRPr="009E3BD7" w:rsidRDefault="003A3323" w:rsidP="003A3323">
      <w:pPr>
        <w:spacing w:line="276" w:lineRule="auto"/>
        <w:jc w:val="center"/>
        <w:rPr>
          <w:b/>
          <w:sz w:val="22"/>
          <w:szCs w:val="22"/>
        </w:rPr>
      </w:pPr>
    </w:p>
    <w:p w:rsidR="003A3323" w:rsidRPr="009E3BD7" w:rsidRDefault="00772841" w:rsidP="003A3323">
      <w:pPr>
        <w:spacing w:line="276" w:lineRule="auto"/>
        <w:jc w:val="center"/>
        <w:rPr>
          <w:b/>
          <w:sz w:val="22"/>
          <w:szCs w:val="22"/>
        </w:rPr>
      </w:pPr>
      <w:r w:rsidRPr="009E3BD7">
        <w:rPr>
          <w:b/>
          <w:sz w:val="22"/>
          <w:szCs w:val="22"/>
        </w:rPr>
        <w:t>8</w:t>
      </w:r>
      <w:r w:rsidR="003A3323" w:rsidRPr="009E3BD7">
        <w:rPr>
          <w:b/>
          <w:sz w:val="22"/>
          <w:szCs w:val="22"/>
        </w:rPr>
        <w:t>. §</w:t>
      </w:r>
    </w:p>
    <w:p w:rsidR="003A3323" w:rsidRPr="009E3BD7" w:rsidRDefault="00411BB4" w:rsidP="003A3323">
      <w:pPr>
        <w:spacing w:line="276" w:lineRule="auto"/>
        <w:jc w:val="center"/>
        <w:rPr>
          <w:b/>
          <w:sz w:val="22"/>
          <w:szCs w:val="22"/>
        </w:rPr>
      </w:pPr>
      <w:r w:rsidRPr="009E3BD7">
        <w:rPr>
          <w:b/>
          <w:sz w:val="22"/>
          <w:szCs w:val="22"/>
        </w:rPr>
        <w:t>Nyilvántartások, egyeztetések</w:t>
      </w:r>
    </w:p>
    <w:p w:rsidR="00411BB4" w:rsidRPr="009E3BD7" w:rsidRDefault="00411BB4" w:rsidP="003A3323">
      <w:pPr>
        <w:spacing w:line="276" w:lineRule="auto"/>
        <w:jc w:val="center"/>
        <w:rPr>
          <w:b/>
          <w:sz w:val="22"/>
          <w:szCs w:val="22"/>
        </w:rPr>
      </w:pPr>
    </w:p>
    <w:p w:rsidR="003A3323" w:rsidRPr="009E3BD7" w:rsidRDefault="003A3323" w:rsidP="00411BB4">
      <w:pPr>
        <w:pStyle w:val="Listaszerbekezds"/>
        <w:numPr>
          <w:ilvl w:val="0"/>
          <w:numId w:val="53"/>
        </w:numPr>
        <w:spacing w:line="276" w:lineRule="auto"/>
        <w:ind w:left="567" w:hanging="567"/>
        <w:jc w:val="both"/>
        <w:rPr>
          <w:sz w:val="22"/>
          <w:szCs w:val="22"/>
        </w:rPr>
      </w:pPr>
      <w:r w:rsidRPr="009E3BD7">
        <w:rPr>
          <w:sz w:val="22"/>
          <w:szCs w:val="22"/>
        </w:rPr>
        <w:t xml:space="preserve">A pénzeszközöket érintő gazdasági műveletek, események bizonylatainak adatait késedelem nélkül, készpénzforgalom esetén a pénzmozgással egyidejűleg, illetve bankszámla forgalomnál a </w:t>
      </w:r>
      <w:r w:rsidR="005F084C">
        <w:rPr>
          <w:sz w:val="22"/>
          <w:szCs w:val="22"/>
        </w:rPr>
        <w:t>pénz</w:t>
      </w:r>
      <w:r w:rsidRPr="009E3BD7">
        <w:rPr>
          <w:sz w:val="22"/>
          <w:szCs w:val="22"/>
        </w:rPr>
        <w:t xml:space="preserve">intézeti értesítés megérkezésekor, az egyéb </w:t>
      </w:r>
      <w:r w:rsidR="00712BE8">
        <w:rPr>
          <w:sz w:val="22"/>
          <w:szCs w:val="22"/>
        </w:rPr>
        <w:t>gazdasági eseményeket</w:t>
      </w:r>
      <w:r w:rsidR="00712BE8" w:rsidRPr="009E3BD7">
        <w:rPr>
          <w:sz w:val="22"/>
          <w:szCs w:val="22"/>
        </w:rPr>
        <w:t xml:space="preserve"> </w:t>
      </w:r>
      <w:r w:rsidRPr="009E3BD7">
        <w:rPr>
          <w:sz w:val="22"/>
          <w:szCs w:val="22"/>
        </w:rPr>
        <w:t xml:space="preserve">érintő tételeket legkésőbb a tárgyhót követő hó 15-éig a könyvekben rögzíteni kell. </w:t>
      </w:r>
    </w:p>
    <w:p w:rsidR="003A3323" w:rsidRPr="009E3BD7" w:rsidRDefault="003A3323" w:rsidP="003A3323">
      <w:pPr>
        <w:spacing w:line="276" w:lineRule="auto"/>
        <w:jc w:val="both"/>
        <w:rPr>
          <w:sz w:val="22"/>
          <w:szCs w:val="22"/>
        </w:rPr>
      </w:pPr>
    </w:p>
    <w:p w:rsidR="003A3323" w:rsidRPr="009E3BD7" w:rsidRDefault="003A3323" w:rsidP="00411BB4">
      <w:pPr>
        <w:pStyle w:val="Listaszerbekezds"/>
        <w:numPr>
          <w:ilvl w:val="0"/>
          <w:numId w:val="53"/>
        </w:numPr>
        <w:spacing w:line="276" w:lineRule="auto"/>
        <w:ind w:left="567" w:hanging="567"/>
        <w:jc w:val="both"/>
        <w:rPr>
          <w:sz w:val="22"/>
          <w:szCs w:val="22"/>
        </w:rPr>
      </w:pPr>
      <w:r w:rsidRPr="009E3BD7">
        <w:rPr>
          <w:sz w:val="22"/>
          <w:szCs w:val="22"/>
        </w:rPr>
        <w:t xml:space="preserve">A kincstári számlákon történő jóváírások és terhelések napi forgalmának elszámolásáról és </w:t>
      </w:r>
      <w:r w:rsidR="00A74184">
        <w:rPr>
          <w:sz w:val="22"/>
          <w:szCs w:val="22"/>
        </w:rPr>
        <w:t xml:space="preserve">a </w:t>
      </w:r>
      <w:r w:rsidRPr="009E3BD7">
        <w:rPr>
          <w:sz w:val="22"/>
          <w:szCs w:val="22"/>
        </w:rPr>
        <w:t xml:space="preserve">kincstári számlák egyenlegéről a Kincstár számlakivonatot, értesítőt küld. A Kincstár által megküldött kivonatok feldolgozása, ellenőrzése a </w:t>
      </w:r>
      <w:r w:rsidR="00241F32">
        <w:rPr>
          <w:sz w:val="22"/>
          <w:szCs w:val="22"/>
        </w:rPr>
        <w:t>PAO</w:t>
      </w:r>
      <w:r w:rsidR="00241F32" w:rsidRPr="009E3BD7">
        <w:rPr>
          <w:sz w:val="22"/>
          <w:szCs w:val="22"/>
        </w:rPr>
        <w:t xml:space="preserve"> </w:t>
      </w:r>
      <w:r w:rsidRPr="009E3BD7">
        <w:rPr>
          <w:sz w:val="22"/>
          <w:szCs w:val="22"/>
        </w:rPr>
        <w:t xml:space="preserve">feladata. </w:t>
      </w:r>
    </w:p>
    <w:p w:rsidR="003A3323" w:rsidRPr="009E3BD7" w:rsidRDefault="003A3323" w:rsidP="003A3323">
      <w:pPr>
        <w:spacing w:line="276" w:lineRule="auto"/>
        <w:ind w:left="360"/>
        <w:jc w:val="both"/>
        <w:rPr>
          <w:sz w:val="22"/>
          <w:szCs w:val="22"/>
        </w:rPr>
      </w:pPr>
    </w:p>
    <w:p w:rsidR="003A3323" w:rsidRPr="009E3BD7" w:rsidRDefault="003A3323" w:rsidP="00411BB4">
      <w:pPr>
        <w:pStyle w:val="Listaszerbekezds"/>
        <w:numPr>
          <w:ilvl w:val="0"/>
          <w:numId w:val="53"/>
        </w:numPr>
        <w:spacing w:line="276" w:lineRule="auto"/>
        <w:ind w:left="567" w:hanging="567"/>
        <w:jc w:val="both"/>
        <w:rPr>
          <w:sz w:val="22"/>
          <w:szCs w:val="22"/>
        </w:rPr>
      </w:pPr>
      <w:r w:rsidRPr="009E3BD7">
        <w:rPr>
          <w:sz w:val="22"/>
          <w:szCs w:val="22"/>
        </w:rPr>
        <w:t>A főkönyvi könyvelés alapegyezőségi követelményeiből következően minden kivonat könyvelése után egyeztetni kell a bankszámlák forgalmát és egyenlegét is. Eltérés esetén a hiba okát meg kell keresni, a javítást végre kell hajtani, és csak ekkor szabad a következő napi könyvelést elkezdeni. Az egyező könyvelés után számlakivonatonként, annak sorszámozása alapján a hozzá tartozó bizonylatokkal együtt kell a kivonatokat lefűzni, tárolni</w:t>
      </w:r>
      <w:r w:rsidR="00A74184" w:rsidRPr="00A74184">
        <w:rPr>
          <w:sz w:val="22"/>
          <w:szCs w:val="22"/>
        </w:rPr>
        <w:t xml:space="preserve"> </w:t>
      </w:r>
      <w:r w:rsidR="00A74184">
        <w:rPr>
          <w:sz w:val="22"/>
          <w:szCs w:val="22"/>
        </w:rPr>
        <w:t xml:space="preserve">és </w:t>
      </w:r>
      <w:r w:rsidR="00A74184" w:rsidRPr="009E3BD7">
        <w:rPr>
          <w:sz w:val="22"/>
          <w:szCs w:val="22"/>
        </w:rPr>
        <w:t>megőrizni</w:t>
      </w:r>
      <w:r w:rsidRPr="009E3BD7">
        <w:rPr>
          <w:sz w:val="22"/>
          <w:szCs w:val="22"/>
        </w:rPr>
        <w:t>.</w:t>
      </w:r>
    </w:p>
    <w:p w:rsidR="003A3323" w:rsidRPr="009E3BD7" w:rsidRDefault="003A3323" w:rsidP="003A3323">
      <w:pPr>
        <w:spacing w:line="276" w:lineRule="auto"/>
        <w:ind w:left="360"/>
        <w:jc w:val="both"/>
        <w:rPr>
          <w:sz w:val="22"/>
          <w:szCs w:val="22"/>
        </w:rPr>
      </w:pPr>
    </w:p>
    <w:p w:rsidR="003A3323" w:rsidRPr="009E3BD7" w:rsidRDefault="003A3323" w:rsidP="00241F32">
      <w:pPr>
        <w:numPr>
          <w:ilvl w:val="0"/>
          <w:numId w:val="53"/>
        </w:numPr>
        <w:spacing w:line="276" w:lineRule="auto"/>
        <w:jc w:val="both"/>
        <w:rPr>
          <w:sz w:val="22"/>
          <w:szCs w:val="22"/>
        </w:rPr>
      </w:pPr>
      <w:r w:rsidRPr="009E3BD7">
        <w:rPr>
          <w:sz w:val="22"/>
          <w:szCs w:val="22"/>
        </w:rPr>
        <w:t>A Kincstár az azonosítatlan</w:t>
      </w:r>
      <w:r w:rsidR="005F084C">
        <w:rPr>
          <w:sz w:val="22"/>
          <w:szCs w:val="22"/>
        </w:rPr>
        <w:t xml:space="preserve"> (ERA kóddal nem rendelkező)</w:t>
      </w:r>
      <w:r w:rsidRPr="009E3BD7">
        <w:rPr>
          <w:sz w:val="22"/>
          <w:szCs w:val="22"/>
        </w:rPr>
        <w:t xml:space="preserve"> bevételeket B402-es ERA kód jogcímen írja jóvá az Egyetem számláján. Az azonosítatlan bevételek rendezése, a </w:t>
      </w:r>
      <w:r w:rsidR="00712BE8">
        <w:rPr>
          <w:sz w:val="22"/>
          <w:szCs w:val="22"/>
        </w:rPr>
        <w:t xml:space="preserve">PAO </w:t>
      </w:r>
      <w:r w:rsidRPr="009E3BD7">
        <w:rPr>
          <w:sz w:val="22"/>
          <w:szCs w:val="22"/>
        </w:rPr>
        <w:t xml:space="preserve">bevételeket rögzítő munkatársainak a feladata. A banki anyagok feldolgozását követően, a tény könyvelés eredményét ERA kódonként össze kell vetni a Kincstárnál nyilvántartott értékekkel és az eltéréseket a lehető legrövidebb időn belül rendezni kell a Kincstárhoz benyújtott </w:t>
      </w:r>
      <w:r w:rsidR="00C3568C">
        <w:rPr>
          <w:sz w:val="22"/>
          <w:szCs w:val="22"/>
        </w:rPr>
        <w:t>k</w:t>
      </w:r>
      <w:r w:rsidRPr="009E3BD7">
        <w:rPr>
          <w:sz w:val="22"/>
          <w:szCs w:val="22"/>
        </w:rPr>
        <w:t>iegészítő szelvényen.</w:t>
      </w:r>
      <w:r w:rsidR="001C4C6C">
        <w:rPr>
          <w:sz w:val="22"/>
          <w:szCs w:val="22"/>
        </w:rPr>
        <w:t xml:space="preserve"> A feladatot a Kancellária </w:t>
      </w:r>
      <w:r w:rsidR="00241F32" w:rsidRPr="00241F32">
        <w:rPr>
          <w:sz w:val="22"/>
          <w:szCs w:val="22"/>
        </w:rPr>
        <w:t xml:space="preserve">Pénzügyi és Számviteli Igazgatóság </w:t>
      </w:r>
      <w:r w:rsidR="00241F32">
        <w:rPr>
          <w:sz w:val="22"/>
          <w:szCs w:val="22"/>
        </w:rPr>
        <w:t>Számviteli</w:t>
      </w:r>
      <w:r w:rsidR="00241F32" w:rsidRPr="00241F32">
        <w:rPr>
          <w:sz w:val="22"/>
          <w:szCs w:val="22"/>
        </w:rPr>
        <w:t xml:space="preserve"> és </w:t>
      </w:r>
      <w:r w:rsidR="00241F32">
        <w:rPr>
          <w:sz w:val="22"/>
          <w:szCs w:val="22"/>
        </w:rPr>
        <w:t>Eszközgazdálkodási</w:t>
      </w:r>
      <w:r w:rsidR="00241F32" w:rsidRPr="00241F32">
        <w:rPr>
          <w:sz w:val="22"/>
          <w:szCs w:val="22"/>
        </w:rPr>
        <w:t xml:space="preserve"> Osztály (a továbbiakban: </w:t>
      </w:r>
      <w:r w:rsidR="001C4C6C">
        <w:rPr>
          <w:sz w:val="22"/>
          <w:szCs w:val="22"/>
        </w:rPr>
        <w:t>SZEO</w:t>
      </w:r>
      <w:r w:rsidR="00241F32">
        <w:rPr>
          <w:sz w:val="22"/>
          <w:szCs w:val="22"/>
        </w:rPr>
        <w:t>)</w:t>
      </w:r>
      <w:r w:rsidR="001C4C6C">
        <w:rPr>
          <w:sz w:val="22"/>
          <w:szCs w:val="22"/>
        </w:rPr>
        <w:t xml:space="preserve"> végzi.</w:t>
      </w:r>
      <w:r w:rsidRPr="009E3BD7">
        <w:rPr>
          <w:sz w:val="22"/>
          <w:szCs w:val="22"/>
        </w:rPr>
        <w:t xml:space="preserve"> A nem azonosított </w:t>
      </w:r>
      <w:r w:rsidR="00A74184">
        <w:rPr>
          <w:sz w:val="22"/>
          <w:szCs w:val="22"/>
        </w:rPr>
        <w:t>„</w:t>
      </w:r>
      <w:r w:rsidRPr="009E3BD7">
        <w:rPr>
          <w:sz w:val="22"/>
          <w:szCs w:val="22"/>
        </w:rPr>
        <w:t>függő</w:t>
      </w:r>
      <w:r w:rsidR="00A74184">
        <w:rPr>
          <w:sz w:val="22"/>
          <w:szCs w:val="22"/>
        </w:rPr>
        <w:t>”</w:t>
      </w:r>
      <w:r w:rsidRPr="009E3BD7">
        <w:rPr>
          <w:sz w:val="22"/>
          <w:szCs w:val="22"/>
        </w:rPr>
        <w:t xml:space="preserve"> bevételekről a </w:t>
      </w:r>
      <w:r w:rsidR="00C3568C">
        <w:rPr>
          <w:sz w:val="22"/>
          <w:szCs w:val="22"/>
        </w:rPr>
        <w:t>P</w:t>
      </w:r>
      <w:r w:rsidR="001C4C6C">
        <w:rPr>
          <w:sz w:val="22"/>
          <w:szCs w:val="22"/>
        </w:rPr>
        <w:t>AO</w:t>
      </w:r>
      <w:r w:rsidR="00C3568C">
        <w:rPr>
          <w:sz w:val="22"/>
          <w:szCs w:val="22"/>
        </w:rPr>
        <w:t xml:space="preserve"> </w:t>
      </w:r>
      <w:r w:rsidRPr="009E3BD7">
        <w:rPr>
          <w:sz w:val="22"/>
          <w:szCs w:val="22"/>
        </w:rPr>
        <w:t xml:space="preserve">munkatársai minden hónap 20-ig időszakra rendezett listát készítenek, amiről tájékoztatják a szervezeti egységeket. E bevételeket a szervezeti egységeknek ellenőrizniük kell, hogy a saját bevételeik mielőbb azonosítást nyerjenek. Ebből a listából a szervezeti egységek által azonosított, dokumentumokkal alátámasztott bevételeket a bevételre jogosult szervezeti egység jóváírást kérő levele alapján a </w:t>
      </w:r>
      <w:r w:rsidR="00C3568C">
        <w:rPr>
          <w:sz w:val="22"/>
          <w:szCs w:val="22"/>
        </w:rPr>
        <w:t>P</w:t>
      </w:r>
      <w:r w:rsidR="001C4C6C">
        <w:rPr>
          <w:sz w:val="22"/>
          <w:szCs w:val="22"/>
        </w:rPr>
        <w:t>AO</w:t>
      </w:r>
      <w:r w:rsidRPr="009E3BD7">
        <w:rPr>
          <w:sz w:val="22"/>
          <w:szCs w:val="22"/>
        </w:rPr>
        <w:t xml:space="preserve"> munkatársai folyamatosan rendezik.</w:t>
      </w:r>
    </w:p>
    <w:p w:rsidR="003A3323" w:rsidRPr="009E3BD7" w:rsidRDefault="003A3323" w:rsidP="00411BB4">
      <w:pPr>
        <w:pStyle w:val="Listaszerbekezds"/>
        <w:rPr>
          <w:sz w:val="22"/>
          <w:szCs w:val="22"/>
        </w:rPr>
      </w:pPr>
    </w:p>
    <w:p w:rsidR="003A3323" w:rsidRPr="009E3BD7" w:rsidRDefault="003A3323" w:rsidP="00411BB4">
      <w:pPr>
        <w:numPr>
          <w:ilvl w:val="0"/>
          <w:numId w:val="53"/>
        </w:numPr>
        <w:spacing w:line="276" w:lineRule="auto"/>
        <w:ind w:left="567" w:hanging="567"/>
        <w:jc w:val="both"/>
        <w:rPr>
          <w:sz w:val="22"/>
          <w:szCs w:val="22"/>
        </w:rPr>
      </w:pPr>
      <w:r w:rsidRPr="009E3BD7">
        <w:rPr>
          <w:sz w:val="22"/>
          <w:szCs w:val="22"/>
        </w:rPr>
        <w:t>Lakásépítés és vásárlás munkáltatói támogatása elnevezésű számlán bonyolított forgalom tartalmazza az Egyetem által egyetemi közalkalmazott részére a tárgyévben átutalt támogatások összegét, a közalkalmazottak által az Egyetem részére átutalt törlesztések összegét, valamint a számla vezetésével, átutalásokkal kapcsolatos díjakat és költségeket. A</w:t>
      </w:r>
      <w:r w:rsidR="00A74184">
        <w:rPr>
          <w:sz w:val="22"/>
          <w:szCs w:val="22"/>
        </w:rPr>
        <w:t xml:space="preserve"> s</w:t>
      </w:r>
      <w:r w:rsidRPr="009E3BD7">
        <w:rPr>
          <w:sz w:val="22"/>
          <w:szCs w:val="22"/>
        </w:rPr>
        <w:t>z</w:t>
      </w:r>
      <w:r w:rsidR="00A74184">
        <w:rPr>
          <w:sz w:val="22"/>
          <w:szCs w:val="22"/>
        </w:rPr>
        <w:t>ámlavezető</w:t>
      </w:r>
      <w:r w:rsidRPr="009E3BD7">
        <w:rPr>
          <w:sz w:val="22"/>
          <w:szCs w:val="22"/>
        </w:rPr>
        <w:t xml:space="preserve"> OTP Bank Nyrt. névre szóló nyilvántartás</w:t>
      </w:r>
      <w:r w:rsidR="00C3568C">
        <w:rPr>
          <w:sz w:val="22"/>
          <w:szCs w:val="22"/>
        </w:rPr>
        <w:t>t</w:t>
      </w:r>
      <w:r w:rsidRPr="009E3BD7">
        <w:rPr>
          <w:sz w:val="22"/>
          <w:szCs w:val="22"/>
        </w:rPr>
        <w:t xml:space="preserve"> vezet a kihelyezett kölcsönökről és törlesztésekről</w:t>
      </w:r>
      <w:r w:rsidR="00A74184">
        <w:rPr>
          <w:sz w:val="22"/>
          <w:szCs w:val="22"/>
        </w:rPr>
        <w:t xml:space="preserve"> és </w:t>
      </w:r>
      <w:r w:rsidRPr="009E3BD7">
        <w:rPr>
          <w:sz w:val="22"/>
          <w:szCs w:val="22"/>
        </w:rPr>
        <w:t>negyedévente</w:t>
      </w:r>
      <w:r w:rsidR="001C4C6C">
        <w:rPr>
          <w:sz w:val="22"/>
          <w:szCs w:val="22"/>
        </w:rPr>
        <w:t xml:space="preserve"> kivonattal</w:t>
      </w:r>
      <w:r w:rsidR="00A74184">
        <w:rPr>
          <w:sz w:val="22"/>
          <w:szCs w:val="22"/>
        </w:rPr>
        <w:t xml:space="preserve"> és negyedéves elszámolásokkal</w:t>
      </w:r>
      <w:r w:rsidRPr="009E3BD7">
        <w:rPr>
          <w:sz w:val="22"/>
          <w:szCs w:val="22"/>
        </w:rPr>
        <w:t xml:space="preserve"> tájékoztatja az Egyetemet</w:t>
      </w:r>
      <w:r w:rsidR="00C3568C">
        <w:rPr>
          <w:sz w:val="22"/>
          <w:szCs w:val="22"/>
        </w:rPr>
        <w:t>, amely</w:t>
      </w:r>
      <w:r w:rsidR="00820344">
        <w:rPr>
          <w:sz w:val="22"/>
          <w:szCs w:val="22"/>
        </w:rPr>
        <w:t xml:space="preserve"> </w:t>
      </w:r>
      <w:r w:rsidR="00C3568C">
        <w:rPr>
          <w:sz w:val="22"/>
          <w:szCs w:val="22"/>
        </w:rPr>
        <w:t>alapjául szolgál a</w:t>
      </w:r>
      <w:r w:rsidR="00820344">
        <w:rPr>
          <w:sz w:val="22"/>
          <w:szCs w:val="22"/>
        </w:rPr>
        <w:t xml:space="preserve">z intézményi analitika vezetéséhez, valamint az egyeztetéshez. </w:t>
      </w:r>
      <w:r w:rsidRPr="009E3BD7">
        <w:rPr>
          <w:sz w:val="22"/>
          <w:szCs w:val="22"/>
        </w:rPr>
        <w:t xml:space="preserve"> Az OTP Bank kivonatainak a kihelyezett kölcsönállomány számviteli adataival történő egyeztetése </w:t>
      </w:r>
      <w:r w:rsidR="00772841" w:rsidRPr="009E3BD7">
        <w:rPr>
          <w:sz w:val="22"/>
          <w:szCs w:val="22"/>
        </w:rPr>
        <w:t xml:space="preserve">a </w:t>
      </w:r>
      <w:r w:rsidR="00A74184">
        <w:rPr>
          <w:sz w:val="22"/>
          <w:szCs w:val="22"/>
        </w:rPr>
        <w:t>SZEO</w:t>
      </w:r>
      <w:r w:rsidR="00772841" w:rsidRPr="009E3BD7">
        <w:rPr>
          <w:sz w:val="22"/>
          <w:szCs w:val="22"/>
        </w:rPr>
        <w:t xml:space="preserve"> feladata</w:t>
      </w:r>
      <w:r w:rsidRPr="009E3BD7">
        <w:rPr>
          <w:sz w:val="22"/>
          <w:szCs w:val="22"/>
        </w:rPr>
        <w:t xml:space="preserve">. </w:t>
      </w:r>
    </w:p>
    <w:p w:rsidR="003E3E2F" w:rsidRPr="009E3BD7" w:rsidRDefault="00772841" w:rsidP="00411BB4">
      <w:pPr>
        <w:pStyle w:val="Listaszerbekezds"/>
        <w:ind w:left="0"/>
        <w:jc w:val="center"/>
        <w:rPr>
          <w:b/>
          <w:sz w:val="22"/>
          <w:szCs w:val="22"/>
        </w:rPr>
      </w:pPr>
      <w:r w:rsidRPr="009E3BD7">
        <w:rPr>
          <w:b/>
          <w:sz w:val="22"/>
          <w:szCs w:val="22"/>
        </w:rPr>
        <w:t>9. §</w:t>
      </w:r>
    </w:p>
    <w:p w:rsidR="00772841" w:rsidRPr="009E3BD7" w:rsidRDefault="00772841" w:rsidP="00411BB4">
      <w:pPr>
        <w:pStyle w:val="Listaszerbekezds"/>
        <w:ind w:left="0"/>
        <w:jc w:val="center"/>
        <w:rPr>
          <w:b/>
          <w:sz w:val="22"/>
          <w:szCs w:val="22"/>
        </w:rPr>
      </w:pPr>
      <w:r w:rsidRPr="009E3BD7">
        <w:rPr>
          <w:b/>
          <w:sz w:val="22"/>
          <w:szCs w:val="22"/>
        </w:rPr>
        <w:t>Házipénztár</w:t>
      </w:r>
    </w:p>
    <w:p w:rsidR="00F80B18" w:rsidRPr="009E3BD7" w:rsidRDefault="00F80B18" w:rsidP="00411BB4">
      <w:pPr>
        <w:pStyle w:val="Listaszerbekezds"/>
        <w:ind w:left="0"/>
        <w:jc w:val="center"/>
        <w:rPr>
          <w:b/>
          <w:sz w:val="22"/>
          <w:szCs w:val="22"/>
        </w:rPr>
      </w:pPr>
    </w:p>
    <w:p w:rsidR="009B4FBA" w:rsidRPr="009E3BD7" w:rsidRDefault="009B4FBA" w:rsidP="00411BB4">
      <w:pPr>
        <w:numPr>
          <w:ilvl w:val="0"/>
          <w:numId w:val="54"/>
        </w:numPr>
        <w:spacing w:line="276" w:lineRule="auto"/>
        <w:ind w:left="567" w:hanging="567"/>
        <w:jc w:val="both"/>
        <w:rPr>
          <w:bCs/>
          <w:sz w:val="22"/>
          <w:szCs w:val="22"/>
        </w:rPr>
      </w:pPr>
      <w:r w:rsidRPr="009E3BD7">
        <w:rPr>
          <w:bCs/>
          <w:sz w:val="22"/>
          <w:szCs w:val="22"/>
        </w:rPr>
        <w:lastRenderedPageBreak/>
        <w:t xml:space="preserve">Az Egyetem a szervezeti egységek készpénzzel való ellátása érdekében házipénztárt működtet. A házipénztár helye </w:t>
      </w:r>
      <w:r w:rsidR="00FF7375">
        <w:rPr>
          <w:bCs/>
          <w:sz w:val="22"/>
          <w:szCs w:val="22"/>
        </w:rPr>
        <w:t xml:space="preserve">az 1111 </w:t>
      </w:r>
      <w:r w:rsidRPr="009E3BD7">
        <w:rPr>
          <w:bCs/>
          <w:sz w:val="22"/>
          <w:szCs w:val="22"/>
        </w:rPr>
        <w:t>Budapest, Egry József utca 20-22. szám alatti „A” jelű épület</w:t>
      </w:r>
      <w:r w:rsidR="00FF7375">
        <w:rPr>
          <w:bCs/>
          <w:sz w:val="22"/>
          <w:szCs w:val="22"/>
        </w:rPr>
        <w:t>.</w:t>
      </w:r>
      <w:r w:rsidRPr="009E3BD7">
        <w:rPr>
          <w:bCs/>
          <w:sz w:val="22"/>
          <w:szCs w:val="22"/>
        </w:rPr>
        <w:t xml:space="preserve">  A házipénztár feladata a Kincstárnál vezetett bankszámláról készpénzfizetés céljára felvett készpénz bevételezése, szabályszerű kiadása, és e pénzfolyamatok szabályszerű dokumentálása. A </w:t>
      </w:r>
      <w:r w:rsidR="00D316FF">
        <w:rPr>
          <w:bCs/>
          <w:sz w:val="22"/>
          <w:szCs w:val="22"/>
        </w:rPr>
        <w:t>h</w:t>
      </w:r>
      <w:r w:rsidR="00D316FF" w:rsidRPr="009E3BD7">
        <w:rPr>
          <w:bCs/>
          <w:sz w:val="22"/>
          <w:szCs w:val="22"/>
        </w:rPr>
        <w:t xml:space="preserve">ázipénztár </w:t>
      </w:r>
      <w:r w:rsidRPr="009E3BD7">
        <w:rPr>
          <w:bCs/>
          <w:sz w:val="22"/>
          <w:szCs w:val="22"/>
        </w:rPr>
        <w:t>a Kincstárnál felvett összegeket, a pénzkezelő helyek befizetéseit, a készpénzelőlegek elszámolása kapcsán visszafizetésre kerülő összegeket vételezi be.</w:t>
      </w:r>
    </w:p>
    <w:p w:rsidR="009B4FBA" w:rsidRPr="009E3BD7" w:rsidRDefault="009B4FBA" w:rsidP="00411BB4">
      <w:pPr>
        <w:jc w:val="both"/>
        <w:rPr>
          <w:sz w:val="22"/>
          <w:szCs w:val="22"/>
        </w:rPr>
      </w:pPr>
    </w:p>
    <w:p w:rsidR="009B4FBA" w:rsidRPr="009E3BD7" w:rsidRDefault="009B4FBA" w:rsidP="00411BB4">
      <w:pPr>
        <w:numPr>
          <w:ilvl w:val="0"/>
          <w:numId w:val="54"/>
        </w:numPr>
        <w:spacing w:line="276" w:lineRule="auto"/>
        <w:ind w:left="567" w:hanging="567"/>
        <w:jc w:val="both"/>
        <w:rPr>
          <w:sz w:val="22"/>
          <w:szCs w:val="22"/>
        </w:rPr>
      </w:pPr>
      <w:r w:rsidRPr="009E3BD7">
        <w:rPr>
          <w:sz w:val="22"/>
          <w:szCs w:val="22"/>
        </w:rPr>
        <w:t>Az Egyetem szervezeti egységei a házipénztárból 200 ezer forintig készpénzellátmányt vehetnek fel készlet és kis értékű tárgyi eszköz beszerzésekre, kiküldetési és reprezentációs kiadásokra, továbbá egyes kisösszegű szolgáltatások, külföldi előadók és hallgatók dologi költségtérítéseinek kiegyenlítésére. A szervezeti egységek pénzkezelő helyeknek minősülnek</w:t>
      </w:r>
      <w:r w:rsidR="001F73C0">
        <w:rPr>
          <w:sz w:val="22"/>
          <w:szCs w:val="22"/>
        </w:rPr>
        <w:t>,</w:t>
      </w:r>
      <w:r w:rsidRPr="009E3BD7">
        <w:rPr>
          <w:sz w:val="22"/>
          <w:szCs w:val="22"/>
        </w:rPr>
        <w:t xml:space="preserve"> a pénzkezelés személyi és tárgyi feltételeinek folyamatos meglétéről az adott szervezeti egység vezetője köteles gondoskodni. E feltételek meglétét a </w:t>
      </w:r>
      <w:r w:rsidR="001C4C6C">
        <w:rPr>
          <w:sz w:val="22"/>
          <w:szCs w:val="22"/>
        </w:rPr>
        <w:t>Belső Ellenőrzési Csoport</w:t>
      </w:r>
      <w:r w:rsidRPr="009E3BD7">
        <w:rPr>
          <w:sz w:val="22"/>
          <w:szCs w:val="22"/>
        </w:rPr>
        <w:t xml:space="preserve"> ellenőrzi.</w:t>
      </w:r>
    </w:p>
    <w:p w:rsidR="009B4FBA" w:rsidRPr="009E3BD7" w:rsidRDefault="009B4FBA" w:rsidP="00411BB4">
      <w:pPr>
        <w:pStyle w:val="Listaszerbekezds"/>
        <w:rPr>
          <w:sz w:val="22"/>
          <w:szCs w:val="22"/>
        </w:rPr>
      </w:pPr>
    </w:p>
    <w:p w:rsidR="009B4FBA" w:rsidRPr="009E3BD7" w:rsidRDefault="009B4FBA" w:rsidP="00411BB4">
      <w:pPr>
        <w:numPr>
          <w:ilvl w:val="0"/>
          <w:numId w:val="54"/>
        </w:numPr>
        <w:spacing w:line="276" w:lineRule="auto"/>
        <w:ind w:left="567" w:hanging="567"/>
        <w:jc w:val="both"/>
        <w:rPr>
          <w:sz w:val="22"/>
          <w:szCs w:val="22"/>
        </w:rPr>
      </w:pPr>
      <w:r w:rsidRPr="009E3BD7">
        <w:rPr>
          <w:sz w:val="22"/>
          <w:szCs w:val="22"/>
        </w:rPr>
        <w:t xml:space="preserve"> 200 ezer forint felett készpénzellátmányt felvenni </w:t>
      </w:r>
      <w:r w:rsidR="00772841" w:rsidRPr="009E3BD7">
        <w:rPr>
          <w:sz w:val="22"/>
          <w:szCs w:val="22"/>
        </w:rPr>
        <w:t xml:space="preserve">csak a gazdasági vezető </w:t>
      </w:r>
      <w:r w:rsidRPr="009E3BD7">
        <w:rPr>
          <w:sz w:val="22"/>
          <w:szCs w:val="22"/>
        </w:rPr>
        <w:t>előzetes engedélye alapján lehet.</w:t>
      </w:r>
    </w:p>
    <w:p w:rsidR="009B4FBA" w:rsidRPr="009E3BD7" w:rsidRDefault="009B4FBA" w:rsidP="00411BB4">
      <w:pPr>
        <w:spacing w:line="276" w:lineRule="auto"/>
        <w:ind w:left="1065"/>
        <w:jc w:val="both"/>
        <w:rPr>
          <w:sz w:val="22"/>
          <w:szCs w:val="22"/>
        </w:rPr>
      </w:pPr>
    </w:p>
    <w:p w:rsidR="009B4FBA" w:rsidRPr="009E3BD7" w:rsidRDefault="009B4FBA" w:rsidP="00411BB4">
      <w:pPr>
        <w:numPr>
          <w:ilvl w:val="0"/>
          <w:numId w:val="54"/>
        </w:numPr>
        <w:spacing w:line="276" w:lineRule="auto"/>
        <w:ind w:left="567" w:hanging="567"/>
        <w:jc w:val="both"/>
        <w:rPr>
          <w:sz w:val="22"/>
          <w:szCs w:val="22"/>
        </w:rPr>
      </w:pPr>
      <w:r w:rsidRPr="009E3BD7">
        <w:rPr>
          <w:sz w:val="22"/>
          <w:szCs w:val="22"/>
        </w:rPr>
        <w:t>Illetmények és egyéb személyi jellegű juttatások, ellátottak pénzbeli juttatása kifizetésére készpénz nem igényelhető és nem használható fel.</w:t>
      </w:r>
    </w:p>
    <w:p w:rsidR="00772841" w:rsidRPr="009E3BD7" w:rsidRDefault="00772841" w:rsidP="00411BB4">
      <w:pPr>
        <w:pStyle w:val="Listaszerbekezds"/>
        <w:rPr>
          <w:sz w:val="22"/>
          <w:szCs w:val="22"/>
        </w:rPr>
      </w:pPr>
    </w:p>
    <w:p w:rsidR="0083096F" w:rsidRPr="009E3BD7" w:rsidRDefault="0083096F" w:rsidP="0083096F">
      <w:pPr>
        <w:numPr>
          <w:ilvl w:val="0"/>
          <w:numId w:val="54"/>
        </w:numPr>
        <w:spacing w:line="276" w:lineRule="auto"/>
        <w:ind w:left="567" w:hanging="567"/>
        <w:jc w:val="both"/>
        <w:rPr>
          <w:sz w:val="22"/>
          <w:szCs w:val="22"/>
        </w:rPr>
      </w:pPr>
      <w:r>
        <w:rPr>
          <w:sz w:val="22"/>
          <w:szCs w:val="22"/>
        </w:rPr>
        <w:t>Egyetemi közalkalmazott által saját bankkártyával történő, egyetemi célt szolgáló beszerzés esetén a vásárolt termék, szolgáltatás ellenértékének megtérítése kizárólag a házipénztáron keresztül történhet, a szállító partner által BME nevére kiállított számla és a pénzügyi teljesítés igazolása alapján.</w:t>
      </w:r>
    </w:p>
    <w:p w:rsidR="00411BB4" w:rsidRPr="009E3BD7" w:rsidRDefault="00411BB4" w:rsidP="00411BB4">
      <w:pPr>
        <w:pStyle w:val="Listaszerbekezds"/>
        <w:ind w:left="0"/>
        <w:jc w:val="center"/>
        <w:rPr>
          <w:sz w:val="22"/>
          <w:szCs w:val="22"/>
        </w:rPr>
      </w:pPr>
    </w:p>
    <w:p w:rsidR="00411BB4" w:rsidRPr="009E3BD7" w:rsidRDefault="00411BB4" w:rsidP="00411BB4">
      <w:pPr>
        <w:pStyle w:val="Listaszerbekezds"/>
        <w:ind w:left="0"/>
        <w:jc w:val="center"/>
        <w:rPr>
          <w:sz w:val="22"/>
          <w:szCs w:val="22"/>
        </w:rPr>
      </w:pPr>
    </w:p>
    <w:p w:rsidR="000509B8" w:rsidRPr="009E3BD7" w:rsidRDefault="000509B8" w:rsidP="00411BB4">
      <w:pPr>
        <w:pStyle w:val="Listaszerbekezds"/>
        <w:ind w:left="0"/>
        <w:jc w:val="center"/>
        <w:rPr>
          <w:b/>
          <w:sz w:val="22"/>
          <w:szCs w:val="22"/>
        </w:rPr>
      </w:pPr>
      <w:r w:rsidRPr="009E3BD7">
        <w:rPr>
          <w:b/>
          <w:sz w:val="22"/>
          <w:szCs w:val="22"/>
        </w:rPr>
        <w:t>10. §</w:t>
      </w:r>
    </w:p>
    <w:p w:rsidR="000509B8" w:rsidRPr="009E3BD7" w:rsidRDefault="000509B8" w:rsidP="00411BB4">
      <w:pPr>
        <w:pStyle w:val="Listaszerbekezds"/>
        <w:ind w:left="0"/>
        <w:jc w:val="center"/>
        <w:rPr>
          <w:b/>
          <w:sz w:val="22"/>
          <w:szCs w:val="22"/>
        </w:rPr>
      </w:pPr>
      <w:r w:rsidRPr="009E3BD7">
        <w:rPr>
          <w:b/>
          <w:sz w:val="22"/>
          <w:szCs w:val="22"/>
        </w:rPr>
        <w:t>Készpénz helyettesítő eszközök</w:t>
      </w:r>
    </w:p>
    <w:p w:rsidR="00772841" w:rsidRPr="009E3BD7" w:rsidRDefault="00772841" w:rsidP="00411BB4">
      <w:pPr>
        <w:spacing w:line="276" w:lineRule="auto"/>
        <w:ind w:left="567"/>
        <w:jc w:val="both"/>
        <w:rPr>
          <w:sz w:val="22"/>
          <w:szCs w:val="22"/>
        </w:rPr>
      </w:pPr>
    </w:p>
    <w:p w:rsidR="000509B8" w:rsidRPr="009E3BD7" w:rsidRDefault="000509B8" w:rsidP="00411BB4">
      <w:pPr>
        <w:numPr>
          <w:ilvl w:val="0"/>
          <w:numId w:val="55"/>
        </w:numPr>
        <w:spacing w:line="276" w:lineRule="auto"/>
        <w:ind w:left="567" w:hanging="567"/>
        <w:jc w:val="both"/>
        <w:rPr>
          <w:sz w:val="22"/>
          <w:szCs w:val="22"/>
        </w:rPr>
      </w:pPr>
      <w:r w:rsidRPr="009E3BD7">
        <w:rPr>
          <w:sz w:val="22"/>
          <w:szCs w:val="22"/>
        </w:rPr>
        <w:t>Az Egyetem készpénz helyettesítő eszközként Kincstári bankkártyát és AMEX bankkártyát alkalmaz</w:t>
      </w:r>
      <w:r w:rsidR="0083096F">
        <w:rPr>
          <w:sz w:val="22"/>
          <w:szCs w:val="22"/>
        </w:rPr>
        <w:t>hat</w:t>
      </w:r>
      <w:r w:rsidRPr="009E3BD7">
        <w:rPr>
          <w:sz w:val="22"/>
          <w:szCs w:val="22"/>
        </w:rPr>
        <w:t>.</w:t>
      </w:r>
      <w:r w:rsidR="0022331B">
        <w:rPr>
          <w:sz w:val="22"/>
          <w:szCs w:val="22"/>
        </w:rPr>
        <w:t xml:space="preserve"> (Az AMEX kártyára vonatkozó részletes szabályokat a 12. számú melléklet tartalmazza.)</w:t>
      </w:r>
    </w:p>
    <w:p w:rsidR="000509B8" w:rsidRPr="009E3BD7" w:rsidRDefault="000509B8" w:rsidP="00411BB4">
      <w:pPr>
        <w:spacing w:line="276" w:lineRule="auto"/>
        <w:ind w:left="567"/>
        <w:jc w:val="both"/>
        <w:rPr>
          <w:sz w:val="22"/>
          <w:szCs w:val="22"/>
        </w:rPr>
      </w:pPr>
    </w:p>
    <w:p w:rsidR="00BF455C" w:rsidRPr="009E3BD7" w:rsidRDefault="000509B8" w:rsidP="00411BB4">
      <w:pPr>
        <w:numPr>
          <w:ilvl w:val="0"/>
          <w:numId w:val="55"/>
        </w:numPr>
        <w:spacing w:line="276" w:lineRule="auto"/>
        <w:ind w:left="567" w:hanging="567"/>
        <w:jc w:val="both"/>
        <w:rPr>
          <w:sz w:val="22"/>
          <w:szCs w:val="22"/>
          <w:u w:val="single"/>
        </w:rPr>
      </w:pPr>
      <w:r w:rsidRPr="009E3BD7">
        <w:rPr>
          <w:sz w:val="22"/>
          <w:szCs w:val="22"/>
        </w:rPr>
        <w:t xml:space="preserve">Kincstári bankkártya használatakor a fedezetet az Egyetem </w:t>
      </w:r>
      <w:r w:rsidR="00B17040">
        <w:rPr>
          <w:sz w:val="22"/>
          <w:szCs w:val="22"/>
        </w:rPr>
        <w:t xml:space="preserve">kincstári kártyafedezeti </w:t>
      </w:r>
      <w:r w:rsidRPr="009E3BD7">
        <w:rPr>
          <w:sz w:val="22"/>
          <w:szCs w:val="22"/>
        </w:rPr>
        <w:t>bankszámláj</w:t>
      </w:r>
      <w:r w:rsidR="001F73C0">
        <w:rPr>
          <w:sz w:val="22"/>
          <w:szCs w:val="22"/>
        </w:rPr>
        <w:t>ának mindenkori egyenlege</w:t>
      </w:r>
      <w:r w:rsidRPr="009E3BD7">
        <w:rPr>
          <w:sz w:val="22"/>
          <w:szCs w:val="22"/>
        </w:rPr>
        <w:t xml:space="preserve"> jelent</w:t>
      </w:r>
      <w:r w:rsidR="00674CCB">
        <w:rPr>
          <w:sz w:val="22"/>
          <w:szCs w:val="22"/>
        </w:rPr>
        <w:t>i</w:t>
      </w:r>
      <w:r w:rsidRPr="009E3BD7">
        <w:rPr>
          <w:sz w:val="22"/>
          <w:szCs w:val="22"/>
        </w:rPr>
        <w:t xml:space="preserve">. Ennek használatára csak a </w:t>
      </w:r>
      <w:r w:rsidR="00624440">
        <w:rPr>
          <w:sz w:val="22"/>
          <w:szCs w:val="22"/>
        </w:rPr>
        <w:t>k</w:t>
      </w:r>
      <w:r w:rsidR="00624440" w:rsidRPr="009E3BD7">
        <w:rPr>
          <w:sz w:val="22"/>
          <w:szCs w:val="22"/>
        </w:rPr>
        <w:t xml:space="preserve">ancellár </w:t>
      </w:r>
      <w:r w:rsidRPr="009E3BD7">
        <w:rPr>
          <w:sz w:val="22"/>
          <w:szCs w:val="22"/>
        </w:rPr>
        <w:t xml:space="preserve">által feljogosított személyek </w:t>
      </w:r>
      <w:r w:rsidR="00BF455C" w:rsidRPr="009E3BD7">
        <w:rPr>
          <w:sz w:val="22"/>
          <w:szCs w:val="22"/>
        </w:rPr>
        <w:t>meghatározott limitekkel</w:t>
      </w:r>
      <w:r w:rsidR="0083096F" w:rsidRPr="0083096F">
        <w:rPr>
          <w:sz w:val="22"/>
          <w:szCs w:val="22"/>
        </w:rPr>
        <w:t xml:space="preserve"> </w:t>
      </w:r>
      <w:r w:rsidR="0083096F" w:rsidRPr="009E3BD7">
        <w:rPr>
          <w:sz w:val="22"/>
          <w:szCs w:val="22"/>
        </w:rPr>
        <w:t>jogosultak</w:t>
      </w:r>
      <w:r w:rsidR="00BF455C" w:rsidRPr="009E3BD7">
        <w:rPr>
          <w:sz w:val="22"/>
          <w:szCs w:val="22"/>
        </w:rPr>
        <w:t xml:space="preserve">. </w:t>
      </w:r>
      <w:r w:rsidR="00BF455C" w:rsidRPr="00F83D3B">
        <w:rPr>
          <w:sz w:val="22"/>
          <w:szCs w:val="22"/>
        </w:rPr>
        <w:t xml:space="preserve">A Kincstári bankkártyákkal megvalósított kifizetések elszámolása a készpénzes kifizetésekkel megegyező módon történik, azaz a teljesítésigazolással ellátott, ellenjegyzett, </w:t>
      </w:r>
      <w:r w:rsidR="001C4C6C" w:rsidRPr="00F83D3B">
        <w:rPr>
          <w:sz w:val="22"/>
          <w:szCs w:val="22"/>
        </w:rPr>
        <w:t xml:space="preserve">érvényesített, </w:t>
      </w:r>
      <w:r w:rsidR="00BF455C" w:rsidRPr="00F83D3B">
        <w:rPr>
          <w:sz w:val="22"/>
          <w:szCs w:val="22"/>
        </w:rPr>
        <w:t>utalványozott eredeti készpénzfizetési számlákat, valamint az ezekről kiállított, ellenjegyzéssel</w:t>
      </w:r>
      <w:r w:rsidR="00F83D3B">
        <w:rPr>
          <w:sz w:val="22"/>
          <w:szCs w:val="22"/>
        </w:rPr>
        <w:t xml:space="preserve">, </w:t>
      </w:r>
      <w:r w:rsidR="00F83D3B" w:rsidRPr="00A12B27">
        <w:rPr>
          <w:sz w:val="22"/>
          <w:szCs w:val="22"/>
        </w:rPr>
        <w:t>utalványozással</w:t>
      </w:r>
      <w:r w:rsidR="00BF455C" w:rsidRPr="00F83D3B">
        <w:rPr>
          <w:sz w:val="22"/>
          <w:szCs w:val="22"/>
        </w:rPr>
        <w:t xml:space="preserve"> ellátott Időszaki Pénzkezelési jelentést</w:t>
      </w:r>
      <w:r w:rsidR="00BF455C" w:rsidRPr="009E3BD7">
        <w:rPr>
          <w:sz w:val="22"/>
          <w:szCs w:val="22"/>
        </w:rPr>
        <w:t xml:space="preserve"> érvényesítés és feldolgozás céljából a szervezeti egységeknek a </w:t>
      </w:r>
      <w:r w:rsidR="00241F32">
        <w:rPr>
          <w:sz w:val="22"/>
          <w:szCs w:val="22"/>
        </w:rPr>
        <w:t>PAO-</w:t>
      </w:r>
      <w:r w:rsidR="00241F32" w:rsidRPr="009E3BD7">
        <w:rPr>
          <w:sz w:val="22"/>
          <w:szCs w:val="22"/>
        </w:rPr>
        <w:t xml:space="preserve">ra </w:t>
      </w:r>
      <w:r w:rsidR="00BF455C" w:rsidRPr="009E3BD7">
        <w:rPr>
          <w:sz w:val="22"/>
          <w:szCs w:val="22"/>
        </w:rPr>
        <w:t xml:space="preserve">kell megküldeni. A bizonylatok ellenőrzése és feldolgozása után az elszámolt összeget a Kancellária a szervezeti egység </w:t>
      </w:r>
      <w:r w:rsidR="0083096F">
        <w:rPr>
          <w:sz w:val="22"/>
          <w:szCs w:val="22"/>
        </w:rPr>
        <w:t xml:space="preserve">témaszámára terheli. </w:t>
      </w:r>
    </w:p>
    <w:p w:rsidR="00BF455C" w:rsidRPr="009E3BD7" w:rsidRDefault="00BF455C" w:rsidP="00411BB4">
      <w:pPr>
        <w:pStyle w:val="Listaszerbekezds"/>
        <w:rPr>
          <w:sz w:val="22"/>
          <w:szCs w:val="22"/>
        </w:rPr>
      </w:pPr>
    </w:p>
    <w:p w:rsidR="00BF455C" w:rsidRPr="009E3BD7" w:rsidRDefault="00177AD7" w:rsidP="00411BB4">
      <w:pPr>
        <w:numPr>
          <w:ilvl w:val="0"/>
          <w:numId w:val="55"/>
        </w:numPr>
        <w:spacing w:line="276" w:lineRule="auto"/>
        <w:ind w:left="567" w:hanging="567"/>
        <w:jc w:val="both"/>
        <w:rPr>
          <w:sz w:val="22"/>
          <w:szCs w:val="22"/>
          <w:u w:val="single"/>
        </w:rPr>
      </w:pPr>
      <w:r w:rsidRPr="009E3BD7">
        <w:rPr>
          <w:sz w:val="22"/>
          <w:szCs w:val="22"/>
        </w:rPr>
        <w:t>A külföldi utazásokkal kapcsolatos dologi és egyéb kiadások fedezetéül az Egyetemen egyedi kártyaigénylések alapján AMEX kártya használata is biztosított. Az AMEX kártya a közalkalmazott hitelkártyája, a havi</w:t>
      </w:r>
      <w:r w:rsidR="00A71E4B">
        <w:rPr>
          <w:sz w:val="22"/>
          <w:szCs w:val="22"/>
        </w:rPr>
        <w:t xml:space="preserve"> – egyetemi feladatokat és célokat szolgáló</w:t>
      </w:r>
      <w:r w:rsidR="001F73C0">
        <w:rPr>
          <w:sz w:val="22"/>
          <w:szCs w:val="22"/>
        </w:rPr>
        <w:t xml:space="preserve"> –</w:t>
      </w:r>
      <w:r w:rsidRPr="009E3BD7">
        <w:rPr>
          <w:sz w:val="22"/>
          <w:szCs w:val="22"/>
        </w:rPr>
        <w:t xml:space="preserve"> kiadások kiegyenlítése utólag történik. </w:t>
      </w:r>
      <w:r w:rsidR="0062496A">
        <w:rPr>
          <w:sz w:val="22"/>
          <w:szCs w:val="22"/>
        </w:rPr>
        <w:t>(Lásd a 12. számú mellékletet)</w:t>
      </w:r>
    </w:p>
    <w:p w:rsidR="00BF455C" w:rsidRPr="009E3BD7" w:rsidRDefault="00BF455C" w:rsidP="00411BB4">
      <w:pPr>
        <w:pStyle w:val="Listaszerbekezds"/>
        <w:rPr>
          <w:sz w:val="22"/>
          <w:szCs w:val="22"/>
        </w:rPr>
      </w:pPr>
    </w:p>
    <w:p w:rsidR="00BF455C" w:rsidRPr="009E3BD7" w:rsidRDefault="00177AD7" w:rsidP="00411BB4">
      <w:pPr>
        <w:numPr>
          <w:ilvl w:val="0"/>
          <w:numId w:val="55"/>
        </w:numPr>
        <w:spacing w:line="276" w:lineRule="auto"/>
        <w:ind w:left="567" w:hanging="567"/>
        <w:jc w:val="both"/>
        <w:rPr>
          <w:sz w:val="22"/>
          <w:szCs w:val="22"/>
          <w:u w:val="single"/>
        </w:rPr>
      </w:pPr>
      <w:r w:rsidRPr="009E3BD7">
        <w:rPr>
          <w:sz w:val="22"/>
          <w:szCs w:val="22"/>
        </w:rPr>
        <w:t xml:space="preserve">A bankszámla kivonat ellenőrzése, a bankkal folytatott egyeztetés a kártyabirtokos közalkalmazott feladata. A </w:t>
      </w:r>
      <w:r w:rsidR="00B17040" w:rsidRPr="009E3BD7">
        <w:rPr>
          <w:sz w:val="22"/>
          <w:szCs w:val="22"/>
        </w:rPr>
        <w:t xml:space="preserve">kártyabirtokos </w:t>
      </w:r>
      <w:r w:rsidR="00B17040">
        <w:rPr>
          <w:sz w:val="22"/>
          <w:szCs w:val="22"/>
        </w:rPr>
        <w:t xml:space="preserve">a </w:t>
      </w:r>
      <w:r w:rsidRPr="009E3BD7">
        <w:rPr>
          <w:sz w:val="22"/>
          <w:szCs w:val="22"/>
        </w:rPr>
        <w:t xml:space="preserve">hivatali kiadásokról az </w:t>
      </w:r>
      <w:r w:rsidR="00B17040">
        <w:rPr>
          <w:sz w:val="22"/>
          <w:szCs w:val="22"/>
        </w:rPr>
        <w:t>általa egyeztetett</w:t>
      </w:r>
      <w:r w:rsidR="00B17040" w:rsidRPr="009E3BD7">
        <w:rPr>
          <w:sz w:val="22"/>
          <w:szCs w:val="22"/>
        </w:rPr>
        <w:t xml:space="preserve"> </w:t>
      </w:r>
      <w:r w:rsidRPr="009E3BD7">
        <w:rPr>
          <w:sz w:val="22"/>
          <w:szCs w:val="22"/>
        </w:rPr>
        <w:t>bankszámlakivonatot a teljesítésigazolással</w:t>
      </w:r>
      <w:r w:rsidR="00CD4A34">
        <w:rPr>
          <w:sz w:val="22"/>
          <w:szCs w:val="22"/>
        </w:rPr>
        <w:t xml:space="preserve"> és</w:t>
      </w:r>
      <w:r w:rsidRPr="009E3BD7">
        <w:rPr>
          <w:sz w:val="22"/>
          <w:szCs w:val="22"/>
        </w:rPr>
        <w:t xml:space="preserve"> ellenjegyzéssel ellátott bizonylatok</w:t>
      </w:r>
      <w:r w:rsidR="00B17040">
        <w:rPr>
          <w:sz w:val="22"/>
          <w:szCs w:val="22"/>
        </w:rPr>
        <w:t>k</w:t>
      </w:r>
      <w:r w:rsidRPr="009E3BD7">
        <w:rPr>
          <w:sz w:val="22"/>
          <w:szCs w:val="22"/>
        </w:rPr>
        <w:t>a</w:t>
      </w:r>
      <w:r w:rsidR="00B17040">
        <w:rPr>
          <w:sz w:val="22"/>
          <w:szCs w:val="22"/>
        </w:rPr>
        <w:t>l</w:t>
      </w:r>
      <w:r w:rsidRPr="009E3BD7">
        <w:rPr>
          <w:sz w:val="22"/>
          <w:szCs w:val="22"/>
        </w:rPr>
        <w:t xml:space="preserve"> </w:t>
      </w:r>
      <w:r w:rsidR="00B17040">
        <w:rPr>
          <w:sz w:val="22"/>
          <w:szCs w:val="22"/>
        </w:rPr>
        <w:t>együtt meg</w:t>
      </w:r>
      <w:r w:rsidRPr="009E3BD7">
        <w:rPr>
          <w:sz w:val="22"/>
          <w:szCs w:val="22"/>
        </w:rPr>
        <w:t xml:space="preserve">küldi a </w:t>
      </w:r>
      <w:r w:rsidR="00B17040" w:rsidRPr="00F83D3B">
        <w:rPr>
          <w:sz w:val="22"/>
          <w:szCs w:val="22"/>
        </w:rPr>
        <w:t>PAO</w:t>
      </w:r>
      <w:r w:rsidR="00B17040">
        <w:rPr>
          <w:sz w:val="22"/>
          <w:szCs w:val="22"/>
        </w:rPr>
        <w:t>-</w:t>
      </w:r>
      <w:r w:rsidR="00BF455C" w:rsidRPr="009E3BD7">
        <w:rPr>
          <w:sz w:val="22"/>
          <w:szCs w:val="22"/>
        </w:rPr>
        <w:t>nak</w:t>
      </w:r>
      <w:r w:rsidRPr="009E3BD7">
        <w:rPr>
          <w:sz w:val="22"/>
          <w:szCs w:val="22"/>
        </w:rPr>
        <w:t xml:space="preserve"> </w:t>
      </w:r>
      <w:r w:rsidR="00B17040">
        <w:rPr>
          <w:sz w:val="22"/>
          <w:szCs w:val="22"/>
        </w:rPr>
        <w:t>érvényesítésre és utalványozásra</w:t>
      </w:r>
      <w:r w:rsidRPr="009E3BD7">
        <w:rPr>
          <w:sz w:val="22"/>
          <w:szCs w:val="22"/>
        </w:rPr>
        <w:t xml:space="preserve">. Az elszámolás alapján a hivatali célú kiadások ellenértékét a </w:t>
      </w:r>
      <w:r w:rsidR="00B17040">
        <w:rPr>
          <w:sz w:val="22"/>
          <w:szCs w:val="22"/>
        </w:rPr>
        <w:t xml:space="preserve">PAO </w:t>
      </w:r>
      <w:r w:rsidRPr="009E3BD7">
        <w:rPr>
          <w:sz w:val="22"/>
          <w:szCs w:val="22"/>
        </w:rPr>
        <w:t xml:space="preserve">átutalja a közalkalmazott által megjelölt bankszámlára. </w:t>
      </w:r>
    </w:p>
    <w:p w:rsidR="00BF455C" w:rsidRPr="009E3BD7" w:rsidRDefault="00BF455C" w:rsidP="00411BB4">
      <w:pPr>
        <w:pStyle w:val="Listaszerbekezds"/>
        <w:rPr>
          <w:sz w:val="22"/>
          <w:szCs w:val="22"/>
        </w:rPr>
      </w:pPr>
    </w:p>
    <w:p w:rsidR="00177AD7" w:rsidRPr="009E3BD7" w:rsidRDefault="00177AD7" w:rsidP="00411BB4">
      <w:pPr>
        <w:spacing w:line="276" w:lineRule="auto"/>
        <w:jc w:val="both"/>
        <w:rPr>
          <w:sz w:val="22"/>
          <w:szCs w:val="22"/>
        </w:rPr>
      </w:pPr>
    </w:p>
    <w:p w:rsidR="00A272C8" w:rsidRPr="009E3BD7" w:rsidRDefault="00A272C8" w:rsidP="00D13B1B">
      <w:pPr>
        <w:pStyle w:val="Cmsor1"/>
        <w:spacing w:line="276" w:lineRule="auto"/>
        <w:rPr>
          <w:rFonts w:ascii="Times New Roman" w:hAnsi="Times New Roman"/>
          <w:sz w:val="22"/>
          <w:szCs w:val="22"/>
        </w:rPr>
      </w:pPr>
      <w:bookmarkStart w:id="3" w:name="_Toc415564078"/>
      <w:bookmarkStart w:id="4" w:name="_Toc415564756"/>
    </w:p>
    <w:bookmarkEnd w:id="3"/>
    <w:bookmarkEnd w:id="4"/>
    <w:p w:rsidR="003C4326" w:rsidRPr="009E3BD7" w:rsidRDefault="00411BB4" w:rsidP="00411BB4">
      <w:pPr>
        <w:spacing w:line="276" w:lineRule="auto"/>
        <w:jc w:val="center"/>
        <w:rPr>
          <w:b/>
          <w:sz w:val="22"/>
          <w:szCs w:val="22"/>
        </w:rPr>
      </w:pPr>
      <w:r w:rsidRPr="009E3BD7">
        <w:rPr>
          <w:b/>
          <w:sz w:val="22"/>
          <w:szCs w:val="22"/>
        </w:rPr>
        <w:t>II</w:t>
      </w:r>
      <w:r w:rsidR="00436679" w:rsidRPr="009E3BD7">
        <w:rPr>
          <w:b/>
          <w:sz w:val="22"/>
          <w:szCs w:val="22"/>
        </w:rPr>
        <w:t>. A PÉNZÜGYI LEBONYOLÍTÁS RENDJE ÉS DOKUMENTUMAI</w:t>
      </w:r>
    </w:p>
    <w:p w:rsidR="003C4326" w:rsidRDefault="003C4326" w:rsidP="00D13B1B">
      <w:pPr>
        <w:spacing w:line="276" w:lineRule="auto"/>
        <w:jc w:val="center"/>
        <w:rPr>
          <w:b/>
          <w:bCs/>
          <w:sz w:val="22"/>
          <w:szCs w:val="22"/>
        </w:rPr>
      </w:pPr>
    </w:p>
    <w:p w:rsidR="005D504F" w:rsidRPr="009E3BD7" w:rsidRDefault="005D504F" w:rsidP="00D13B1B">
      <w:pPr>
        <w:spacing w:line="276" w:lineRule="auto"/>
        <w:jc w:val="center"/>
        <w:rPr>
          <w:b/>
          <w:bCs/>
          <w:sz w:val="22"/>
          <w:szCs w:val="22"/>
        </w:rPr>
      </w:pPr>
    </w:p>
    <w:p w:rsidR="0013104F" w:rsidRPr="009E3BD7" w:rsidRDefault="00BF455C" w:rsidP="0013104F">
      <w:pPr>
        <w:pStyle w:val="Cmsor2"/>
        <w:spacing w:line="276" w:lineRule="auto"/>
        <w:rPr>
          <w:rFonts w:ascii="Times New Roman" w:hAnsi="Times New Roman"/>
          <w:sz w:val="22"/>
          <w:szCs w:val="22"/>
        </w:rPr>
      </w:pPr>
      <w:r w:rsidRPr="009E3BD7">
        <w:rPr>
          <w:rFonts w:ascii="Times New Roman" w:hAnsi="Times New Roman"/>
          <w:bCs w:val="0"/>
          <w:sz w:val="22"/>
          <w:szCs w:val="22"/>
        </w:rPr>
        <w:t>11</w:t>
      </w:r>
      <w:r w:rsidR="0013104F" w:rsidRPr="009E3BD7">
        <w:rPr>
          <w:rFonts w:ascii="Times New Roman" w:hAnsi="Times New Roman"/>
          <w:bCs w:val="0"/>
          <w:sz w:val="22"/>
          <w:szCs w:val="22"/>
        </w:rPr>
        <w:t xml:space="preserve">. </w:t>
      </w:r>
      <w:r w:rsidR="003C4326" w:rsidRPr="009E3BD7">
        <w:rPr>
          <w:rFonts w:ascii="Times New Roman" w:hAnsi="Times New Roman"/>
          <w:bCs w:val="0"/>
          <w:sz w:val="22"/>
          <w:szCs w:val="22"/>
        </w:rPr>
        <w:t>§</w:t>
      </w:r>
      <w:r w:rsidR="0013104F" w:rsidRPr="009E3BD7">
        <w:rPr>
          <w:rFonts w:ascii="Times New Roman" w:hAnsi="Times New Roman"/>
          <w:sz w:val="22"/>
          <w:szCs w:val="22"/>
        </w:rPr>
        <w:t xml:space="preserve"> </w:t>
      </w:r>
    </w:p>
    <w:p w:rsidR="008F475C" w:rsidRPr="009E3BD7" w:rsidRDefault="008F475C" w:rsidP="008F168F">
      <w:pPr>
        <w:pStyle w:val="Cmsor2"/>
        <w:spacing w:line="276" w:lineRule="auto"/>
      </w:pPr>
      <w:r w:rsidRPr="009E3BD7">
        <w:rPr>
          <w:rFonts w:ascii="Times New Roman" w:hAnsi="Times New Roman"/>
          <w:sz w:val="22"/>
          <w:szCs w:val="22"/>
        </w:rPr>
        <w:t>Pénzintézeti számlák</w:t>
      </w:r>
    </w:p>
    <w:p w:rsidR="00C41091" w:rsidRPr="009E3BD7" w:rsidRDefault="00C41091" w:rsidP="00411BB4">
      <w:pPr>
        <w:spacing w:line="276" w:lineRule="auto"/>
        <w:jc w:val="center"/>
        <w:rPr>
          <w:b/>
          <w:bCs/>
          <w:sz w:val="22"/>
          <w:szCs w:val="22"/>
        </w:rPr>
      </w:pPr>
    </w:p>
    <w:p w:rsidR="003C4326" w:rsidRPr="009E3BD7" w:rsidRDefault="00BF455C" w:rsidP="0067097D">
      <w:pPr>
        <w:pStyle w:val="Listaszerbekezds"/>
        <w:numPr>
          <w:ilvl w:val="0"/>
          <w:numId w:val="56"/>
        </w:numPr>
        <w:spacing w:line="276" w:lineRule="auto"/>
        <w:jc w:val="both"/>
        <w:rPr>
          <w:bCs/>
          <w:sz w:val="22"/>
          <w:szCs w:val="22"/>
        </w:rPr>
      </w:pPr>
      <w:r w:rsidRPr="009E3BD7">
        <w:rPr>
          <w:bCs/>
          <w:sz w:val="22"/>
          <w:szCs w:val="22"/>
        </w:rPr>
        <w:t xml:space="preserve">A </w:t>
      </w:r>
      <w:r w:rsidR="004A1EDE">
        <w:rPr>
          <w:bCs/>
          <w:sz w:val="22"/>
          <w:szCs w:val="22"/>
        </w:rPr>
        <w:t>K</w:t>
      </w:r>
      <w:r w:rsidRPr="009E3BD7">
        <w:rPr>
          <w:bCs/>
          <w:sz w:val="22"/>
          <w:szCs w:val="22"/>
        </w:rPr>
        <w:t>incstárnál az alábbi számlák megnyitására van lehetőség az Egyetem gazdálkodásának zavartalan lebonyolítása érdekében:</w:t>
      </w:r>
    </w:p>
    <w:p w:rsidR="00BF455C" w:rsidRPr="009E3BD7" w:rsidRDefault="00BF455C" w:rsidP="00411BB4">
      <w:pPr>
        <w:pStyle w:val="Listaszerbekezds"/>
        <w:spacing w:line="276" w:lineRule="auto"/>
        <w:ind w:left="720"/>
        <w:rPr>
          <w:bCs/>
          <w:sz w:val="22"/>
          <w:szCs w:val="22"/>
        </w:rPr>
      </w:pPr>
    </w:p>
    <w:p w:rsidR="003C4326" w:rsidRPr="009E3BD7" w:rsidRDefault="003C4326" w:rsidP="00411BB4">
      <w:pPr>
        <w:numPr>
          <w:ilvl w:val="0"/>
          <w:numId w:val="4"/>
        </w:numPr>
        <w:tabs>
          <w:tab w:val="clear" w:pos="454"/>
          <w:tab w:val="num" w:pos="-1843"/>
        </w:tabs>
        <w:spacing w:line="276" w:lineRule="auto"/>
        <w:ind w:left="567" w:firstLine="0"/>
        <w:jc w:val="both"/>
        <w:rPr>
          <w:b/>
          <w:bCs/>
          <w:sz w:val="22"/>
          <w:szCs w:val="22"/>
        </w:rPr>
      </w:pPr>
      <w:r w:rsidRPr="009E3BD7">
        <w:rPr>
          <w:b/>
          <w:bCs/>
          <w:sz w:val="22"/>
          <w:szCs w:val="22"/>
        </w:rPr>
        <w:t xml:space="preserve">Előirányzat-felhasználási keretszámla: </w:t>
      </w:r>
      <w:r w:rsidRPr="009E3BD7">
        <w:rPr>
          <w:sz w:val="22"/>
          <w:szCs w:val="22"/>
        </w:rPr>
        <w:t xml:space="preserve">az Egyetem gazdálkodásának lebonyolítására szolgál. A Kincstár ezen a számlán </w:t>
      </w:r>
      <w:r w:rsidR="008F475C" w:rsidRPr="009E3BD7">
        <w:rPr>
          <w:sz w:val="22"/>
          <w:szCs w:val="22"/>
        </w:rPr>
        <w:t>nyitja meg</w:t>
      </w:r>
      <w:r w:rsidRPr="009E3BD7">
        <w:rPr>
          <w:sz w:val="22"/>
          <w:szCs w:val="22"/>
        </w:rPr>
        <w:t xml:space="preserve"> havonta a költségvetési támogatási </w:t>
      </w:r>
      <w:r w:rsidR="008F475C" w:rsidRPr="009E3BD7">
        <w:rPr>
          <w:sz w:val="22"/>
          <w:szCs w:val="22"/>
        </w:rPr>
        <w:t>előirányzatok adott havi arányos részét</w:t>
      </w:r>
      <w:r w:rsidRPr="009E3BD7">
        <w:rPr>
          <w:sz w:val="22"/>
          <w:szCs w:val="22"/>
        </w:rPr>
        <w:t xml:space="preserve">, </w:t>
      </w:r>
      <w:r w:rsidR="008F475C" w:rsidRPr="009E3BD7">
        <w:rPr>
          <w:sz w:val="22"/>
          <w:szCs w:val="22"/>
        </w:rPr>
        <w:t xml:space="preserve">írja jóvá </w:t>
      </w:r>
      <w:r w:rsidRPr="009E3BD7">
        <w:rPr>
          <w:sz w:val="22"/>
          <w:szCs w:val="22"/>
        </w:rPr>
        <w:t>a beérkező saját bevételeket, valamint teljesít</w:t>
      </w:r>
      <w:r w:rsidR="008F475C" w:rsidRPr="009E3BD7">
        <w:rPr>
          <w:sz w:val="22"/>
          <w:szCs w:val="22"/>
        </w:rPr>
        <w:t>i az átutalásokat</w:t>
      </w:r>
      <w:r w:rsidRPr="009E3BD7">
        <w:rPr>
          <w:sz w:val="22"/>
          <w:szCs w:val="22"/>
        </w:rPr>
        <w:t>.</w:t>
      </w:r>
    </w:p>
    <w:p w:rsidR="003C4326" w:rsidRPr="009E3BD7" w:rsidRDefault="003C4326" w:rsidP="008F475C">
      <w:pPr>
        <w:numPr>
          <w:ilvl w:val="0"/>
          <w:numId w:val="4"/>
        </w:numPr>
        <w:tabs>
          <w:tab w:val="clear" w:pos="454"/>
          <w:tab w:val="num" w:pos="-1843"/>
        </w:tabs>
        <w:spacing w:line="276" w:lineRule="auto"/>
        <w:ind w:left="567" w:firstLine="0"/>
        <w:jc w:val="both"/>
        <w:rPr>
          <w:b/>
          <w:bCs/>
          <w:sz w:val="22"/>
          <w:szCs w:val="22"/>
        </w:rPr>
      </w:pPr>
      <w:r w:rsidRPr="009E3BD7">
        <w:rPr>
          <w:b/>
          <w:bCs/>
          <w:sz w:val="22"/>
          <w:szCs w:val="22"/>
        </w:rPr>
        <w:t xml:space="preserve">Fedezetbiztosítási számla: </w:t>
      </w:r>
      <w:r w:rsidRPr="009E3BD7">
        <w:rPr>
          <w:bCs/>
          <w:sz w:val="22"/>
          <w:szCs w:val="22"/>
        </w:rPr>
        <w:t>a</w:t>
      </w:r>
      <w:r w:rsidR="008F475C" w:rsidRPr="009E3BD7">
        <w:rPr>
          <w:bCs/>
          <w:sz w:val="22"/>
          <w:szCs w:val="22"/>
        </w:rPr>
        <w:t>z Egyetemet</w:t>
      </w:r>
      <w:r w:rsidR="0003441B">
        <w:rPr>
          <w:bCs/>
          <w:sz w:val="22"/>
          <w:szCs w:val="22"/>
        </w:rPr>
        <w:t xml:space="preserve"> </w:t>
      </w:r>
      <w:r w:rsidRPr="009E3BD7">
        <w:rPr>
          <w:bCs/>
          <w:sz w:val="22"/>
          <w:szCs w:val="22"/>
        </w:rPr>
        <w:t>terhelő, a fedezetigazolásnak megfelelő összegű pénzügyi biztosítékok elkülönített kezelésére szolgál. A Kincstár fedezetigazolást csak fedezetbiztosítási számlán elkülönített pénzösszegről ad ki.</w:t>
      </w:r>
    </w:p>
    <w:p w:rsidR="003C4326" w:rsidRPr="009E3BD7" w:rsidRDefault="003C4326" w:rsidP="008F475C">
      <w:pPr>
        <w:numPr>
          <w:ilvl w:val="0"/>
          <w:numId w:val="4"/>
        </w:numPr>
        <w:tabs>
          <w:tab w:val="clear" w:pos="454"/>
          <w:tab w:val="num" w:pos="-1843"/>
        </w:tabs>
        <w:spacing w:line="276" w:lineRule="auto"/>
        <w:ind w:left="567" w:firstLine="0"/>
        <w:jc w:val="both"/>
        <w:rPr>
          <w:b/>
          <w:bCs/>
          <w:sz w:val="22"/>
          <w:szCs w:val="22"/>
        </w:rPr>
      </w:pPr>
      <w:r w:rsidRPr="009E3BD7">
        <w:rPr>
          <w:b/>
          <w:bCs/>
          <w:sz w:val="22"/>
          <w:szCs w:val="22"/>
        </w:rPr>
        <w:t>Célelszámolási forintszámla:</w:t>
      </w:r>
      <w:r w:rsidRPr="009E3BD7">
        <w:rPr>
          <w:sz w:val="22"/>
          <w:szCs w:val="22"/>
        </w:rPr>
        <w:t xml:space="preserve"> a pénzben beérkező segélyek, adományok, pályázati támogatások és hozzájárulások forintban történő elkülönített kezelésére szolgál. Célelszámolási száml</w:t>
      </w:r>
      <w:r w:rsidR="008F475C" w:rsidRPr="009E3BD7">
        <w:rPr>
          <w:sz w:val="22"/>
          <w:szCs w:val="22"/>
        </w:rPr>
        <w:t xml:space="preserve">át az Egyetem akkor </w:t>
      </w:r>
      <w:r w:rsidRPr="009E3BD7">
        <w:rPr>
          <w:sz w:val="22"/>
          <w:szCs w:val="22"/>
        </w:rPr>
        <w:t>nyithat, ha az adományozó, pályázatkiíró azt feltételként határozta meg, hogy az általa adott támogatást elkülönített bankszámlán kell kezelni.</w:t>
      </w:r>
    </w:p>
    <w:p w:rsidR="00FE22C2" w:rsidRPr="00FE22C2" w:rsidRDefault="003C4326" w:rsidP="00411BB4">
      <w:pPr>
        <w:numPr>
          <w:ilvl w:val="0"/>
          <w:numId w:val="4"/>
        </w:numPr>
        <w:tabs>
          <w:tab w:val="clear" w:pos="454"/>
          <w:tab w:val="num" w:pos="-1843"/>
        </w:tabs>
        <w:spacing w:line="276" w:lineRule="auto"/>
        <w:ind w:left="567" w:firstLine="0"/>
        <w:jc w:val="both"/>
        <w:rPr>
          <w:bCs/>
          <w:sz w:val="22"/>
          <w:szCs w:val="22"/>
        </w:rPr>
      </w:pPr>
      <w:r w:rsidRPr="009E3BD7">
        <w:rPr>
          <w:b/>
          <w:bCs/>
          <w:sz w:val="22"/>
          <w:szCs w:val="22"/>
        </w:rPr>
        <w:t>Kincstári kártyafedezeti számla:</w:t>
      </w:r>
      <w:r w:rsidRPr="009E3BD7">
        <w:rPr>
          <w:sz w:val="22"/>
          <w:szCs w:val="22"/>
        </w:rPr>
        <w:t xml:space="preserve"> a kincstári kártyával történő kifizetések pénzügyi fedezetének elkülönített kezelésére szolgál. </w:t>
      </w:r>
      <w:r w:rsidR="008F475C" w:rsidRPr="009E3BD7">
        <w:rPr>
          <w:sz w:val="22"/>
          <w:szCs w:val="22"/>
        </w:rPr>
        <w:t>Több azonos típusú kártyafedezeti számlát csak a</w:t>
      </w:r>
      <w:r w:rsidRPr="009E3BD7">
        <w:rPr>
          <w:sz w:val="22"/>
          <w:szCs w:val="22"/>
        </w:rPr>
        <w:t xml:space="preserve"> </w:t>
      </w:r>
      <w:r w:rsidR="008A5803">
        <w:rPr>
          <w:sz w:val="22"/>
          <w:szCs w:val="22"/>
        </w:rPr>
        <w:t>Kincstár elnökének</w:t>
      </w:r>
      <w:r w:rsidRPr="009E3BD7">
        <w:rPr>
          <w:sz w:val="22"/>
          <w:szCs w:val="22"/>
        </w:rPr>
        <w:t xml:space="preserve"> engedélyével</w:t>
      </w:r>
      <w:r w:rsidR="008F475C" w:rsidRPr="009E3BD7">
        <w:rPr>
          <w:sz w:val="22"/>
          <w:szCs w:val="22"/>
        </w:rPr>
        <w:t xml:space="preserve"> lehet nyitni.</w:t>
      </w:r>
      <w:r w:rsidRPr="009E3BD7">
        <w:rPr>
          <w:sz w:val="22"/>
          <w:szCs w:val="22"/>
        </w:rPr>
        <w:t xml:space="preserve"> </w:t>
      </w:r>
    </w:p>
    <w:p w:rsidR="00B643B7" w:rsidRPr="009E3BD7" w:rsidRDefault="00B643B7" w:rsidP="008F475C">
      <w:pPr>
        <w:numPr>
          <w:ilvl w:val="0"/>
          <w:numId w:val="4"/>
        </w:numPr>
        <w:tabs>
          <w:tab w:val="clear" w:pos="454"/>
          <w:tab w:val="num" w:pos="-1843"/>
        </w:tabs>
        <w:spacing w:line="276" w:lineRule="auto"/>
        <w:ind w:left="567" w:firstLine="0"/>
        <w:jc w:val="both"/>
        <w:rPr>
          <w:bCs/>
          <w:sz w:val="22"/>
          <w:szCs w:val="22"/>
        </w:rPr>
      </w:pPr>
      <w:r w:rsidRPr="009E3BD7">
        <w:rPr>
          <w:b/>
          <w:bCs/>
          <w:sz w:val="22"/>
          <w:szCs w:val="22"/>
        </w:rPr>
        <w:t>Költségvetésen kívüli pénzeszközök kezelésére szolgáló letéti számla:</w:t>
      </w:r>
      <w:r w:rsidRPr="009E3BD7">
        <w:rPr>
          <w:b/>
          <w:sz w:val="22"/>
          <w:szCs w:val="22"/>
        </w:rPr>
        <w:t xml:space="preserve"> </w:t>
      </w:r>
      <w:r w:rsidR="008F475C" w:rsidRPr="009E3BD7">
        <w:rPr>
          <w:sz w:val="22"/>
          <w:szCs w:val="22"/>
        </w:rPr>
        <w:t xml:space="preserve">Az Egyetem </w:t>
      </w:r>
      <w:r w:rsidR="00B33691">
        <w:rPr>
          <w:sz w:val="22"/>
          <w:szCs w:val="22"/>
        </w:rPr>
        <w:t>által letétre,</w:t>
      </w:r>
      <w:r w:rsidR="00FE22C2" w:rsidRPr="009E3BD7">
        <w:rPr>
          <w:sz w:val="22"/>
          <w:szCs w:val="22"/>
        </w:rPr>
        <w:t xml:space="preserve"> </w:t>
      </w:r>
      <w:r w:rsidR="00B33691">
        <w:rPr>
          <w:sz w:val="22"/>
          <w:szCs w:val="22"/>
        </w:rPr>
        <w:t>megőrzésre, fedezetkezelésre átvett</w:t>
      </w:r>
      <w:r w:rsidR="00FE22C2" w:rsidRPr="009E3BD7">
        <w:rPr>
          <w:sz w:val="22"/>
          <w:szCs w:val="22"/>
        </w:rPr>
        <w:t xml:space="preserve"> </w:t>
      </w:r>
      <w:r w:rsidR="00D11C0C" w:rsidRPr="009E3BD7">
        <w:rPr>
          <w:sz w:val="22"/>
          <w:szCs w:val="22"/>
        </w:rPr>
        <w:t>pénzeszköz</w:t>
      </w:r>
      <w:r w:rsidR="00B33691">
        <w:rPr>
          <w:sz w:val="22"/>
          <w:szCs w:val="22"/>
        </w:rPr>
        <w:t>ö</w:t>
      </w:r>
      <w:r w:rsidR="008F475C" w:rsidRPr="009E3BD7">
        <w:rPr>
          <w:sz w:val="22"/>
          <w:szCs w:val="22"/>
        </w:rPr>
        <w:t>k</w:t>
      </w:r>
      <w:r w:rsidR="00D11C0C" w:rsidRPr="009E3BD7">
        <w:rPr>
          <w:sz w:val="22"/>
          <w:szCs w:val="22"/>
        </w:rPr>
        <w:t xml:space="preserve"> kezelésére szolgál. </w:t>
      </w:r>
    </w:p>
    <w:p w:rsidR="00D11C0C" w:rsidRPr="009E3BD7" w:rsidRDefault="00677922" w:rsidP="008F475C">
      <w:pPr>
        <w:numPr>
          <w:ilvl w:val="0"/>
          <w:numId w:val="4"/>
        </w:numPr>
        <w:tabs>
          <w:tab w:val="clear" w:pos="454"/>
          <w:tab w:val="num" w:pos="-1843"/>
        </w:tabs>
        <w:spacing w:line="276" w:lineRule="auto"/>
        <w:ind w:left="567" w:firstLine="0"/>
        <w:jc w:val="both"/>
        <w:rPr>
          <w:bCs/>
          <w:sz w:val="22"/>
          <w:szCs w:val="22"/>
        </w:rPr>
      </w:pPr>
      <w:r>
        <w:rPr>
          <w:b/>
          <w:bCs/>
          <w:sz w:val="22"/>
          <w:szCs w:val="22"/>
        </w:rPr>
        <w:t xml:space="preserve"> </w:t>
      </w:r>
      <w:r>
        <w:rPr>
          <w:b/>
          <w:bCs/>
          <w:sz w:val="22"/>
          <w:szCs w:val="22"/>
        </w:rPr>
        <w:tab/>
      </w:r>
      <w:r w:rsidR="00D11C0C" w:rsidRPr="009E3BD7">
        <w:rPr>
          <w:b/>
          <w:bCs/>
          <w:sz w:val="22"/>
          <w:szCs w:val="22"/>
        </w:rPr>
        <w:t>Devizaszámla:</w:t>
      </w:r>
      <w:r w:rsidR="00D11C0C" w:rsidRPr="009E3BD7">
        <w:rPr>
          <w:sz w:val="22"/>
          <w:szCs w:val="22"/>
        </w:rPr>
        <w:t xml:space="preserve"> Külföldi</w:t>
      </w:r>
      <w:r w:rsidR="00B33691">
        <w:rPr>
          <w:sz w:val="22"/>
          <w:szCs w:val="22"/>
        </w:rPr>
        <w:t xml:space="preserve"> pénzértékre szóló</w:t>
      </w:r>
      <w:r w:rsidR="00D11C0C" w:rsidRPr="009E3BD7">
        <w:rPr>
          <w:sz w:val="22"/>
          <w:szCs w:val="22"/>
        </w:rPr>
        <w:t xml:space="preserve"> pénzeszközök elkülönített nyilvántartását és azok felh</w:t>
      </w:r>
      <w:r w:rsidR="00D11C0C" w:rsidRPr="009E3BD7">
        <w:rPr>
          <w:bCs/>
          <w:sz w:val="22"/>
          <w:szCs w:val="22"/>
        </w:rPr>
        <w:t>a</w:t>
      </w:r>
      <w:r w:rsidR="00D11C0C" w:rsidRPr="009E3BD7">
        <w:rPr>
          <w:sz w:val="22"/>
          <w:szCs w:val="22"/>
        </w:rPr>
        <w:t>sználás</w:t>
      </w:r>
      <w:r>
        <w:rPr>
          <w:sz w:val="22"/>
          <w:szCs w:val="22"/>
        </w:rPr>
        <w:t>á</w:t>
      </w:r>
      <w:r w:rsidR="00D11C0C" w:rsidRPr="009E3BD7">
        <w:rPr>
          <w:sz w:val="22"/>
          <w:szCs w:val="22"/>
        </w:rPr>
        <w:t>nak lebonyolítását szolgálja.</w:t>
      </w:r>
    </w:p>
    <w:p w:rsidR="00295BE2" w:rsidRPr="0067097D" w:rsidRDefault="00677922" w:rsidP="00411BB4">
      <w:pPr>
        <w:numPr>
          <w:ilvl w:val="0"/>
          <w:numId w:val="4"/>
        </w:numPr>
        <w:tabs>
          <w:tab w:val="clear" w:pos="454"/>
          <w:tab w:val="num" w:pos="-1843"/>
        </w:tabs>
        <w:spacing w:line="276" w:lineRule="auto"/>
        <w:ind w:left="567" w:firstLine="0"/>
        <w:jc w:val="both"/>
        <w:rPr>
          <w:b/>
          <w:bCs/>
          <w:sz w:val="22"/>
          <w:szCs w:val="22"/>
        </w:rPr>
      </w:pPr>
      <w:r>
        <w:rPr>
          <w:b/>
          <w:bCs/>
          <w:sz w:val="22"/>
          <w:szCs w:val="22"/>
        </w:rPr>
        <w:tab/>
      </w:r>
      <w:r w:rsidR="00A8025F" w:rsidRPr="009E3BD7">
        <w:rPr>
          <w:b/>
          <w:bCs/>
          <w:sz w:val="22"/>
          <w:szCs w:val="22"/>
        </w:rPr>
        <w:t>Fedeze</w:t>
      </w:r>
      <w:r w:rsidR="00934FF3" w:rsidRPr="009E3BD7">
        <w:rPr>
          <w:b/>
          <w:bCs/>
          <w:sz w:val="22"/>
          <w:szCs w:val="22"/>
        </w:rPr>
        <w:t>t</w:t>
      </w:r>
      <w:r w:rsidR="00A8025F" w:rsidRPr="009E3BD7">
        <w:rPr>
          <w:b/>
          <w:bCs/>
          <w:sz w:val="22"/>
          <w:szCs w:val="22"/>
        </w:rPr>
        <w:t>kezelői számla:</w:t>
      </w:r>
      <w:r w:rsidR="00A8025F" w:rsidRPr="009E3BD7">
        <w:rPr>
          <w:bCs/>
          <w:sz w:val="22"/>
          <w:szCs w:val="22"/>
        </w:rPr>
        <w:t xml:space="preserve"> a</w:t>
      </w:r>
      <w:r w:rsidR="00A8025F" w:rsidRPr="009E3BD7">
        <w:rPr>
          <w:b/>
          <w:bCs/>
          <w:sz w:val="22"/>
          <w:szCs w:val="22"/>
        </w:rPr>
        <w:t xml:space="preserve"> </w:t>
      </w:r>
      <w:r w:rsidR="00A8025F" w:rsidRPr="009E3BD7">
        <w:rPr>
          <w:sz w:val="22"/>
          <w:szCs w:val="22"/>
        </w:rPr>
        <w:t xml:space="preserve">szerződéses kapcsolatban álló felek (pl. </w:t>
      </w:r>
      <w:r w:rsidR="00E665C5" w:rsidRPr="009E3BD7">
        <w:rPr>
          <w:sz w:val="22"/>
          <w:szCs w:val="22"/>
        </w:rPr>
        <w:t>épít</w:t>
      </w:r>
      <w:r w:rsidR="00E665C5">
        <w:rPr>
          <w:sz w:val="22"/>
          <w:szCs w:val="22"/>
        </w:rPr>
        <w:t>t</w:t>
      </w:r>
      <w:r w:rsidR="00E665C5" w:rsidRPr="009E3BD7">
        <w:rPr>
          <w:sz w:val="22"/>
          <w:szCs w:val="22"/>
        </w:rPr>
        <w:t>ető</w:t>
      </w:r>
      <w:r w:rsidR="00A8025F" w:rsidRPr="009E3BD7">
        <w:rPr>
          <w:sz w:val="22"/>
          <w:szCs w:val="22"/>
        </w:rPr>
        <w:t>, fővállalkozó kivitelező) között létrejött szerződésben vállalt kötelezettségek pénzügyi fedezetének és pénzügyi biztosítékainak elkülönített kezelésére szolgál. A számláról közvetlen kifizetés a külön jogszabályban meghatározott előírásoknak megfelelően teljesíthető.</w:t>
      </w:r>
    </w:p>
    <w:p w:rsidR="00795166" w:rsidRPr="009E3BD7" w:rsidRDefault="00677922" w:rsidP="00411BB4">
      <w:pPr>
        <w:numPr>
          <w:ilvl w:val="0"/>
          <w:numId w:val="4"/>
        </w:numPr>
        <w:tabs>
          <w:tab w:val="clear" w:pos="454"/>
          <w:tab w:val="num" w:pos="-1843"/>
        </w:tabs>
        <w:spacing w:line="276" w:lineRule="auto"/>
        <w:ind w:left="567" w:firstLine="0"/>
        <w:jc w:val="both"/>
        <w:rPr>
          <w:b/>
          <w:bCs/>
          <w:sz w:val="22"/>
          <w:szCs w:val="22"/>
        </w:rPr>
      </w:pPr>
      <w:r>
        <w:rPr>
          <w:b/>
          <w:bCs/>
          <w:sz w:val="22"/>
          <w:szCs w:val="22"/>
        </w:rPr>
        <w:t xml:space="preserve"> </w:t>
      </w:r>
      <w:r>
        <w:rPr>
          <w:b/>
          <w:bCs/>
          <w:sz w:val="22"/>
          <w:szCs w:val="22"/>
        </w:rPr>
        <w:tab/>
      </w:r>
      <w:r w:rsidR="00A8025F" w:rsidRPr="009E3BD7">
        <w:rPr>
          <w:b/>
          <w:bCs/>
          <w:sz w:val="22"/>
          <w:szCs w:val="22"/>
        </w:rPr>
        <w:t>Felsőoktatási Intézmények Hallgatói Önköltség és Adomány Számla:</w:t>
      </w:r>
      <w:r w:rsidR="00A8025F" w:rsidRPr="009E3BD7">
        <w:rPr>
          <w:sz w:val="22"/>
          <w:szCs w:val="22"/>
        </w:rPr>
        <w:t xml:space="preserve"> A </w:t>
      </w:r>
      <w:r w:rsidR="004A1EDE">
        <w:rPr>
          <w:sz w:val="22"/>
          <w:szCs w:val="22"/>
        </w:rPr>
        <w:t>K</w:t>
      </w:r>
      <w:r w:rsidR="004A1EDE" w:rsidRPr="009E3BD7">
        <w:rPr>
          <w:sz w:val="22"/>
          <w:szCs w:val="22"/>
        </w:rPr>
        <w:t xml:space="preserve">incstár </w:t>
      </w:r>
      <w:r w:rsidR="00A8025F" w:rsidRPr="009E3BD7">
        <w:rPr>
          <w:sz w:val="22"/>
          <w:szCs w:val="22"/>
        </w:rPr>
        <w:t>forintszámla-vezetési szolgáltatás</w:t>
      </w:r>
      <w:r w:rsidR="00795166" w:rsidRPr="009E3BD7">
        <w:rPr>
          <w:sz w:val="22"/>
          <w:szCs w:val="22"/>
        </w:rPr>
        <w:t xml:space="preserve">okról szóló szabályzata szerint a felsőoktatási intézményekben, állami részösztöndíjas és önköltséges tanulmányokat folytató hallgatók által fizetett önköltség és az államháztartáson kívülről érkező adományok elkülönített kezelésére szolgál. A számla csak kincstári költségvetéssel rendelkező felsőoktatási </w:t>
      </w:r>
      <w:r w:rsidR="00795166" w:rsidRPr="009E3BD7">
        <w:rPr>
          <w:bCs/>
          <w:sz w:val="22"/>
          <w:szCs w:val="22"/>
        </w:rPr>
        <w:t>intézmény részére vezethető, intézményenként egy darab. A számlá</w:t>
      </w:r>
      <w:r w:rsidR="00795166" w:rsidRPr="009E3BD7">
        <w:rPr>
          <w:sz w:val="22"/>
          <w:szCs w:val="22"/>
        </w:rPr>
        <w:t>n készpénzforgalom nem történhet, a számlához kártya nem kapcsolódik.</w:t>
      </w:r>
    </w:p>
    <w:p w:rsidR="00402E54" w:rsidRPr="009E3BD7" w:rsidRDefault="00795166" w:rsidP="008F475C">
      <w:pPr>
        <w:numPr>
          <w:ilvl w:val="0"/>
          <w:numId w:val="4"/>
        </w:numPr>
        <w:tabs>
          <w:tab w:val="clear" w:pos="454"/>
          <w:tab w:val="num" w:pos="-1843"/>
        </w:tabs>
        <w:spacing w:line="276" w:lineRule="auto"/>
        <w:ind w:left="567" w:firstLine="0"/>
        <w:jc w:val="both"/>
        <w:rPr>
          <w:b/>
          <w:bCs/>
          <w:sz w:val="22"/>
          <w:szCs w:val="22"/>
        </w:rPr>
      </w:pPr>
      <w:r w:rsidRPr="009E3BD7">
        <w:rPr>
          <w:b/>
          <w:bCs/>
          <w:sz w:val="22"/>
          <w:szCs w:val="22"/>
        </w:rPr>
        <w:t>NEPTUN gyűjtő számla:</w:t>
      </w:r>
      <w:r w:rsidRPr="009E3BD7">
        <w:rPr>
          <w:sz w:val="22"/>
          <w:szCs w:val="22"/>
        </w:rPr>
        <w:t xml:space="preserve"> A </w:t>
      </w:r>
      <w:r w:rsidR="004A1EDE">
        <w:rPr>
          <w:sz w:val="22"/>
          <w:szCs w:val="22"/>
        </w:rPr>
        <w:t>K</w:t>
      </w:r>
      <w:r w:rsidRPr="009E3BD7">
        <w:rPr>
          <w:sz w:val="22"/>
          <w:szCs w:val="22"/>
        </w:rPr>
        <w:t>incstár forintszámla-vezetési</w:t>
      </w:r>
      <w:r w:rsidR="00402E54" w:rsidRPr="009E3BD7">
        <w:rPr>
          <w:sz w:val="22"/>
          <w:szCs w:val="22"/>
        </w:rPr>
        <w:t xml:space="preserve"> szolgáltatásokról szóló szabályzata szerint a felsőoktatási hallgatók tanulmányaikhoz kapcsolódó pénzügyi kötelezettségek (pl. kollégiumi díj, vizsgadíj) tetszőleges időközönkénti befizetéseinek elkülönített gyűjtésére szolgáló pénzforgalmi számla, </w:t>
      </w:r>
      <w:r w:rsidR="00B33691">
        <w:rPr>
          <w:sz w:val="22"/>
          <w:szCs w:val="22"/>
        </w:rPr>
        <w:t>a</w:t>
      </w:r>
      <w:r w:rsidR="00402E54" w:rsidRPr="009E3BD7">
        <w:rPr>
          <w:sz w:val="22"/>
          <w:szCs w:val="22"/>
        </w:rPr>
        <w:t>mely a felsőoktatási intézmény előirányzat-felhasználási keretszámlájához kapcsolódó alszámlaként működik</w:t>
      </w:r>
      <w:r w:rsidR="00B33691">
        <w:rPr>
          <w:sz w:val="22"/>
          <w:szCs w:val="22"/>
        </w:rPr>
        <w:t xml:space="preserve">, és </w:t>
      </w:r>
      <w:r w:rsidR="001F73C0">
        <w:rPr>
          <w:sz w:val="22"/>
          <w:szCs w:val="22"/>
        </w:rPr>
        <w:t xml:space="preserve">mindenkori egyenlege </w:t>
      </w:r>
      <w:r w:rsidR="00B33691">
        <w:rPr>
          <w:sz w:val="22"/>
          <w:szCs w:val="22"/>
        </w:rPr>
        <w:t xml:space="preserve">nem minősül az </w:t>
      </w:r>
      <w:r w:rsidR="004A1EDE">
        <w:rPr>
          <w:sz w:val="22"/>
          <w:szCs w:val="22"/>
        </w:rPr>
        <w:t>E</w:t>
      </w:r>
      <w:r w:rsidR="00B33691">
        <w:rPr>
          <w:sz w:val="22"/>
          <w:szCs w:val="22"/>
        </w:rPr>
        <w:t>gyetem saját pénzeszközének</w:t>
      </w:r>
      <w:r w:rsidR="00402E54" w:rsidRPr="009E3BD7">
        <w:rPr>
          <w:sz w:val="22"/>
          <w:szCs w:val="22"/>
        </w:rPr>
        <w:t xml:space="preserve">. </w:t>
      </w:r>
    </w:p>
    <w:p w:rsidR="00012946" w:rsidRDefault="00012946" w:rsidP="00411BB4">
      <w:pPr>
        <w:spacing w:line="276" w:lineRule="auto"/>
        <w:ind w:left="567"/>
        <w:jc w:val="both"/>
        <w:rPr>
          <w:b/>
          <w:bCs/>
          <w:sz w:val="22"/>
          <w:szCs w:val="22"/>
        </w:rPr>
      </w:pPr>
    </w:p>
    <w:p w:rsidR="003E33C8" w:rsidRPr="009E3BD7" w:rsidRDefault="003E33C8" w:rsidP="00D13B1B">
      <w:pPr>
        <w:spacing w:line="276" w:lineRule="auto"/>
        <w:jc w:val="both"/>
        <w:rPr>
          <w:sz w:val="22"/>
          <w:szCs w:val="22"/>
        </w:rPr>
      </w:pPr>
    </w:p>
    <w:p w:rsidR="003E33C8" w:rsidRPr="009E3BD7" w:rsidRDefault="00BF455C" w:rsidP="00D13B1B">
      <w:pPr>
        <w:spacing w:line="276" w:lineRule="auto"/>
        <w:jc w:val="center"/>
        <w:rPr>
          <w:b/>
          <w:sz w:val="22"/>
          <w:szCs w:val="22"/>
        </w:rPr>
      </w:pPr>
      <w:r w:rsidRPr="009E3BD7">
        <w:rPr>
          <w:b/>
          <w:sz w:val="22"/>
          <w:szCs w:val="22"/>
        </w:rPr>
        <w:t>12</w:t>
      </w:r>
      <w:r w:rsidR="003E33C8" w:rsidRPr="009E3BD7">
        <w:rPr>
          <w:b/>
          <w:sz w:val="22"/>
          <w:szCs w:val="22"/>
        </w:rPr>
        <w:t>.</w:t>
      </w:r>
      <w:r w:rsidR="008B3238" w:rsidRPr="009E3BD7">
        <w:rPr>
          <w:b/>
          <w:sz w:val="22"/>
          <w:szCs w:val="22"/>
        </w:rPr>
        <w:t xml:space="preserve"> </w:t>
      </w:r>
      <w:r w:rsidR="003E33C8" w:rsidRPr="009E3BD7">
        <w:rPr>
          <w:b/>
          <w:sz w:val="22"/>
          <w:szCs w:val="22"/>
        </w:rPr>
        <w:t>§</w:t>
      </w:r>
    </w:p>
    <w:p w:rsidR="00BF455C" w:rsidRPr="009E3BD7" w:rsidRDefault="00BF455C" w:rsidP="00BF455C">
      <w:pPr>
        <w:spacing w:line="276" w:lineRule="auto"/>
        <w:jc w:val="center"/>
        <w:rPr>
          <w:b/>
          <w:sz w:val="22"/>
          <w:szCs w:val="22"/>
        </w:rPr>
      </w:pPr>
      <w:r w:rsidRPr="009E3BD7">
        <w:rPr>
          <w:b/>
          <w:sz w:val="22"/>
          <w:szCs w:val="22"/>
        </w:rPr>
        <w:t>A számlanyitás szabályai</w:t>
      </w:r>
    </w:p>
    <w:p w:rsidR="00BF455C" w:rsidRPr="009E3BD7" w:rsidRDefault="00BF455C" w:rsidP="00D13B1B">
      <w:pPr>
        <w:spacing w:line="276" w:lineRule="auto"/>
        <w:jc w:val="center"/>
        <w:rPr>
          <w:b/>
          <w:sz w:val="22"/>
          <w:szCs w:val="22"/>
        </w:rPr>
      </w:pPr>
    </w:p>
    <w:p w:rsidR="003E33C8" w:rsidRPr="009E3BD7" w:rsidRDefault="003E33C8" w:rsidP="00411BB4">
      <w:pPr>
        <w:numPr>
          <w:ilvl w:val="0"/>
          <w:numId w:val="46"/>
        </w:numPr>
        <w:spacing w:line="276" w:lineRule="auto"/>
        <w:ind w:left="567" w:hanging="567"/>
        <w:jc w:val="both"/>
        <w:rPr>
          <w:bCs/>
          <w:sz w:val="22"/>
          <w:szCs w:val="22"/>
        </w:rPr>
      </w:pPr>
      <w:r w:rsidRPr="009E3BD7">
        <w:rPr>
          <w:sz w:val="22"/>
          <w:szCs w:val="22"/>
        </w:rPr>
        <w:t xml:space="preserve">Az új bankszámlák megnyitását, illetve </w:t>
      </w:r>
      <w:r w:rsidR="00677922">
        <w:rPr>
          <w:sz w:val="22"/>
          <w:szCs w:val="22"/>
        </w:rPr>
        <w:t xml:space="preserve">az intézmény </w:t>
      </w:r>
      <w:r w:rsidRPr="009E3BD7">
        <w:rPr>
          <w:sz w:val="22"/>
          <w:szCs w:val="22"/>
        </w:rPr>
        <w:t xml:space="preserve">törzsadataiban történő változások átvezetését – a devizaszámlák kivételével – a </w:t>
      </w:r>
      <w:r w:rsidR="008E486C" w:rsidRPr="009E3BD7">
        <w:rPr>
          <w:sz w:val="22"/>
          <w:szCs w:val="22"/>
        </w:rPr>
        <w:t xml:space="preserve">fenntartó </w:t>
      </w:r>
      <w:r w:rsidR="00012946">
        <w:rPr>
          <w:sz w:val="22"/>
          <w:szCs w:val="22"/>
        </w:rPr>
        <w:t>jóváhagyásával</w:t>
      </w:r>
      <w:r w:rsidR="00677922">
        <w:rPr>
          <w:sz w:val="22"/>
          <w:szCs w:val="22"/>
        </w:rPr>
        <w:t xml:space="preserve"> </w:t>
      </w:r>
      <w:r w:rsidRPr="009E3BD7">
        <w:rPr>
          <w:sz w:val="22"/>
          <w:szCs w:val="22"/>
        </w:rPr>
        <w:t xml:space="preserve">a </w:t>
      </w:r>
      <w:r w:rsidR="008E486C" w:rsidRPr="009E3BD7">
        <w:rPr>
          <w:sz w:val="22"/>
          <w:szCs w:val="22"/>
        </w:rPr>
        <w:t xml:space="preserve">gazdasági vezető </w:t>
      </w:r>
      <w:r w:rsidRPr="009E3BD7">
        <w:rPr>
          <w:sz w:val="22"/>
          <w:szCs w:val="22"/>
        </w:rPr>
        <w:t>kezdeményezi a Kincstárnál.</w:t>
      </w:r>
    </w:p>
    <w:p w:rsidR="003E33C8" w:rsidRPr="009E3BD7" w:rsidRDefault="003E33C8" w:rsidP="00D13B1B">
      <w:pPr>
        <w:spacing w:line="276" w:lineRule="auto"/>
        <w:ind w:left="454"/>
        <w:jc w:val="both"/>
        <w:rPr>
          <w:sz w:val="22"/>
          <w:szCs w:val="22"/>
        </w:rPr>
      </w:pPr>
    </w:p>
    <w:p w:rsidR="008D3F5C" w:rsidRPr="009E3BD7" w:rsidRDefault="003E33C8" w:rsidP="00411BB4">
      <w:pPr>
        <w:numPr>
          <w:ilvl w:val="0"/>
          <w:numId w:val="46"/>
        </w:numPr>
        <w:spacing w:line="276" w:lineRule="auto"/>
        <w:ind w:left="567" w:hanging="567"/>
        <w:jc w:val="both"/>
        <w:rPr>
          <w:sz w:val="22"/>
          <w:szCs w:val="22"/>
        </w:rPr>
      </w:pPr>
      <w:r w:rsidRPr="009E3BD7">
        <w:rPr>
          <w:sz w:val="22"/>
          <w:szCs w:val="22"/>
        </w:rPr>
        <w:t>A számlák feletti rendelkezési joggal felruházott személyeket, illetve azok aláírás-mintáit, valamint a hivatalos bélyegzőlenyomatot aláírás-bejelentő nyomtatványon kell bejelenteni a Kincstárhoz. A számlák</w:t>
      </w:r>
      <w:r w:rsidR="00E2796A" w:rsidRPr="009E3BD7">
        <w:rPr>
          <w:sz w:val="22"/>
          <w:szCs w:val="22"/>
        </w:rPr>
        <w:t xml:space="preserve"> </w:t>
      </w:r>
      <w:r w:rsidR="008D3F5C" w:rsidRPr="009E3BD7">
        <w:rPr>
          <w:sz w:val="22"/>
          <w:szCs w:val="22"/>
        </w:rPr>
        <w:t>feletti rendelkezési jogot két jogosult együttesen gyakorolhat</w:t>
      </w:r>
      <w:r w:rsidR="00012946">
        <w:rPr>
          <w:sz w:val="22"/>
          <w:szCs w:val="22"/>
        </w:rPr>
        <w:t>ja a</w:t>
      </w:r>
      <w:r w:rsidR="008E486C" w:rsidRPr="009E3BD7">
        <w:rPr>
          <w:sz w:val="22"/>
          <w:szCs w:val="22"/>
        </w:rPr>
        <w:t xml:space="preserve"> </w:t>
      </w:r>
      <w:r w:rsidR="008D3F5C" w:rsidRPr="009E3BD7">
        <w:rPr>
          <w:sz w:val="22"/>
          <w:szCs w:val="22"/>
        </w:rPr>
        <w:t>megbízások aláírás</w:t>
      </w:r>
      <w:r w:rsidR="008E486C" w:rsidRPr="009E3BD7">
        <w:rPr>
          <w:sz w:val="22"/>
          <w:szCs w:val="22"/>
        </w:rPr>
        <w:t>a mellett a</w:t>
      </w:r>
      <w:r w:rsidR="008D3F5C" w:rsidRPr="009E3BD7">
        <w:rPr>
          <w:sz w:val="22"/>
          <w:szCs w:val="22"/>
        </w:rPr>
        <w:t xml:space="preserve"> bejelentett bélyegzőlenyomatának használatával</w:t>
      </w:r>
      <w:r w:rsidR="00677922">
        <w:rPr>
          <w:sz w:val="22"/>
          <w:szCs w:val="22"/>
        </w:rPr>
        <w:t>.</w:t>
      </w:r>
      <w:r w:rsidR="008E486C" w:rsidRPr="009E3BD7">
        <w:rPr>
          <w:sz w:val="22"/>
          <w:szCs w:val="22"/>
        </w:rPr>
        <w:t xml:space="preserve"> A bejelentett aláírási jogosultságok a számla megszűnéséig, vagy az aláírás-bejelentés visszavonásáig érvényesek. A változások bejelentéséről, az aktuális aláírók nyilvántartásáról a gazdasági vezető </w:t>
      </w:r>
      <w:r w:rsidR="00F83B67" w:rsidRPr="009E3BD7">
        <w:rPr>
          <w:sz w:val="22"/>
          <w:szCs w:val="22"/>
        </w:rPr>
        <w:t>gondoskodik.</w:t>
      </w:r>
      <w:r w:rsidR="008E486C" w:rsidRPr="009E3BD7">
        <w:rPr>
          <w:sz w:val="22"/>
          <w:szCs w:val="22"/>
        </w:rPr>
        <w:t xml:space="preserve"> </w:t>
      </w:r>
    </w:p>
    <w:p w:rsidR="00411BB4" w:rsidRPr="009E3BD7" w:rsidRDefault="00411BB4" w:rsidP="00411BB4">
      <w:pPr>
        <w:pStyle w:val="Listaszerbekezds"/>
        <w:rPr>
          <w:sz w:val="22"/>
          <w:szCs w:val="22"/>
        </w:rPr>
      </w:pPr>
    </w:p>
    <w:p w:rsidR="00411BB4" w:rsidRPr="009E3BD7" w:rsidRDefault="008D3F5C" w:rsidP="00411BB4">
      <w:pPr>
        <w:numPr>
          <w:ilvl w:val="0"/>
          <w:numId w:val="46"/>
        </w:numPr>
        <w:spacing w:line="276" w:lineRule="auto"/>
        <w:ind w:left="567" w:hanging="567"/>
        <w:jc w:val="both"/>
        <w:rPr>
          <w:sz w:val="22"/>
          <w:szCs w:val="22"/>
        </w:rPr>
      </w:pPr>
      <w:r w:rsidRPr="009E3BD7">
        <w:rPr>
          <w:bCs/>
          <w:sz w:val="22"/>
          <w:szCs w:val="22"/>
        </w:rPr>
        <w:t>A száml</w:t>
      </w:r>
      <w:r w:rsidR="00F83B67" w:rsidRPr="009E3BD7">
        <w:rPr>
          <w:bCs/>
          <w:sz w:val="22"/>
          <w:szCs w:val="22"/>
        </w:rPr>
        <w:t>ák</w:t>
      </w:r>
      <w:r w:rsidRPr="009E3BD7">
        <w:rPr>
          <w:bCs/>
          <w:sz w:val="22"/>
          <w:szCs w:val="22"/>
        </w:rPr>
        <w:t xml:space="preserve"> felett rendelkez</w:t>
      </w:r>
      <w:r w:rsidR="00F83B67" w:rsidRPr="009E3BD7">
        <w:rPr>
          <w:bCs/>
          <w:sz w:val="22"/>
          <w:szCs w:val="22"/>
        </w:rPr>
        <w:t>ők átutalást elektronikus kártyával is kezdeményezhetnek, amelyet a Kincstártól kell igényelni. A megszemélyesítést szolgáló elektronikus kártya és annak azonosító kódja másra át nem ruházható</w:t>
      </w:r>
      <w:r w:rsidR="00411BB4" w:rsidRPr="009E3BD7">
        <w:rPr>
          <w:bCs/>
          <w:sz w:val="22"/>
          <w:szCs w:val="22"/>
        </w:rPr>
        <w:t xml:space="preserve">. </w:t>
      </w:r>
    </w:p>
    <w:p w:rsidR="00411BB4" w:rsidRPr="009E3BD7" w:rsidRDefault="00411BB4" w:rsidP="00411BB4">
      <w:pPr>
        <w:pStyle w:val="Listaszerbekezds"/>
        <w:rPr>
          <w:bCs/>
          <w:sz w:val="22"/>
          <w:szCs w:val="22"/>
        </w:rPr>
      </w:pPr>
    </w:p>
    <w:p w:rsidR="00F83B67" w:rsidRPr="009E3BD7" w:rsidRDefault="00CB2FE2" w:rsidP="00411BB4">
      <w:pPr>
        <w:numPr>
          <w:ilvl w:val="0"/>
          <w:numId w:val="46"/>
        </w:numPr>
        <w:spacing w:line="276" w:lineRule="auto"/>
        <w:ind w:left="567" w:hanging="567"/>
        <w:jc w:val="both"/>
        <w:rPr>
          <w:sz w:val="22"/>
          <w:szCs w:val="22"/>
        </w:rPr>
      </w:pPr>
      <w:r w:rsidRPr="009E3BD7">
        <w:rPr>
          <w:bCs/>
          <w:sz w:val="22"/>
          <w:szCs w:val="22"/>
        </w:rPr>
        <w:t>A különböző pályázatokhoz és közbeszerzési eljárás</w:t>
      </w:r>
      <w:r w:rsidR="00CF697A">
        <w:rPr>
          <w:bCs/>
          <w:sz w:val="22"/>
          <w:szCs w:val="22"/>
        </w:rPr>
        <w:t>ok</w:t>
      </w:r>
      <w:r w:rsidRPr="009E3BD7">
        <w:rPr>
          <w:bCs/>
          <w:sz w:val="22"/>
          <w:szCs w:val="22"/>
        </w:rPr>
        <w:t>hoz szükséges, az Egyetem bankszámláira vonatkozó azonnali beszedési megbízásra felhatalmazó levelek ügyintézése, kiállí</w:t>
      </w:r>
      <w:r w:rsidR="00CF697A">
        <w:rPr>
          <w:bCs/>
          <w:sz w:val="22"/>
          <w:szCs w:val="22"/>
        </w:rPr>
        <w:t>t</w:t>
      </w:r>
      <w:r w:rsidRPr="009E3BD7">
        <w:rPr>
          <w:bCs/>
          <w:sz w:val="22"/>
          <w:szCs w:val="22"/>
        </w:rPr>
        <w:t>t</w:t>
      </w:r>
      <w:r w:rsidR="00CF697A">
        <w:rPr>
          <w:bCs/>
          <w:sz w:val="22"/>
          <w:szCs w:val="22"/>
        </w:rPr>
        <w:t>at</w:t>
      </w:r>
      <w:r w:rsidRPr="009E3BD7">
        <w:rPr>
          <w:bCs/>
          <w:sz w:val="22"/>
          <w:szCs w:val="22"/>
        </w:rPr>
        <w:t>ása</w:t>
      </w:r>
      <w:r w:rsidR="00CF697A">
        <w:rPr>
          <w:bCs/>
          <w:sz w:val="22"/>
          <w:szCs w:val="22"/>
        </w:rPr>
        <w:t>,</w:t>
      </w:r>
      <w:r w:rsidRPr="009E3BD7">
        <w:rPr>
          <w:bCs/>
          <w:sz w:val="22"/>
          <w:szCs w:val="22"/>
        </w:rPr>
        <w:t xml:space="preserve"> nyilvántartása, kiadása</w:t>
      </w:r>
      <w:r w:rsidR="00CF697A">
        <w:rPr>
          <w:bCs/>
          <w:sz w:val="22"/>
          <w:szCs w:val="22"/>
        </w:rPr>
        <w:t>, a</w:t>
      </w:r>
      <w:r w:rsidRPr="009E3BD7">
        <w:rPr>
          <w:bCs/>
          <w:sz w:val="22"/>
          <w:szCs w:val="22"/>
        </w:rPr>
        <w:t xml:space="preserve"> visszavonások ügyintézés</w:t>
      </w:r>
      <w:r w:rsidR="00CF697A">
        <w:rPr>
          <w:bCs/>
          <w:sz w:val="22"/>
          <w:szCs w:val="22"/>
        </w:rPr>
        <w:t>e</w:t>
      </w:r>
      <w:r w:rsidR="00F83B67" w:rsidRPr="009E3BD7">
        <w:rPr>
          <w:bCs/>
          <w:sz w:val="22"/>
          <w:szCs w:val="22"/>
        </w:rPr>
        <w:t xml:space="preserve"> a</w:t>
      </w:r>
      <w:r w:rsidR="0062496A">
        <w:rPr>
          <w:bCs/>
          <w:sz w:val="22"/>
          <w:szCs w:val="22"/>
        </w:rPr>
        <w:t xml:space="preserve"> PAO</w:t>
      </w:r>
      <w:r w:rsidR="00F83B67" w:rsidRPr="009E3BD7">
        <w:rPr>
          <w:bCs/>
          <w:sz w:val="22"/>
          <w:szCs w:val="22"/>
        </w:rPr>
        <w:t xml:space="preserve"> </w:t>
      </w:r>
      <w:r w:rsidR="00CF697A">
        <w:rPr>
          <w:bCs/>
          <w:sz w:val="22"/>
          <w:szCs w:val="22"/>
        </w:rPr>
        <w:t>feladat</w:t>
      </w:r>
      <w:r w:rsidR="0062496A">
        <w:rPr>
          <w:bCs/>
          <w:sz w:val="22"/>
          <w:szCs w:val="22"/>
        </w:rPr>
        <w:t>körébe tartozik</w:t>
      </w:r>
      <w:r w:rsidR="00F83B67" w:rsidRPr="009E3BD7">
        <w:rPr>
          <w:bCs/>
          <w:sz w:val="22"/>
          <w:szCs w:val="22"/>
        </w:rPr>
        <w:t>.</w:t>
      </w:r>
      <w:r w:rsidRPr="009E3BD7">
        <w:rPr>
          <w:bCs/>
          <w:sz w:val="22"/>
          <w:szCs w:val="22"/>
        </w:rPr>
        <w:t xml:space="preserve"> </w:t>
      </w:r>
    </w:p>
    <w:p w:rsidR="00C40A40" w:rsidRPr="009E3BD7" w:rsidRDefault="00C40A40" w:rsidP="00411BB4">
      <w:pPr>
        <w:spacing w:line="276" w:lineRule="auto"/>
        <w:ind w:left="454"/>
        <w:jc w:val="both"/>
        <w:rPr>
          <w:bCs/>
          <w:sz w:val="22"/>
          <w:szCs w:val="22"/>
        </w:rPr>
      </w:pPr>
    </w:p>
    <w:p w:rsidR="00516438" w:rsidRPr="009E3BD7" w:rsidRDefault="00516438" w:rsidP="00D13B1B">
      <w:pPr>
        <w:spacing w:line="276" w:lineRule="auto"/>
        <w:jc w:val="both"/>
        <w:rPr>
          <w:bCs/>
          <w:sz w:val="22"/>
          <w:szCs w:val="22"/>
        </w:rPr>
      </w:pPr>
    </w:p>
    <w:p w:rsidR="00411BB4" w:rsidRPr="009E3BD7" w:rsidRDefault="00411BB4" w:rsidP="00411BB4">
      <w:pPr>
        <w:spacing w:line="276" w:lineRule="auto"/>
        <w:ind w:left="454"/>
        <w:jc w:val="center"/>
        <w:rPr>
          <w:b/>
          <w:bCs/>
          <w:sz w:val="22"/>
          <w:szCs w:val="22"/>
        </w:rPr>
      </w:pPr>
      <w:r w:rsidRPr="009E3BD7">
        <w:rPr>
          <w:b/>
          <w:bCs/>
          <w:sz w:val="22"/>
          <w:szCs w:val="22"/>
        </w:rPr>
        <w:t>13.</w:t>
      </w:r>
      <w:r w:rsidR="00B606B3">
        <w:rPr>
          <w:b/>
          <w:bCs/>
          <w:sz w:val="22"/>
          <w:szCs w:val="22"/>
        </w:rPr>
        <w:t xml:space="preserve"> </w:t>
      </w:r>
      <w:r w:rsidRPr="009E3BD7">
        <w:rPr>
          <w:b/>
          <w:bCs/>
          <w:sz w:val="22"/>
          <w:szCs w:val="22"/>
        </w:rPr>
        <w:t>§</w:t>
      </w:r>
    </w:p>
    <w:p w:rsidR="00516438" w:rsidRPr="009E3BD7" w:rsidRDefault="00516438" w:rsidP="00411BB4">
      <w:pPr>
        <w:spacing w:line="276" w:lineRule="auto"/>
        <w:ind w:left="454"/>
        <w:jc w:val="center"/>
        <w:rPr>
          <w:b/>
          <w:bCs/>
          <w:sz w:val="22"/>
          <w:szCs w:val="22"/>
        </w:rPr>
      </w:pPr>
      <w:r w:rsidRPr="009E3BD7">
        <w:rPr>
          <w:b/>
          <w:bCs/>
          <w:sz w:val="22"/>
          <w:szCs w:val="22"/>
        </w:rPr>
        <w:t>A házipénztár pénzellátása</w:t>
      </w:r>
    </w:p>
    <w:p w:rsidR="00411BB4" w:rsidRPr="009E3BD7" w:rsidRDefault="00411BB4" w:rsidP="00411BB4">
      <w:pPr>
        <w:spacing w:line="276" w:lineRule="auto"/>
        <w:ind w:left="454"/>
        <w:jc w:val="center"/>
        <w:rPr>
          <w:b/>
          <w:bCs/>
          <w:sz w:val="22"/>
          <w:szCs w:val="22"/>
        </w:rPr>
      </w:pPr>
    </w:p>
    <w:p w:rsidR="008273F1" w:rsidRPr="009E3BD7" w:rsidRDefault="008273F1" w:rsidP="00411BB4">
      <w:pPr>
        <w:numPr>
          <w:ilvl w:val="0"/>
          <w:numId w:val="82"/>
        </w:numPr>
        <w:spacing w:line="276" w:lineRule="auto"/>
        <w:ind w:left="567" w:hanging="567"/>
        <w:jc w:val="both"/>
        <w:rPr>
          <w:bCs/>
          <w:sz w:val="22"/>
          <w:szCs w:val="22"/>
        </w:rPr>
      </w:pPr>
      <w:r w:rsidRPr="009E3BD7">
        <w:rPr>
          <w:bCs/>
          <w:sz w:val="22"/>
          <w:szCs w:val="22"/>
        </w:rPr>
        <w:t xml:space="preserve">A házipénztárban megfelelő mennyiségű és címlet-összetételű pénzeszköz folyamatos rendelkezésre állásáért a </w:t>
      </w:r>
      <w:r w:rsidR="0062496A">
        <w:rPr>
          <w:bCs/>
          <w:sz w:val="22"/>
          <w:szCs w:val="22"/>
        </w:rPr>
        <w:t xml:space="preserve">PAO a </w:t>
      </w:r>
      <w:r w:rsidRPr="009E3BD7">
        <w:rPr>
          <w:bCs/>
          <w:sz w:val="22"/>
          <w:szCs w:val="22"/>
        </w:rPr>
        <w:t>felelős. A pénztárosnak kell gondoskodnia a készpénz Kincstártól történő igényléséről, illetve arról, hogy a kifizetés időpontjában biztosított legyen a megfelelő mennyiségű és címletezésű készpénz.</w:t>
      </w:r>
    </w:p>
    <w:p w:rsidR="00C40A40" w:rsidRPr="009E3BD7" w:rsidRDefault="00C40A40" w:rsidP="00411BB4">
      <w:pPr>
        <w:spacing w:line="276" w:lineRule="auto"/>
        <w:ind w:left="567"/>
        <w:jc w:val="both"/>
        <w:rPr>
          <w:bCs/>
          <w:sz w:val="22"/>
          <w:szCs w:val="22"/>
        </w:rPr>
      </w:pPr>
    </w:p>
    <w:p w:rsidR="008273F1" w:rsidRPr="009E3BD7" w:rsidRDefault="008273F1" w:rsidP="00411BB4">
      <w:pPr>
        <w:numPr>
          <w:ilvl w:val="0"/>
          <w:numId w:val="82"/>
        </w:numPr>
        <w:spacing w:line="276" w:lineRule="auto"/>
        <w:ind w:left="567" w:hanging="567"/>
        <w:jc w:val="both"/>
        <w:rPr>
          <w:bCs/>
          <w:sz w:val="22"/>
          <w:szCs w:val="22"/>
        </w:rPr>
      </w:pPr>
      <w:r w:rsidRPr="009E3BD7">
        <w:rPr>
          <w:bCs/>
          <w:sz w:val="22"/>
          <w:szCs w:val="22"/>
        </w:rPr>
        <w:t>A házipénztári kifizetések lebonyolításához szükséges készpénz felvétele a „Készpénzfelvételi igény bejelentési bizonylat” alapján történik, melyet a felvételt megelőző napon (1 millió forint felett 2 munkanappal előbb) kell a Kincstárnak faxon továbbítani, amelyről a visszaigazolást ugyanazon a napon a Kincstár megküldi. A készpénzfelvételi utalványt a terhelendő számla felett rendelkezésre jogosultaknak kell aláírni.</w:t>
      </w:r>
    </w:p>
    <w:p w:rsidR="00411BB4" w:rsidRPr="009E3BD7" w:rsidRDefault="00411BB4" w:rsidP="00411BB4">
      <w:pPr>
        <w:spacing w:line="276" w:lineRule="auto"/>
        <w:jc w:val="both"/>
        <w:rPr>
          <w:bCs/>
          <w:sz w:val="22"/>
          <w:szCs w:val="22"/>
        </w:rPr>
      </w:pPr>
    </w:p>
    <w:p w:rsidR="009A7E1A" w:rsidRPr="009E3BD7" w:rsidRDefault="009A7E1A" w:rsidP="00411BB4">
      <w:pPr>
        <w:numPr>
          <w:ilvl w:val="0"/>
          <w:numId w:val="82"/>
        </w:numPr>
        <w:spacing w:line="276" w:lineRule="auto"/>
        <w:ind w:left="567" w:hanging="567"/>
        <w:jc w:val="both"/>
        <w:rPr>
          <w:bCs/>
          <w:sz w:val="22"/>
          <w:szCs w:val="22"/>
        </w:rPr>
      </w:pPr>
      <w:r w:rsidRPr="009E3BD7">
        <w:rPr>
          <w:bCs/>
          <w:sz w:val="22"/>
          <w:szCs w:val="22"/>
        </w:rPr>
        <w:t xml:space="preserve">Az előirányzat-felhasználási keretszámláról felvett, a házipénztárba bevételezett, a napi nyitó állománnyal </w:t>
      </w:r>
      <w:r w:rsidR="00CF697A">
        <w:rPr>
          <w:bCs/>
          <w:sz w:val="22"/>
          <w:szCs w:val="22"/>
        </w:rPr>
        <w:t>egybeszámoltan</w:t>
      </w:r>
      <w:r w:rsidRPr="009E3BD7">
        <w:rPr>
          <w:bCs/>
          <w:sz w:val="22"/>
          <w:szCs w:val="22"/>
        </w:rPr>
        <w:t xml:space="preserve"> rendelkezésre álló készpénzből kifizetésre fel nem használt azon összeget, amely meghaladja az engedélyezett napi záró pénzállomány forint értékét, kiadásba kell helyezni és a </w:t>
      </w:r>
      <w:r w:rsidR="00635111">
        <w:rPr>
          <w:bCs/>
          <w:sz w:val="22"/>
          <w:szCs w:val="22"/>
        </w:rPr>
        <w:t>lehető legrövidebb időn belül</w:t>
      </w:r>
      <w:r w:rsidRPr="009E3BD7">
        <w:rPr>
          <w:bCs/>
          <w:sz w:val="22"/>
          <w:szCs w:val="22"/>
        </w:rPr>
        <w:t xml:space="preserve"> vissza kell fizetni az Egyetem kincstári előirányzat-felhasználási keretszámlájára.</w:t>
      </w:r>
    </w:p>
    <w:p w:rsidR="00411BB4" w:rsidRPr="009E3BD7" w:rsidRDefault="00411BB4" w:rsidP="00411BB4">
      <w:pPr>
        <w:pStyle w:val="Listaszerbekezds"/>
        <w:rPr>
          <w:bCs/>
          <w:sz w:val="22"/>
          <w:szCs w:val="22"/>
        </w:rPr>
      </w:pPr>
    </w:p>
    <w:p w:rsidR="009A7E1A" w:rsidRPr="009E3BD7" w:rsidRDefault="009A7E1A" w:rsidP="00411BB4">
      <w:pPr>
        <w:numPr>
          <w:ilvl w:val="0"/>
          <w:numId w:val="82"/>
        </w:numPr>
        <w:spacing w:line="276" w:lineRule="auto"/>
        <w:ind w:left="567" w:hanging="567"/>
        <w:jc w:val="both"/>
        <w:rPr>
          <w:bCs/>
          <w:sz w:val="22"/>
          <w:szCs w:val="22"/>
        </w:rPr>
      </w:pPr>
      <w:r w:rsidRPr="009E3BD7">
        <w:rPr>
          <w:bCs/>
          <w:sz w:val="22"/>
          <w:szCs w:val="22"/>
        </w:rPr>
        <w:t xml:space="preserve">A szervezeti egységek által működtetett pénzkezelő helyeken készpénzben beszedett bevételeket a kiadások teljesítésére nem lehet felhasználni. A bevételeket a befizetések </w:t>
      </w:r>
      <w:r w:rsidRPr="00E774EF">
        <w:rPr>
          <w:bCs/>
          <w:sz w:val="22"/>
          <w:szCs w:val="22"/>
        </w:rPr>
        <w:t xml:space="preserve">jogcímének megfelelő </w:t>
      </w:r>
      <w:r w:rsidR="007C6E56" w:rsidRPr="00E774EF">
        <w:rPr>
          <w:bCs/>
          <w:sz w:val="22"/>
          <w:szCs w:val="22"/>
        </w:rPr>
        <w:t xml:space="preserve">ERA kódokkal </w:t>
      </w:r>
      <w:r w:rsidRPr="00E774EF">
        <w:rPr>
          <w:bCs/>
          <w:sz w:val="22"/>
          <w:szCs w:val="22"/>
        </w:rPr>
        <w:t>kell ellátni és a kincstári számlára naponta be kell fizetni.</w:t>
      </w:r>
      <w:r w:rsidRPr="009E3BD7">
        <w:rPr>
          <w:bCs/>
          <w:sz w:val="22"/>
          <w:szCs w:val="22"/>
        </w:rPr>
        <w:t xml:space="preserve"> A napi gyakoriságú befizetéstől csak akkor lehet eltekinteni, ha a készpénz bevételi összeg nem éri el a százezer forintot.</w:t>
      </w:r>
    </w:p>
    <w:p w:rsidR="00411BB4" w:rsidRPr="009E3BD7" w:rsidRDefault="00411BB4" w:rsidP="00411BB4">
      <w:pPr>
        <w:spacing w:line="276" w:lineRule="auto"/>
        <w:jc w:val="both"/>
        <w:rPr>
          <w:bCs/>
          <w:sz w:val="22"/>
          <w:szCs w:val="22"/>
        </w:rPr>
      </w:pPr>
    </w:p>
    <w:p w:rsidR="009A7E1A" w:rsidRDefault="009A7E1A" w:rsidP="00411BB4">
      <w:pPr>
        <w:numPr>
          <w:ilvl w:val="0"/>
          <w:numId w:val="82"/>
        </w:numPr>
        <w:spacing w:line="276" w:lineRule="auto"/>
        <w:ind w:left="567" w:hanging="567"/>
        <w:jc w:val="both"/>
        <w:rPr>
          <w:bCs/>
          <w:sz w:val="22"/>
          <w:szCs w:val="22"/>
        </w:rPr>
      </w:pPr>
      <w:r w:rsidRPr="009E3BD7">
        <w:rPr>
          <w:bCs/>
          <w:sz w:val="22"/>
          <w:szCs w:val="22"/>
        </w:rPr>
        <w:t>A készpénz felvételekor, illetve a visszafizetésekor ERA kód szerinti összesítőt kell a Kincstár részére készíteni. A szervezeti egységek (pénzkezelő helyek) kizárólag a házipénztárból felvett készpénzellátmányból, illetve utólagos elszámolásra felvett előlegből teljesíthetnek készpénzes kiadásokat, kifizetéseket.</w:t>
      </w:r>
    </w:p>
    <w:p w:rsidR="00635111" w:rsidRDefault="00635111" w:rsidP="0067097D">
      <w:pPr>
        <w:pStyle w:val="Listaszerbekezds"/>
        <w:rPr>
          <w:bCs/>
          <w:sz w:val="22"/>
          <w:szCs w:val="22"/>
        </w:rPr>
      </w:pPr>
    </w:p>
    <w:p w:rsidR="00635111" w:rsidRPr="009E3BD7" w:rsidRDefault="00635111" w:rsidP="0067097D">
      <w:pPr>
        <w:spacing w:line="276" w:lineRule="auto"/>
        <w:ind w:left="567"/>
        <w:jc w:val="both"/>
        <w:rPr>
          <w:bCs/>
          <w:sz w:val="22"/>
          <w:szCs w:val="22"/>
        </w:rPr>
      </w:pPr>
    </w:p>
    <w:p w:rsidR="009A7E1A" w:rsidRPr="009E3BD7" w:rsidRDefault="00411BB4" w:rsidP="00D13B1B">
      <w:pPr>
        <w:spacing w:line="276" w:lineRule="auto"/>
        <w:jc w:val="center"/>
        <w:rPr>
          <w:b/>
          <w:bCs/>
          <w:sz w:val="22"/>
          <w:szCs w:val="22"/>
        </w:rPr>
      </w:pPr>
      <w:r w:rsidRPr="009E3BD7">
        <w:rPr>
          <w:b/>
          <w:bCs/>
          <w:sz w:val="22"/>
          <w:szCs w:val="22"/>
        </w:rPr>
        <w:t>14.</w:t>
      </w:r>
      <w:r w:rsidR="00B606B3">
        <w:rPr>
          <w:b/>
          <w:bCs/>
          <w:sz w:val="22"/>
          <w:szCs w:val="22"/>
        </w:rPr>
        <w:t xml:space="preserve"> </w:t>
      </w:r>
      <w:r w:rsidRPr="009E3BD7">
        <w:rPr>
          <w:b/>
          <w:bCs/>
          <w:sz w:val="22"/>
          <w:szCs w:val="22"/>
        </w:rPr>
        <w:t>§</w:t>
      </w:r>
    </w:p>
    <w:p w:rsidR="009A7E1A" w:rsidRPr="009E3BD7" w:rsidRDefault="009A7E1A" w:rsidP="00D13B1B">
      <w:pPr>
        <w:spacing w:line="276" w:lineRule="auto"/>
        <w:jc w:val="center"/>
        <w:rPr>
          <w:b/>
          <w:bCs/>
          <w:sz w:val="22"/>
          <w:szCs w:val="22"/>
        </w:rPr>
      </w:pPr>
      <w:r w:rsidRPr="009E3BD7">
        <w:rPr>
          <w:b/>
          <w:bCs/>
          <w:sz w:val="22"/>
          <w:szCs w:val="22"/>
        </w:rPr>
        <w:t>Pénzmozgások rendje, záró pénzkészlet</w:t>
      </w:r>
    </w:p>
    <w:p w:rsidR="009A7E1A" w:rsidRPr="009E3BD7" w:rsidRDefault="009A7E1A" w:rsidP="00D13B1B">
      <w:pPr>
        <w:spacing w:line="276" w:lineRule="auto"/>
        <w:jc w:val="center"/>
        <w:rPr>
          <w:b/>
          <w:bCs/>
          <w:sz w:val="22"/>
          <w:szCs w:val="22"/>
        </w:rPr>
      </w:pPr>
    </w:p>
    <w:p w:rsidR="00CB01A9" w:rsidRPr="009E3BD7" w:rsidRDefault="002C30D2" w:rsidP="00411BB4">
      <w:pPr>
        <w:pStyle w:val="Listaszerbekezds"/>
        <w:numPr>
          <w:ilvl w:val="0"/>
          <w:numId w:val="57"/>
        </w:numPr>
        <w:tabs>
          <w:tab w:val="clear" w:pos="454"/>
        </w:tabs>
        <w:spacing w:line="276" w:lineRule="auto"/>
        <w:ind w:left="567" w:hanging="567"/>
        <w:jc w:val="both"/>
        <w:rPr>
          <w:sz w:val="22"/>
          <w:szCs w:val="22"/>
        </w:rPr>
      </w:pPr>
      <w:r w:rsidRPr="009E3BD7">
        <w:rPr>
          <w:sz w:val="22"/>
          <w:szCs w:val="22"/>
        </w:rPr>
        <w:t>A készpénzellátmányt az alábbiak szerint kell a házipénztárban biztosítani:</w:t>
      </w:r>
    </w:p>
    <w:p w:rsidR="009E20A9" w:rsidRPr="009E3BD7" w:rsidRDefault="009E20A9" w:rsidP="00411BB4">
      <w:pPr>
        <w:spacing w:line="276" w:lineRule="auto"/>
        <w:jc w:val="both"/>
        <w:rPr>
          <w:sz w:val="22"/>
          <w:szCs w:val="22"/>
        </w:rPr>
      </w:pPr>
    </w:p>
    <w:p w:rsidR="00CB01A9" w:rsidRPr="009E3BD7" w:rsidRDefault="00CB01A9" w:rsidP="00351CDC">
      <w:pPr>
        <w:numPr>
          <w:ilvl w:val="0"/>
          <w:numId w:val="9"/>
        </w:numPr>
        <w:spacing w:line="276" w:lineRule="auto"/>
        <w:jc w:val="both"/>
        <w:rPr>
          <w:sz w:val="22"/>
          <w:szCs w:val="22"/>
        </w:rPr>
      </w:pPr>
      <w:r w:rsidRPr="009E3BD7">
        <w:rPr>
          <w:sz w:val="22"/>
          <w:szCs w:val="22"/>
        </w:rPr>
        <w:t xml:space="preserve">a szervezeti egységek ellátmánya terhére történő </w:t>
      </w:r>
      <w:r w:rsidR="00CD4A34">
        <w:rPr>
          <w:sz w:val="22"/>
          <w:szCs w:val="22"/>
        </w:rPr>
        <w:t xml:space="preserve">pénzfelhasználások </w:t>
      </w:r>
      <w:r w:rsidRPr="009E3BD7">
        <w:rPr>
          <w:sz w:val="22"/>
          <w:szCs w:val="22"/>
        </w:rPr>
        <w:t>elszámolás</w:t>
      </w:r>
      <w:r w:rsidR="00CD4A34">
        <w:rPr>
          <w:sz w:val="22"/>
          <w:szCs w:val="22"/>
        </w:rPr>
        <w:t>á</w:t>
      </w:r>
      <w:r w:rsidRPr="009E3BD7">
        <w:rPr>
          <w:sz w:val="22"/>
          <w:szCs w:val="22"/>
        </w:rPr>
        <w:t>t, esetenkénti egyéb kifizetéseket, előlegeket hetenként kedden, szerdán és csütörtökön;</w:t>
      </w:r>
    </w:p>
    <w:p w:rsidR="00CB01A9" w:rsidRPr="009E3BD7" w:rsidRDefault="00CB01A9" w:rsidP="00351CDC">
      <w:pPr>
        <w:numPr>
          <w:ilvl w:val="0"/>
          <w:numId w:val="9"/>
        </w:numPr>
        <w:spacing w:line="276" w:lineRule="auto"/>
        <w:jc w:val="both"/>
        <w:rPr>
          <w:sz w:val="22"/>
          <w:szCs w:val="22"/>
        </w:rPr>
      </w:pPr>
      <w:r w:rsidRPr="009E3BD7">
        <w:rPr>
          <w:sz w:val="22"/>
          <w:szCs w:val="22"/>
        </w:rPr>
        <w:t xml:space="preserve">az adott héten csütörtök délig a </w:t>
      </w:r>
      <w:r w:rsidR="00241F32">
        <w:rPr>
          <w:sz w:val="22"/>
          <w:szCs w:val="22"/>
        </w:rPr>
        <w:t>PAO-</w:t>
      </w:r>
      <w:r w:rsidR="00241F32" w:rsidRPr="009E3BD7">
        <w:rPr>
          <w:sz w:val="22"/>
          <w:szCs w:val="22"/>
        </w:rPr>
        <w:t xml:space="preserve">ra </w:t>
      </w:r>
      <w:r w:rsidRPr="009E3BD7">
        <w:rPr>
          <w:sz w:val="22"/>
          <w:szCs w:val="22"/>
        </w:rPr>
        <w:t>beérkező hibátlan elszámolások ellenértékét a következő héten, kedden, szerdán</w:t>
      </w:r>
      <w:r w:rsidR="00CD4A34">
        <w:rPr>
          <w:sz w:val="22"/>
          <w:szCs w:val="22"/>
        </w:rPr>
        <w:t>,</w:t>
      </w:r>
      <w:r w:rsidRPr="009E3BD7">
        <w:rPr>
          <w:sz w:val="22"/>
          <w:szCs w:val="22"/>
        </w:rPr>
        <w:t xml:space="preserve"> illetve csütörtökön délig lehet a házipénztárban felvenni.</w:t>
      </w:r>
    </w:p>
    <w:p w:rsidR="00CB01A9" w:rsidRPr="009E3BD7" w:rsidRDefault="00CB01A9" w:rsidP="00D13B1B">
      <w:pPr>
        <w:spacing w:line="276" w:lineRule="auto"/>
        <w:ind w:left="786"/>
        <w:jc w:val="both"/>
        <w:rPr>
          <w:sz w:val="22"/>
          <w:szCs w:val="22"/>
        </w:rPr>
      </w:pPr>
    </w:p>
    <w:p w:rsidR="00CB01A9" w:rsidRPr="009E3BD7" w:rsidRDefault="00CB01A9" w:rsidP="00411BB4">
      <w:pPr>
        <w:pStyle w:val="Listaszerbekezds"/>
        <w:numPr>
          <w:ilvl w:val="0"/>
          <w:numId w:val="57"/>
        </w:numPr>
        <w:tabs>
          <w:tab w:val="clear" w:pos="454"/>
        </w:tabs>
        <w:spacing w:line="276" w:lineRule="auto"/>
        <w:ind w:left="567" w:hanging="567"/>
        <w:jc w:val="both"/>
        <w:rPr>
          <w:sz w:val="22"/>
          <w:szCs w:val="22"/>
        </w:rPr>
      </w:pPr>
      <w:r w:rsidRPr="009E3BD7">
        <w:rPr>
          <w:sz w:val="22"/>
          <w:szCs w:val="22"/>
        </w:rPr>
        <w:t>A házipénztári készpénz napi záró állománya nem haladhatja meg a 8.000.000 forintot, azaz a nyolcmillió forintot.</w:t>
      </w:r>
    </w:p>
    <w:p w:rsidR="00CB01A9" w:rsidRPr="009E3BD7" w:rsidRDefault="00CB01A9" w:rsidP="00411BB4">
      <w:pPr>
        <w:spacing w:line="276" w:lineRule="auto"/>
        <w:ind w:left="567"/>
        <w:jc w:val="both"/>
        <w:rPr>
          <w:sz w:val="22"/>
          <w:szCs w:val="22"/>
        </w:rPr>
      </w:pPr>
      <w:r w:rsidRPr="009E3BD7">
        <w:rPr>
          <w:sz w:val="22"/>
          <w:szCs w:val="22"/>
        </w:rPr>
        <w:t xml:space="preserve">A napi zárást követően a nyolcmillió forint feletti összeget be kell fizetni az Egyetem előirányzat-felhasználási keretszámlájára. Ettől csak kivételesen indokolt esetben, a gazdasági </w:t>
      </w:r>
      <w:r w:rsidR="006C2075">
        <w:rPr>
          <w:sz w:val="22"/>
          <w:szCs w:val="22"/>
        </w:rPr>
        <w:t>vezető</w:t>
      </w:r>
      <w:r w:rsidRPr="009E3BD7">
        <w:rPr>
          <w:sz w:val="22"/>
          <w:szCs w:val="22"/>
        </w:rPr>
        <w:t xml:space="preserve"> írásbeli engedélyével lehet eltérni.</w:t>
      </w:r>
    </w:p>
    <w:p w:rsidR="00CB01A9" w:rsidRPr="009E3BD7" w:rsidRDefault="00CB01A9" w:rsidP="00411BB4">
      <w:pPr>
        <w:spacing w:line="276" w:lineRule="auto"/>
        <w:ind w:left="567"/>
        <w:jc w:val="both"/>
        <w:rPr>
          <w:sz w:val="22"/>
          <w:szCs w:val="22"/>
        </w:rPr>
      </w:pPr>
      <w:r w:rsidRPr="009E3BD7">
        <w:rPr>
          <w:sz w:val="22"/>
          <w:szCs w:val="22"/>
        </w:rPr>
        <w:t>A naptári év végi házipénztári záró készpénzállomány az egymillió forintot nem haladhatja meg. Az év utolsó pénztári napi zárás</w:t>
      </w:r>
      <w:r w:rsidR="00CD4A34">
        <w:rPr>
          <w:sz w:val="22"/>
          <w:szCs w:val="22"/>
        </w:rPr>
        <w:t>á</w:t>
      </w:r>
      <w:r w:rsidRPr="009E3BD7">
        <w:rPr>
          <w:sz w:val="22"/>
          <w:szCs w:val="22"/>
        </w:rPr>
        <w:t xml:space="preserve">t követően az egymillió forint feletti összeget be kell fizetni az Egyetem előirányzat-felhasználási keretszámlájára. Ettől csak kivételesen indokolt esetben, a </w:t>
      </w:r>
      <w:r w:rsidR="009E20A9" w:rsidRPr="009E3BD7">
        <w:rPr>
          <w:sz w:val="22"/>
          <w:szCs w:val="22"/>
        </w:rPr>
        <w:t>gazdasági vezető</w:t>
      </w:r>
      <w:r w:rsidRPr="009E3BD7">
        <w:rPr>
          <w:sz w:val="22"/>
          <w:szCs w:val="22"/>
        </w:rPr>
        <w:t xml:space="preserve"> írásbeli engedélyével lehet eltérni.</w:t>
      </w:r>
    </w:p>
    <w:p w:rsidR="00CB01A9" w:rsidRPr="009E3BD7" w:rsidRDefault="00CB01A9" w:rsidP="00D13B1B">
      <w:pPr>
        <w:spacing w:line="276" w:lineRule="auto"/>
        <w:ind w:left="426"/>
        <w:jc w:val="both"/>
        <w:rPr>
          <w:sz w:val="22"/>
          <w:szCs w:val="22"/>
        </w:rPr>
      </w:pPr>
    </w:p>
    <w:p w:rsidR="00CB01A9" w:rsidRPr="009E3BD7" w:rsidRDefault="00C43386" w:rsidP="00411BB4">
      <w:pPr>
        <w:pStyle w:val="Listaszerbekezds"/>
        <w:numPr>
          <w:ilvl w:val="0"/>
          <w:numId w:val="57"/>
        </w:numPr>
        <w:tabs>
          <w:tab w:val="clear" w:pos="454"/>
        </w:tabs>
        <w:spacing w:line="276" w:lineRule="auto"/>
        <w:ind w:left="567" w:hanging="567"/>
        <w:jc w:val="both"/>
        <w:rPr>
          <w:sz w:val="22"/>
          <w:szCs w:val="22"/>
        </w:rPr>
      </w:pPr>
      <w:r w:rsidRPr="009E3BD7">
        <w:rPr>
          <w:sz w:val="22"/>
          <w:szCs w:val="22"/>
        </w:rPr>
        <w:t xml:space="preserve">A pénztáros kifizetést csak a szervezeti egység által szakmai teljesítésigazolással ellátott, utalványozott, ellenjegyzett, a </w:t>
      </w:r>
      <w:r w:rsidR="00241F32">
        <w:rPr>
          <w:sz w:val="22"/>
          <w:szCs w:val="22"/>
        </w:rPr>
        <w:t>PAO</w:t>
      </w:r>
      <w:r w:rsidR="00241F32" w:rsidRPr="009E3BD7">
        <w:rPr>
          <w:sz w:val="22"/>
          <w:szCs w:val="22"/>
        </w:rPr>
        <w:t xml:space="preserve"> </w:t>
      </w:r>
      <w:r w:rsidRPr="009E3BD7">
        <w:rPr>
          <w:sz w:val="22"/>
          <w:szCs w:val="22"/>
        </w:rPr>
        <w:t>ügyintézője által érvényesített</w:t>
      </w:r>
      <w:r w:rsidR="00CD4A34">
        <w:rPr>
          <w:sz w:val="22"/>
          <w:szCs w:val="22"/>
        </w:rPr>
        <w:t>,</w:t>
      </w:r>
      <w:r w:rsidRPr="009E3BD7">
        <w:rPr>
          <w:sz w:val="22"/>
          <w:szCs w:val="22"/>
        </w:rPr>
        <w:t xml:space="preserve"> időszaki pénzkezelési jelentés </w:t>
      </w:r>
      <w:r w:rsidR="00E56FEE" w:rsidRPr="009E3BD7">
        <w:rPr>
          <w:sz w:val="22"/>
          <w:szCs w:val="22"/>
        </w:rPr>
        <w:t>alapján előállított előkészítő okmányról készített Kiadási pénztárbizonylat alapján teljesíthet. Az aláírók aláírási jogosultságát ellenőrizni kell a Gazdálkodási Jogosultságokat tartalmazó elektronikus adatbázisban.</w:t>
      </w:r>
    </w:p>
    <w:p w:rsidR="00E56FEE" w:rsidRPr="009E3BD7" w:rsidRDefault="00E56FEE" w:rsidP="00411BB4">
      <w:pPr>
        <w:spacing w:line="276" w:lineRule="auto"/>
        <w:ind w:left="567" w:hanging="567"/>
        <w:jc w:val="both"/>
        <w:rPr>
          <w:sz w:val="22"/>
          <w:szCs w:val="22"/>
        </w:rPr>
      </w:pPr>
    </w:p>
    <w:p w:rsidR="00E56FEE" w:rsidRPr="009E3BD7" w:rsidRDefault="00411BB4" w:rsidP="00411BB4">
      <w:pPr>
        <w:pStyle w:val="Listaszerbekezds"/>
        <w:numPr>
          <w:ilvl w:val="0"/>
          <w:numId w:val="57"/>
        </w:numPr>
        <w:spacing w:line="276" w:lineRule="auto"/>
        <w:ind w:left="567" w:hanging="567"/>
        <w:jc w:val="both"/>
        <w:rPr>
          <w:sz w:val="22"/>
          <w:szCs w:val="22"/>
        </w:rPr>
      </w:pPr>
      <w:r w:rsidRPr="009E3BD7">
        <w:rPr>
          <w:sz w:val="22"/>
          <w:szCs w:val="22"/>
        </w:rPr>
        <w:t xml:space="preserve">  </w:t>
      </w:r>
      <w:r w:rsidR="00E56FEE" w:rsidRPr="009E3BD7">
        <w:rPr>
          <w:sz w:val="22"/>
          <w:szCs w:val="22"/>
        </w:rPr>
        <w:t xml:space="preserve">A szervezeti egység részére elszámolási kötelezettséggel járó előleget </w:t>
      </w:r>
      <w:r w:rsidR="00CD4A34">
        <w:rPr>
          <w:sz w:val="22"/>
          <w:szCs w:val="22"/>
        </w:rPr>
        <w:t xml:space="preserve">kifizetni csak </w:t>
      </w:r>
      <w:r w:rsidR="00E56FEE" w:rsidRPr="009E3BD7">
        <w:rPr>
          <w:sz w:val="22"/>
          <w:szCs w:val="22"/>
        </w:rPr>
        <w:t xml:space="preserve">az állandó pénzfelvételi joggal felhatalmazott gazdasági ügyintézőknek (3. számú melléklet), vagy esetenként egyszeri felhatalmazással rendelkező személy(ek)nek </w:t>
      </w:r>
      <w:r w:rsidR="00CD4A34">
        <w:rPr>
          <w:sz w:val="22"/>
          <w:szCs w:val="22"/>
        </w:rPr>
        <w:t>szabad</w:t>
      </w:r>
      <w:r w:rsidR="00E56FEE" w:rsidRPr="009E3BD7">
        <w:rPr>
          <w:sz w:val="22"/>
          <w:szCs w:val="22"/>
        </w:rPr>
        <w:t>. Az eseti meghatalmazások és a felelősségvállalási nyilatkozatok a kifizetési bizonylatok mellékletei</w:t>
      </w:r>
      <w:r w:rsidR="006C2075">
        <w:rPr>
          <w:sz w:val="22"/>
          <w:szCs w:val="22"/>
        </w:rPr>
        <w:t>,</w:t>
      </w:r>
      <w:r w:rsidR="00E56FEE" w:rsidRPr="009E3BD7">
        <w:rPr>
          <w:sz w:val="22"/>
          <w:szCs w:val="22"/>
        </w:rPr>
        <w:t xml:space="preserve"> A visszavonásig érvényes felelősségvállalási nyilatkozatok a kifizetési bizonylatok mellékletei</w:t>
      </w:r>
      <w:r w:rsidR="006C2075">
        <w:rPr>
          <w:sz w:val="22"/>
          <w:szCs w:val="22"/>
        </w:rPr>
        <w:t>,</w:t>
      </w:r>
      <w:r w:rsidR="00E56FEE" w:rsidRPr="009E3BD7">
        <w:rPr>
          <w:sz w:val="22"/>
          <w:szCs w:val="22"/>
        </w:rPr>
        <w:t xml:space="preserve"> A visszavonásig érvényes állandó meghatalmazással rendelkező közalkalmazottak névsorát a 8. számú melléklet szerint kell nyilvántartani. A nyilvántartást a pénztáros vezeti. Az állandó és eseti meghatalmazottak felelősségvállaló nyilatkozatának egy példányát az adott szervezeti egységnél is meg kell őrizni.</w:t>
      </w:r>
    </w:p>
    <w:p w:rsidR="00E56FEE" w:rsidRPr="009E3BD7" w:rsidRDefault="00E56FEE" w:rsidP="00411BB4">
      <w:pPr>
        <w:spacing w:line="276" w:lineRule="auto"/>
        <w:ind w:left="567" w:hanging="567"/>
        <w:jc w:val="both"/>
        <w:rPr>
          <w:sz w:val="22"/>
          <w:szCs w:val="22"/>
        </w:rPr>
      </w:pPr>
    </w:p>
    <w:p w:rsidR="00E56FEE" w:rsidRPr="009E3BD7" w:rsidRDefault="00411BB4" w:rsidP="00411BB4">
      <w:pPr>
        <w:pStyle w:val="Listaszerbekezds"/>
        <w:numPr>
          <w:ilvl w:val="0"/>
          <w:numId w:val="57"/>
        </w:numPr>
        <w:spacing w:line="276" w:lineRule="auto"/>
        <w:ind w:left="567" w:hanging="567"/>
        <w:jc w:val="both"/>
        <w:rPr>
          <w:sz w:val="22"/>
          <w:szCs w:val="22"/>
        </w:rPr>
      </w:pPr>
      <w:r w:rsidRPr="009E3BD7">
        <w:rPr>
          <w:sz w:val="22"/>
          <w:szCs w:val="22"/>
        </w:rPr>
        <w:t xml:space="preserve">  </w:t>
      </w:r>
      <w:r w:rsidR="00E56FEE" w:rsidRPr="009E3BD7">
        <w:rPr>
          <w:sz w:val="22"/>
          <w:szCs w:val="22"/>
        </w:rPr>
        <w:t>A pénztárosnak a pénztári napokon a pénzforgalmat naponta le kell zárnia. Pénztárzárlatot és átadás-átvételi jegyzőkönyvet kell készíteni akkor is, ha a pénztárost helyettesíteni kell, vagy beosztásából végleg távozik.</w:t>
      </w:r>
    </w:p>
    <w:p w:rsidR="00E56FEE" w:rsidRPr="009E3BD7" w:rsidRDefault="00E56FEE" w:rsidP="00D13B1B">
      <w:pPr>
        <w:spacing w:line="276" w:lineRule="auto"/>
        <w:jc w:val="both"/>
        <w:rPr>
          <w:sz w:val="22"/>
          <w:szCs w:val="22"/>
        </w:rPr>
      </w:pPr>
    </w:p>
    <w:p w:rsidR="00E56FEE" w:rsidRPr="009E3BD7" w:rsidRDefault="00E56FEE" w:rsidP="00411BB4">
      <w:pPr>
        <w:pStyle w:val="Listaszerbekezds"/>
        <w:numPr>
          <w:ilvl w:val="0"/>
          <w:numId w:val="57"/>
        </w:numPr>
        <w:tabs>
          <w:tab w:val="clear" w:pos="454"/>
          <w:tab w:val="num" w:pos="-1843"/>
        </w:tabs>
        <w:spacing w:line="276" w:lineRule="auto"/>
        <w:ind w:left="567" w:hanging="567"/>
        <w:jc w:val="both"/>
        <w:rPr>
          <w:sz w:val="22"/>
          <w:szCs w:val="22"/>
        </w:rPr>
      </w:pPr>
      <w:r w:rsidRPr="009E3BD7">
        <w:rPr>
          <w:sz w:val="22"/>
          <w:szCs w:val="22"/>
        </w:rPr>
        <w:t xml:space="preserve">A pénztárosnak a pénztárzárlat során meg kell állapítania és rögzítenie kell: </w:t>
      </w:r>
    </w:p>
    <w:p w:rsidR="00E56FEE" w:rsidRPr="009E3BD7" w:rsidRDefault="00E56FEE" w:rsidP="00351CDC">
      <w:pPr>
        <w:numPr>
          <w:ilvl w:val="0"/>
          <w:numId w:val="9"/>
        </w:numPr>
        <w:spacing w:line="276" w:lineRule="auto"/>
        <w:jc w:val="both"/>
        <w:rPr>
          <w:sz w:val="22"/>
          <w:szCs w:val="22"/>
          <w:u w:val="single"/>
        </w:rPr>
      </w:pPr>
      <w:r w:rsidRPr="009E3BD7">
        <w:rPr>
          <w:sz w:val="22"/>
          <w:szCs w:val="22"/>
        </w:rPr>
        <w:t>Címletenkénti részletezésben a pénztárban lévő készpénzállományt.</w:t>
      </w:r>
    </w:p>
    <w:p w:rsidR="00E56FEE" w:rsidRPr="009E3BD7" w:rsidRDefault="00E56FEE" w:rsidP="00351CDC">
      <w:pPr>
        <w:numPr>
          <w:ilvl w:val="0"/>
          <w:numId w:val="9"/>
        </w:numPr>
        <w:spacing w:line="276" w:lineRule="auto"/>
        <w:jc w:val="both"/>
        <w:rPr>
          <w:sz w:val="22"/>
          <w:szCs w:val="22"/>
          <w:u w:val="single"/>
        </w:rPr>
      </w:pPr>
      <w:r w:rsidRPr="009E3BD7">
        <w:rPr>
          <w:sz w:val="22"/>
          <w:szCs w:val="22"/>
        </w:rPr>
        <w:t>A pénztárjelentés alapján a bevételek és kiadások napi forgalmi végösszegét, az előző napi készpénzmaradvány figyelembevételével a pénztár napi záró-egyenlegét.</w:t>
      </w:r>
    </w:p>
    <w:p w:rsidR="00E56FEE" w:rsidRPr="009E3BD7" w:rsidRDefault="00E56FEE" w:rsidP="00351CDC">
      <w:pPr>
        <w:numPr>
          <w:ilvl w:val="0"/>
          <w:numId w:val="9"/>
        </w:numPr>
        <w:spacing w:line="276" w:lineRule="auto"/>
        <w:jc w:val="both"/>
        <w:rPr>
          <w:sz w:val="22"/>
          <w:szCs w:val="22"/>
          <w:u w:val="single"/>
        </w:rPr>
      </w:pPr>
      <w:r w:rsidRPr="009E3BD7">
        <w:rPr>
          <w:sz w:val="22"/>
          <w:szCs w:val="22"/>
        </w:rPr>
        <w:t xml:space="preserve">A pénztárjelentés szerinti egyenleget és tényleges készpénzállományt egyeztetni kell. A pénztárjelentés napi záró-egyenlegének meg kell egyezni a tényleges pénzkészlettel. Az esetleges eltérést még aznap tisztázni kell. Ha ez nem vezet eredményre, a különbözetről a pénztárellenőr jelenlétében jegyzőkönyvet kell felvenni (7. számú melléklet). A többletet a pénztárba be kell vételezni. A hiányt a pénztáros befizetési kötelezettségeként elő kell írni. </w:t>
      </w:r>
    </w:p>
    <w:p w:rsidR="00B10E55" w:rsidRPr="009E3BD7" w:rsidRDefault="00B10E55" w:rsidP="00351CDC">
      <w:pPr>
        <w:numPr>
          <w:ilvl w:val="0"/>
          <w:numId w:val="9"/>
        </w:numPr>
        <w:spacing w:line="276" w:lineRule="auto"/>
        <w:jc w:val="both"/>
        <w:rPr>
          <w:sz w:val="22"/>
          <w:szCs w:val="22"/>
          <w:u w:val="single"/>
        </w:rPr>
      </w:pPr>
      <w:r w:rsidRPr="009E3BD7">
        <w:rPr>
          <w:sz w:val="22"/>
          <w:szCs w:val="22"/>
        </w:rPr>
        <w:t>A jegyzőkönyvet a pénztáros, a pénztárellenőr és a pénztáros munkairányító jogkörű vezetője köteles aláírni.</w:t>
      </w:r>
    </w:p>
    <w:p w:rsidR="00B10E55" w:rsidRPr="009E3BD7" w:rsidRDefault="00B10E55" w:rsidP="00D13B1B">
      <w:pPr>
        <w:spacing w:line="276" w:lineRule="auto"/>
        <w:ind w:left="786"/>
        <w:jc w:val="both"/>
        <w:rPr>
          <w:sz w:val="22"/>
          <w:szCs w:val="22"/>
          <w:u w:val="single"/>
        </w:rPr>
      </w:pPr>
    </w:p>
    <w:p w:rsidR="00B10E55" w:rsidRPr="009E3BD7" w:rsidRDefault="00B10E55" w:rsidP="00411BB4">
      <w:pPr>
        <w:pStyle w:val="Listaszerbekezds"/>
        <w:numPr>
          <w:ilvl w:val="0"/>
          <w:numId w:val="57"/>
        </w:numPr>
        <w:tabs>
          <w:tab w:val="clear" w:pos="454"/>
          <w:tab w:val="num" w:pos="-1843"/>
        </w:tabs>
        <w:spacing w:line="276" w:lineRule="auto"/>
        <w:ind w:left="567" w:hanging="567"/>
        <w:jc w:val="both"/>
        <w:rPr>
          <w:sz w:val="22"/>
          <w:szCs w:val="22"/>
        </w:rPr>
      </w:pPr>
      <w:r w:rsidRPr="009E3BD7">
        <w:rPr>
          <w:sz w:val="22"/>
          <w:szCs w:val="22"/>
        </w:rPr>
        <w:t>A pénztárban és pénzkezelő-helyeken nem fogadható el:</w:t>
      </w:r>
    </w:p>
    <w:p w:rsidR="00B10E55" w:rsidRPr="009E3BD7" w:rsidRDefault="00B10E55" w:rsidP="00351CDC">
      <w:pPr>
        <w:numPr>
          <w:ilvl w:val="0"/>
          <w:numId w:val="9"/>
        </w:numPr>
        <w:spacing w:line="276" w:lineRule="auto"/>
        <w:jc w:val="both"/>
        <w:rPr>
          <w:sz w:val="22"/>
          <w:szCs w:val="22"/>
          <w:u w:val="single"/>
        </w:rPr>
      </w:pPr>
      <w:r w:rsidRPr="009E3BD7">
        <w:rPr>
          <w:sz w:val="22"/>
          <w:szCs w:val="22"/>
        </w:rPr>
        <w:t>hiányos, rongálódott, megcsonkult, illetve eredetiségében megkérdőjelezett bankjegy,</w:t>
      </w:r>
    </w:p>
    <w:p w:rsidR="00B10E55" w:rsidRPr="009E3BD7" w:rsidRDefault="00B10E55" w:rsidP="00351CDC">
      <w:pPr>
        <w:numPr>
          <w:ilvl w:val="0"/>
          <w:numId w:val="9"/>
        </w:numPr>
        <w:spacing w:line="276" w:lineRule="auto"/>
        <w:jc w:val="both"/>
        <w:rPr>
          <w:sz w:val="22"/>
          <w:szCs w:val="22"/>
          <w:u w:val="single"/>
        </w:rPr>
      </w:pPr>
      <w:r w:rsidRPr="009E3BD7">
        <w:rPr>
          <w:sz w:val="22"/>
          <w:szCs w:val="22"/>
        </w:rPr>
        <w:t xml:space="preserve">olyan érme, amelyről nyilvánvalóan megállapítható, hogy nem a természetes kopás következtében, hanem más ok miatt (pl. szándékos rongálás) vesztett </w:t>
      </w:r>
      <w:r w:rsidR="00CD4A34">
        <w:rPr>
          <w:sz w:val="22"/>
          <w:szCs w:val="22"/>
        </w:rPr>
        <w:t>tömegébő</w:t>
      </w:r>
      <w:r w:rsidRPr="009E3BD7">
        <w:rPr>
          <w:sz w:val="22"/>
          <w:szCs w:val="22"/>
        </w:rPr>
        <w:t xml:space="preserve">l, vagy sérült meg. </w:t>
      </w:r>
    </w:p>
    <w:p w:rsidR="00411BB4" w:rsidRPr="009E3BD7" w:rsidRDefault="00411BB4" w:rsidP="00411BB4">
      <w:pPr>
        <w:spacing w:line="276" w:lineRule="auto"/>
        <w:jc w:val="both"/>
        <w:rPr>
          <w:sz w:val="22"/>
          <w:szCs w:val="22"/>
          <w:u w:val="single"/>
        </w:rPr>
      </w:pPr>
    </w:p>
    <w:p w:rsidR="00B10E55" w:rsidRPr="009E3BD7" w:rsidRDefault="00B10E55" w:rsidP="00411BB4">
      <w:pPr>
        <w:pStyle w:val="Listaszerbekezds"/>
        <w:numPr>
          <w:ilvl w:val="0"/>
          <w:numId w:val="57"/>
        </w:numPr>
        <w:tabs>
          <w:tab w:val="clear" w:pos="454"/>
          <w:tab w:val="num" w:pos="-1843"/>
        </w:tabs>
        <w:spacing w:line="276" w:lineRule="auto"/>
        <w:ind w:left="567" w:hanging="567"/>
        <w:jc w:val="both"/>
        <w:rPr>
          <w:sz w:val="22"/>
          <w:szCs w:val="22"/>
        </w:rPr>
      </w:pPr>
      <w:r w:rsidRPr="009E3BD7">
        <w:rPr>
          <w:sz w:val="22"/>
          <w:szCs w:val="22"/>
        </w:rPr>
        <w:t>Ha a pénzkezelő-helyen a pénzkezelő a neki átadott pénzek között hamis, vagy hamisítványnak látszó bankjegyet vagy érmét talál, az előzőek szerint kell eljárnia azzal a különbséggel, hogy a hamisnak ítélt pénzt a jegyzőkönyvvel együtt a pénztárosnak kell átadni az esetet követő első pénztári napon. A további intézkedés a pénztáros feladata.</w:t>
      </w:r>
    </w:p>
    <w:p w:rsidR="000D4FB3" w:rsidRPr="009E3BD7" w:rsidRDefault="000D4FB3" w:rsidP="00D13B1B">
      <w:pPr>
        <w:spacing w:line="276" w:lineRule="auto"/>
        <w:ind w:left="426"/>
        <w:jc w:val="both"/>
        <w:rPr>
          <w:sz w:val="22"/>
          <w:szCs w:val="22"/>
        </w:rPr>
      </w:pPr>
    </w:p>
    <w:p w:rsidR="000D4FB3" w:rsidRPr="009E3BD7" w:rsidRDefault="000D4FB3" w:rsidP="00D13B1B">
      <w:pPr>
        <w:spacing w:line="276" w:lineRule="auto"/>
        <w:ind w:left="426"/>
        <w:jc w:val="both"/>
        <w:rPr>
          <w:sz w:val="22"/>
          <w:szCs w:val="22"/>
        </w:rPr>
      </w:pPr>
    </w:p>
    <w:p w:rsidR="000D4FB3" w:rsidRPr="009E3BD7" w:rsidRDefault="009E20A9" w:rsidP="00D13B1B">
      <w:pPr>
        <w:spacing w:line="276" w:lineRule="auto"/>
        <w:jc w:val="center"/>
        <w:rPr>
          <w:b/>
          <w:sz w:val="22"/>
          <w:szCs w:val="22"/>
        </w:rPr>
      </w:pPr>
      <w:r w:rsidRPr="009E3BD7">
        <w:rPr>
          <w:b/>
          <w:sz w:val="22"/>
          <w:szCs w:val="22"/>
        </w:rPr>
        <w:t>15</w:t>
      </w:r>
      <w:r w:rsidR="000D4FB3" w:rsidRPr="009E3BD7">
        <w:rPr>
          <w:b/>
          <w:sz w:val="22"/>
          <w:szCs w:val="22"/>
        </w:rPr>
        <w:t>.</w:t>
      </w:r>
      <w:r w:rsidR="004D6324">
        <w:rPr>
          <w:b/>
          <w:sz w:val="22"/>
          <w:szCs w:val="22"/>
        </w:rPr>
        <w:t xml:space="preserve"> </w:t>
      </w:r>
      <w:r w:rsidR="000D4FB3" w:rsidRPr="009E3BD7">
        <w:rPr>
          <w:b/>
          <w:sz w:val="22"/>
          <w:szCs w:val="22"/>
        </w:rPr>
        <w:t>§</w:t>
      </w:r>
    </w:p>
    <w:p w:rsidR="009E20A9" w:rsidRPr="009E3BD7" w:rsidRDefault="009E20A9" w:rsidP="009E20A9">
      <w:pPr>
        <w:pStyle w:val="Cmsor2"/>
        <w:spacing w:line="276" w:lineRule="auto"/>
        <w:rPr>
          <w:rFonts w:ascii="Times New Roman" w:hAnsi="Times New Roman"/>
          <w:sz w:val="22"/>
          <w:szCs w:val="22"/>
        </w:rPr>
      </w:pPr>
      <w:r w:rsidRPr="009E3BD7">
        <w:rPr>
          <w:rFonts w:ascii="Times New Roman" w:hAnsi="Times New Roman"/>
          <w:sz w:val="22"/>
          <w:szCs w:val="22"/>
        </w:rPr>
        <w:t>A pénzügyi lebonyolítás dokumentumai</w:t>
      </w:r>
    </w:p>
    <w:p w:rsidR="000D4FB3" w:rsidRPr="009E3BD7" w:rsidRDefault="000D4FB3" w:rsidP="00D13B1B">
      <w:pPr>
        <w:spacing w:line="276" w:lineRule="auto"/>
        <w:jc w:val="center"/>
        <w:rPr>
          <w:b/>
          <w:sz w:val="22"/>
          <w:szCs w:val="22"/>
        </w:rPr>
      </w:pPr>
    </w:p>
    <w:p w:rsidR="000D4FB3" w:rsidRPr="009E3BD7" w:rsidRDefault="009E20A9" w:rsidP="00411BB4">
      <w:pPr>
        <w:pStyle w:val="Listaszerbekezds"/>
        <w:numPr>
          <w:ilvl w:val="0"/>
          <w:numId w:val="58"/>
        </w:numPr>
        <w:spacing w:line="276" w:lineRule="auto"/>
        <w:jc w:val="both"/>
        <w:rPr>
          <w:sz w:val="22"/>
          <w:szCs w:val="22"/>
        </w:rPr>
      </w:pPr>
      <w:r w:rsidRPr="009E3BD7">
        <w:rPr>
          <w:sz w:val="22"/>
          <w:szCs w:val="22"/>
        </w:rPr>
        <w:t xml:space="preserve"> </w:t>
      </w:r>
      <w:r w:rsidR="000D4FB3" w:rsidRPr="009E3BD7">
        <w:rPr>
          <w:sz w:val="22"/>
          <w:szCs w:val="22"/>
        </w:rPr>
        <w:t>A pénzeszközök kezelésének dokumentumai:</w:t>
      </w:r>
    </w:p>
    <w:p w:rsidR="009E20A9" w:rsidRPr="009E3BD7" w:rsidRDefault="009E20A9" w:rsidP="00411BB4">
      <w:pPr>
        <w:spacing w:line="276" w:lineRule="auto"/>
        <w:ind w:left="426"/>
        <w:jc w:val="both"/>
        <w:rPr>
          <w:sz w:val="22"/>
          <w:szCs w:val="22"/>
        </w:rPr>
      </w:pPr>
    </w:p>
    <w:p w:rsidR="000D4FB3" w:rsidRPr="009E3BD7" w:rsidRDefault="000D4FB3" w:rsidP="00351CDC">
      <w:pPr>
        <w:numPr>
          <w:ilvl w:val="0"/>
          <w:numId w:val="9"/>
        </w:numPr>
        <w:spacing w:line="276" w:lineRule="auto"/>
        <w:jc w:val="both"/>
        <w:rPr>
          <w:sz w:val="22"/>
          <w:szCs w:val="22"/>
        </w:rPr>
      </w:pPr>
      <w:r w:rsidRPr="009E3BD7">
        <w:rPr>
          <w:sz w:val="22"/>
          <w:szCs w:val="22"/>
        </w:rPr>
        <w:t>készpénzfizetési egyszerűsített számla, illetve számla, nyugta,</w:t>
      </w:r>
    </w:p>
    <w:p w:rsidR="000D4FB3" w:rsidRPr="009E3BD7" w:rsidRDefault="000D4FB3" w:rsidP="00351CDC">
      <w:pPr>
        <w:numPr>
          <w:ilvl w:val="0"/>
          <w:numId w:val="9"/>
        </w:numPr>
        <w:spacing w:line="276" w:lineRule="auto"/>
        <w:jc w:val="both"/>
        <w:rPr>
          <w:sz w:val="22"/>
          <w:szCs w:val="22"/>
        </w:rPr>
      </w:pPr>
      <w:r w:rsidRPr="009E3BD7">
        <w:rPr>
          <w:sz w:val="22"/>
          <w:szCs w:val="22"/>
        </w:rPr>
        <w:t>szerződés,</w:t>
      </w:r>
    </w:p>
    <w:p w:rsidR="000D4FB3" w:rsidRPr="009E3BD7" w:rsidRDefault="000D4FB3" w:rsidP="00351CDC">
      <w:pPr>
        <w:numPr>
          <w:ilvl w:val="0"/>
          <w:numId w:val="9"/>
        </w:numPr>
        <w:spacing w:line="276" w:lineRule="auto"/>
        <w:jc w:val="both"/>
        <w:rPr>
          <w:sz w:val="22"/>
          <w:szCs w:val="22"/>
        </w:rPr>
      </w:pPr>
      <w:r w:rsidRPr="009E3BD7">
        <w:rPr>
          <w:sz w:val="22"/>
          <w:szCs w:val="22"/>
        </w:rPr>
        <w:t>megállapodás,</w:t>
      </w:r>
    </w:p>
    <w:p w:rsidR="000D4FB3" w:rsidRPr="009E3BD7" w:rsidRDefault="000D4FB3" w:rsidP="00351CDC">
      <w:pPr>
        <w:numPr>
          <w:ilvl w:val="0"/>
          <w:numId w:val="9"/>
        </w:numPr>
        <w:spacing w:line="276" w:lineRule="auto"/>
        <w:jc w:val="both"/>
        <w:rPr>
          <w:sz w:val="22"/>
          <w:szCs w:val="22"/>
        </w:rPr>
      </w:pPr>
      <w:r w:rsidRPr="009E3BD7">
        <w:rPr>
          <w:sz w:val="22"/>
          <w:szCs w:val="22"/>
        </w:rPr>
        <w:t>kiküldetési-rendelvény,</w:t>
      </w:r>
    </w:p>
    <w:p w:rsidR="000D4FB3" w:rsidRPr="009E3BD7" w:rsidRDefault="000D4FB3" w:rsidP="00351CDC">
      <w:pPr>
        <w:numPr>
          <w:ilvl w:val="0"/>
          <w:numId w:val="9"/>
        </w:numPr>
        <w:spacing w:line="276" w:lineRule="auto"/>
        <w:jc w:val="both"/>
        <w:rPr>
          <w:sz w:val="22"/>
          <w:szCs w:val="22"/>
        </w:rPr>
      </w:pPr>
      <w:r w:rsidRPr="009E3BD7">
        <w:rPr>
          <w:sz w:val="22"/>
          <w:szCs w:val="22"/>
        </w:rPr>
        <w:t>magánautó hivatalos célra történő használatát igazoló nyomtatvány,</w:t>
      </w:r>
    </w:p>
    <w:p w:rsidR="000D4FB3" w:rsidRPr="009E3BD7" w:rsidRDefault="000D4FB3" w:rsidP="00351CDC">
      <w:pPr>
        <w:numPr>
          <w:ilvl w:val="0"/>
          <w:numId w:val="9"/>
        </w:numPr>
        <w:spacing w:line="276" w:lineRule="auto"/>
        <w:jc w:val="both"/>
        <w:rPr>
          <w:sz w:val="22"/>
          <w:szCs w:val="22"/>
        </w:rPr>
      </w:pPr>
      <w:r w:rsidRPr="009E3BD7">
        <w:rPr>
          <w:sz w:val="22"/>
          <w:szCs w:val="22"/>
        </w:rPr>
        <w:t>napi pénztárjelentés (házipénztárban),</w:t>
      </w:r>
    </w:p>
    <w:p w:rsidR="000D4FB3" w:rsidRPr="009E3BD7" w:rsidRDefault="000D4FB3" w:rsidP="00351CDC">
      <w:pPr>
        <w:numPr>
          <w:ilvl w:val="0"/>
          <w:numId w:val="9"/>
        </w:numPr>
        <w:spacing w:line="276" w:lineRule="auto"/>
        <w:jc w:val="both"/>
        <w:rPr>
          <w:sz w:val="22"/>
          <w:szCs w:val="22"/>
        </w:rPr>
      </w:pPr>
      <w:r w:rsidRPr="009E3BD7">
        <w:rPr>
          <w:sz w:val="22"/>
          <w:szCs w:val="22"/>
        </w:rPr>
        <w:t>időszaki pénzkezelési jelentés (pénzkezelő helyen),</w:t>
      </w:r>
    </w:p>
    <w:p w:rsidR="000D4FB3" w:rsidRPr="009E3BD7" w:rsidRDefault="000D4FB3" w:rsidP="00351CDC">
      <w:pPr>
        <w:numPr>
          <w:ilvl w:val="0"/>
          <w:numId w:val="9"/>
        </w:numPr>
        <w:spacing w:line="276" w:lineRule="auto"/>
        <w:jc w:val="both"/>
        <w:rPr>
          <w:sz w:val="22"/>
          <w:szCs w:val="22"/>
        </w:rPr>
      </w:pPr>
      <w:r w:rsidRPr="009E3BD7">
        <w:rPr>
          <w:sz w:val="22"/>
          <w:szCs w:val="22"/>
        </w:rPr>
        <w:t>bevételi és kiadási pénztárbizonylat,</w:t>
      </w:r>
    </w:p>
    <w:p w:rsidR="000D4FB3" w:rsidRPr="009E3BD7" w:rsidRDefault="000D4FB3" w:rsidP="00351CDC">
      <w:pPr>
        <w:numPr>
          <w:ilvl w:val="0"/>
          <w:numId w:val="9"/>
        </w:numPr>
        <w:spacing w:line="276" w:lineRule="auto"/>
        <w:jc w:val="both"/>
        <w:rPr>
          <w:sz w:val="22"/>
          <w:szCs w:val="22"/>
        </w:rPr>
      </w:pPr>
      <w:r w:rsidRPr="009E3BD7">
        <w:rPr>
          <w:sz w:val="22"/>
          <w:szCs w:val="22"/>
        </w:rPr>
        <w:t>készpénzfelvételi utalvány (csekk),</w:t>
      </w:r>
    </w:p>
    <w:p w:rsidR="000D4FB3" w:rsidRPr="009E3BD7" w:rsidRDefault="000D4FB3" w:rsidP="00351CDC">
      <w:pPr>
        <w:numPr>
          <w:ilvl w:val="0"/>
          <w:numId w:val="9"/>
        </w:numPr>
        <w:spacing w:line="276" w:lineRule="auto"/>
        <w:jc w:val="both"/>
        <w:rPr>
          <w:sz w:val="22"/>
          <w:szCs w:val="22"/>
        </w:rPr>
      </w:pPr>
      <w:r w:rsidRPr="009E3BD7">
        <w:rPr>
          <w:sz w:val="22"/>
          <w:szCs w:val="22"/>
        </w:rPr>
        <w:t>átutalási megbízás,</w:t>
      </w:r>
    </w:p>
    <w:p w:rsidR="000D4FB3" w:rsidRPr="009E3BD7" w:rsidRDefault="000D4FB3" w:rsidP="00351CDC">
      <w:pPr>
        <w:numPr>
          <w:ilvl w:val="0"/>
          <w:numId w:val="9"/>
        </w:numPr>
        <w:spacing w:line="276" w:lineRule="auto"/>
        <w:jc w:val="both"/>
        <w:rPr>
          <w:sz w:val="22"/>
          <w:szCs w:val="22"/>
        </w:rPr>
      </w:pPr>
      <w:r w:rsidRPr="009E3BD7">
        <w:rPr>
          <w:sz w:val="22"/>
          <w:szCs w:val="22"/>
        </w:rPr>
        <w:t>készpénz-átutalási megbízás („sárga csekk”)</w:t>
      </w:r>
    </w:p>
    <w:p w:rsidR="000D4FB3" w:rsidRPr="009E3BD7" w:rsidRDefault="000D4FB3" w:rsidP="00351CDC">
      <w:pPr>
        <w:numPr>
          <w:ilvl w:val="0"/>
          <w:numId w:val="9"/>
        </w:numPr>
        <w:spacing w:line="276" w:lineRule="auto"/>
        <w:jc w:val="both"/>
        <w:rPr>
          <w:sz w:val="22"/>
          <w:szCs w:val="22"/>
        </w:rPr>
      </w:pPr>
      <w:r w:rsidRPr="009E3BD7">
        <w:rPr>
          <w:sz w:val="22"/>
          <w:szCs w:val="22"/>
        </w:rPr>
        <w:t>beszedési megbízás, azonnali beszedési megbízás,</w:t>
      </w:r>
    </w:p>
    <w:p w:rsidR="000D4FB3" w:rsidRPr="009E3BD7" w:rsidRDefault="000D4FB3" w:rsidP="00351CDC">
      <w:pPr>
        <w:numPr>
          <w:ilvl w:val="0"/>
          <w:numId w:val="9"/>
        </w:numPr>
        <w:spacing w:line="276" w:lineRule="auto"/>
        <w:jc w:val="both"/>
        <w:rPr>
          <w:sz w:val="22"/>
          <w:szCs w:val="22"/>
        </w:rPr>
      </w:pPr>
      <w:r w:rsidRPr="009E3BD7">
        <w:rPr>
          <w:sz w:val="22"/>
          <w:szCs w:val="22"/>
        </w:rPr>
        <w:t>egyéb számviteli bizonylat.</w:t>
      </w:r>
    </w:p>
    <w:p w:rsidR="000D4FB3" w:rsidRPr="009E3BD7" w:rsidRDefault="000D4FB3" w:rsidP="00D13B1B">
      <w:pPr>
        <w:spacing w:line="276" w:lineRule="auto"/>
        <w:ind w:left="786"/>
        <w:jc w:val="both"/>
        <w:rPr>
          <w:sz w:val="22"/>
          <w:szCs w:val="22"/>
        </w:rPr>
      </w:pPr>
    </w:p>
    <w:p w:rsidR="000D4FB3" w:rsidRPr="009E3BD7" w:rsidRDefault="000D4FB3" w:rsidP="00411BB4">
      <w:pPr>
        <w:pStyle w:val="Listaszerbekezds"/>
        <w:numPr>
          <w:ilvl w:val="0"/>
          <w:numId w:val="58"/>
        </w:numPr>
        <w:tabs>
          <w:tab w:val="clear" w:pos="454"/>
        </w:tabs>
        <w:spacing w:line="276" w:lineRule="auto"/>
        <w:ind w:left="567" w:hanging="567"/>
        <w:jc w:val="both"/>
        <w:rPr>
          <w:sz w:val="22"/>
          <w:szCs w:val="22"/>
        </w:rPr>
      </w:pPr>
      <w:r w:rsidRPr="009E3BD7">
        <w:rPr>
          <w:sz w:val="22"/>
          <w:szCs w:val="22"/>
        </w:rPr>
        <w:t xml:space="preserve">Az adott számviteli bizonylat jogszabályok szerinti formai és tartalmi ellenőrzése, valamint a fedezet meglétének vizsgálata a bizonylat érvényesítésével </w:t>
      </w:r>
      <w:r w:rsidR="007C6E56">
        <w:rPr>
          <w:sz w:val="22"/>
          <w:szCs w:val="22"/>
        </w:rPr>
        <w:t xml:space="preserve">a PAO-n </w:t>
      </w:r>
      <w:r w:rsidRPr="009E3BD7">
        <w:rPr>
          <w:sz w:val="22"/>
          <w:szCs w:val="22"/>
        </w:rPr>
        <w:t>megbízott gazdasági ügyintéző feladata. A nyomdai eljárással előállított számla, egyszerűsített számla, nyugta akkor fogadható el, ha folyamatos sorszámozással készült, és mindenben megfelel a 23/2014. (VI.30.) NGM rendeletben előírtaknak, valamint sorszámtartománya szerepel a Nemzeti Adó- és Vámhivatal honlapján közzétett adatbázisban. A számlában feltüntetett áru vagy szolgáltatás megfelelő minőségben történő leszállítását és átvételét a megrendelő, illetve a felhasználó a számlára, vagy az utalványlapra „az áru, vagy szolgáltatás szükségességét, hiánytalan teljesítését és megfelelő minőségét igazolom” szöveg, vagy ilyen tartalmú más szöveg rájegyzésével (rábélyegzésével) és aláírásával igazolja.</w:t>
      </w:r>
    </w:p>
    <w:p w:rsidR="00411BB4" w:rsidRPr="009E3BD7" w:rsidRDefault="00411BB4" w:rsidP="00411BB4">
      <w:pPr>
        <w:pStyle w:val="Listaszerbekezds"/>
        <w:spacing w:line="276" w:lineRule="auto"/>
        <w:ind w:left="567"/>
        <w:jc w:val="both"/>
        <w:rPr>
          <w:sz w:val="22"/>
          <w:szCs w:val="22"/>
        </w:rPr>
      </w:pPr>
    </w:p>
    <w:p w:rsidR="000D4FB3" w:rsidRPr="009E3BD7" w:rsidRDefault="001718F6" w:rsidP="00411BB4">
      <w:pPr>
        <w:pStyle w:val="Listaszerbekezds"/>
        <w:numPr>
          <w:ilvl w:val="0"/>
          <w:numId w:val="58"/>
        </w:numPr>
        <w:tabs>
          <w:tab w:val="clear" w:pos="454"/>
        </w:tabs>
        <w:spacing w:line="276" w:lineRule="auto"/>
        <w:ind w:left="567" w:hanging="567"/>
        <w:jc w:val="both"/>
        <w:rPr>
          <w:sz w:val="22"/>
          <w:szCs w:val="22"/>
        </w:rPr>
      </w:pPr>
      <w:r w:rsidRPr="009E3BD7">
        <w:rPr>
          <w:sz w:val="22"/>
          <w:szCs w:val="22"/>
        </w:rPr>
        <w:t>Az időszaki pénzkezelési jelentést a Műegyetemi Gazdálkodási Rendszer (</w:t>
      </w:r>
      <w:r w:rsidR="00241F32">
        <w:rPr>
          <w:sz w:val="22"/>
          <w:szCs w:val="22"/>
        </w:rPr>
        <w:t xml:space="preserve">a </w:t>
      </w:r>
      <w:r w:rsidRPr="009E3BD7">
        <w:rPr>
          <w:sz w:val="22"/>
          <w:szCs w:val="22"/>
        </w:rPr>
        <w:t>továbbiakban: MGR) programmal a pénzkezelőhely kezelésével megbízott közalkalmazott készíti a készpénzes kiadások bizonylatainak rögzítésével.</w:t>
      </w:r>
    </w:p>
    <w:p w:rsidR="009E20A9" w:rsidRPr="009E3BD7" w:rsidRDefault="009E20A9" w:rsidP="00411BB4">
      <w:pPr>
        <w:spacing w:line="276" w:lineRule="auto"/>
        <w:jc w:val="both"/>
        <w:rPr>
          <w:sz w:val="22"/>
          <w:szCs w:val="22"/>
        </w:rPr>
      </w:pPr>
    </w:p>
    <w:p w:rsidR="001718F6" w:rsidRPr="009E3BD7" w:rsidRDefault="001718F6" w:rsidP="00411BB4">
      <w:pPr>
        <w:pStyle w:val="Listaszerbekezds"/>
        <w:numPr>
          <w:ilvl w:val="0"/>
          <w:numId w:val="58"/>
        </w:numPr>
        <w:tabs>
          <w:tab w:val="clear" w:pos="454"/>
        </w:tabs>
        <w:spacing w:line="276" w:lineRule="auto"/>
        <w:ind w:left="567" w:hanging="567"/>
        <w:jc w:val="both"/>
        <w:rPr>
          <w:sz w:val="22"/>
          <w:szCs w:val="22"/>
        </w:rPr>
      </w:pPr>
      <w:r w:rsidRPr="009E3BD7">
        <w:rPr>
          <w:sz w:val="22"/>
          <w:szCs w:val="22"/>
        </w:rPr>
        <w:t>A pénztárjelentést az MGR programmal a házipénztár kezelésével megbízott közalkalmazott készíti, a házipénztári bevételek bizonylatainak rögzítésével és a kiadá</w:t>
      </w:r>
      <w:r w:rsidR="00411BB4" w:rsidRPr="009E3BD7">
        <w:rPr>
          <w:sz w:val="22"/>
          <w:szCs w:val="22"/>
        </w:rPr>
        <w:t xml:space="preserve">sok rendszerbeli elszámolásával. </w:t>
      </w:r>
      <w:r w:rsidRPr="009E3BD7">
        <w:rPr>
          <w:sz w:val="22"/>
          <w:szCs w:val="22"/>
        </w:rPr>
        <w:t xml:space="preserve">A </w:t>
      </w:r>
      <w:r w:rsidR="00D316FF">
        <w:rPr>
          <w:sz w:val="22"/>
          <w:szCs w:val="22"/>
        </w:rPr>
        <w:t>h</w:t>
      </w:r>
      <w:r w:rsidR="00D316FF" w:rsidRPr="009E3BD7">
        <w:rPr>
          <w:sz w:val="22"/>
          <w:szCs w:val="22"/>
        </w:rPr>
        <w:t xml:space="preserve">ázipénztárnak </w:t>
      </w:r>
      <w:r w:rsidRPr="009E3BD7">
        <w:rPr>
          <w:sz w:val="22"/>
          <w:szCs w:val="22"/>
        </w:rPr>
        <w:t>a pénztárjelentésen a Kincstárnál előzetes igénylés alapján felvett készpénzt, továbbá időszaki pénzkezelési jelentés alapján a szervezeti egységek pénzkezelő-helyi ellátmányának forgalmát kell elszámolni és kinyomtatni.</w:t>
      </w:r>
    </w:p>
    <w:p w:rsidR="009E20A9" w:rsidRPr="009E3BD7" w:rsidRDefault="009E20A9" w:rsidP="00D13B1B">
      <w:pPr>
        <w:spacing w:line="276" w:lineRule="auto"/>
        <w:ind w:left="426"/>
        <w:jc w:val="both"/>
        <w:rPr>
          <w:sz w:val="22"/>
          <w:szCs w:val="22"/>
        </w:rPr>
      </w:pPr>
    </w:p>
    <w:p w:rsidR="001718F6" w:rsidRPr="009E3BD7" w:rsidRDefault="001718F6" w:rsidP="00411BB4">
      <w:pPr>
        <w:pStyle w:val="Listaszerbekezds"/>
        <w:numPr>
          <w:ilvl w:val="0"/>
          <w:numId w:val="58"/>
        </w:numPr>
        <w:tabs>
          <w:tab w:val="clear" w:pos="454"/>
        </w:tabs>
        <w:spacing w:line="276" w:lineRule="auto"/>
        <w:ind w:left="567" w:hanging="567"/>
        <w:jc w:val="both"/>
        <w:rPr>
          <w:sz w:val="22"/>
          <w:szCs w:val="22"/>
        </w:rPr>
      </w:pPr>
      <w:r w:rsidRPr="009E3BD7">
        <w:rPr>
          <w:sz w:val="22"/>
          <w:szCs w:val="22"/>
        </w:rPr>
        <w:t>A házipénztárban a pénztárosnak a készpénz átvételéről, ill. átadásáról gépi bevételi, illetve kiadási pénztárbizonylatot kell kiállítania, a szervezeti egység pénzkezelő-helyén ezzel egy</w:t>
      </w:r>
      <w:r w:rsidR="00115140">
        <w:rPr>
          <w:sz w:val="22"/>
          <w:szCs w:val="22"/>
        </w:rPr>
        <w:t xml:space="preserve"> </w:t>
      </w:r>
      <w:r w:rsidRPr="009E3BD7">
        <w:rPr>
          <w:sz w:val="22"/>
          <w:szCs w:val="22"/>
        </w:rPr>
        <w:t>időben a kiadott ellátmány automatikusan bevételezésre kerül.</w:t>
      </w:r>
    </w:p>
    <w:p w:rsidR="009E20A9" w:rsidRPr="009E3BD7" w:rsidRDefault="009E20A9" w:rsidP="00411BB4">
      <w:pPr>
        <w:pStyle w:val="Listaszerbekezds"/>
        <w:spacing w:line="276" w:lineRule="auto"/>
        <w:ind w:left="567"/>
        <w:jc w:val="both"/>
        <w:rPr>
          <w:sz w:val="22"/>
          <w:szCs w:val="22"/>
        </w:rPr>
      </w:pPr>
    </w:p>
    <w:p w:rsidR="001718F6" w:rsidRPr="009E3BD7" w:rsidRDefault="001718F6" w:rsidP="00411BB4">
      <w:pPr>
        <w:pStyle w:val="Listaszerbekezds"/>
        <w:numPr>
          <w:ilvl w:val="0"/>
          <w:numId w:val="58"/>
        </w:numPr>
        <w:tabs>
          <w:tab w:val="clear" w:pos="454"/>
        </w:tabs>
        <w:spacing w:line="276" w:lineRule="auto"/>
        <w:ind w:left="567" w:hanging="567"/>
        <w:jc w:val="both"/>
        <w:rPr>
          <w:sz w:val="22"/>
          <w:szCs w:val="22"/>
        </w:rPr>
      </w:pPr>
      <w:r w:rsidRPr="009E3BD7">
        <w:rPr>
          <w:sz w:val="22"/>
          <w:szCs w:val="22"/>
        </w:rPr>
        <w:t xml:space="preserve">A készpénzfelvételi utalvány a Kincstárnál vezetett számlákról készpénz felvételére jogosít, nyilvántartása, kezelése a </w:t>
      </w:r>
      <w:r w:rsidR="007C6E56">
        <w:rPr>
          <w:sz w:val="22"/>
          <w:szCs w:val="22"/>
        </w:rPr>
        <w:t>PAO</w:t>
      </w:r>
      <w:r w:rsidRPr="009E3BD7">
        <w:rPr>
          <w:sz w:val="22"/>
          <w:szCs w:val="22"/>
        </w:rPr>
        <w:t xml:space="preserve"> feladata.</w:t>
      </w:r>
    </w:p>
    <w:p w:rsidR="009E20A9" w:rsidRPr="009E3BD7" w:rsidRDefault="009E20A9" w:rsidP="00411BB4">
      <w:pPr>
        <w:pStyle w:val="Listaszerbekezds"/>
        <w:spacing w:line="276" w:lineRule="auto"/>
        <w:ind w:left="567"/>
        <w:jc w:val="both"/>
        <w:rPr>
          <w:sz w:val="22"/>
          <w:szCs w:val="22"/>
        </w:rPr>
      </w:pPr>
    </w:p>
    <w:p w:rsidR="001718F6" w:rsidRPr="009E3BD7" w:rsidRDefault="001718F6" w:rsidP="00411BB4">
      <w:pPr>
        <w:pStyle w:val="Listaszerbekezds"/>
        <w:numPr>
          <w:ilvl w:val="0"/>
          <w:numId w:val="58"/>
        </w:numPr>
        <w:tabs>
          <w:tab w:val="clear" w:pos="454"/>
        </w:tabs>
        <w:spacing w:line="276" w:lineRule="auto"/>
        <w:ind w:left="567" w:hanging="567"/>
        <w:jc w:val="both"/>
        <w:rPr>
          <w:sz w:val="22"/>
          <w:szCs w:val="22"/>
        </w:rPr>
      </w:pPr>
      <w:r w:rsidRPr="009E3BD7">
        <w:rPr>
          <w:sz w:val="22"/>
          <w:szCs w:val="22"/>
        </w:rPr>
        <w:t xml:space="preserve">Az átutalási megbízás a készpénz nélküli </w:t>
      </w:r>
      <w:r w:rsidR="00115140">
        <w:rPr>
          <w:sz w:val="22"/>
          <w:szCs w:val="22"/>
        </w:rPr>
        <w:t xml:space="preserve">fizetési </w:t>
      </w:r>
      <w:r w:rsidRPr="009E3BD7">
        <w:rPr>
          <w:sz w:val="22"/>
          <w:szCs w:val="22"/>
        </w:rPr>
        <w:t xml:space="preserve">forgalom (számlák és egyéb kötelezettségek ellenértékének átutalása) lebonyolítására szolgál, elkészítése a </w:t>
      </w:r>
      <w:r w:rsidR="006E1B15">
        <w:rPr>
          <w:sz w:val="22"/>
          <w:szCs w:val="22"/>
        </w:rPr>
        <w:t>PAO</w:t>
      </w:r>
      <w:r w:rsidR="006E1B15" w:rsidRPr="009E3BD7">
        <w:rPr>
          <w:sz w:val="22"/>
          <w:szCs w:val="22"/>
        </w:rPr>
        <w:t xml:space="preserve"> </w:t>
      </w:r>
      <w:r w:rsidRPr="009E3BD7">
        <w:rPr>
          <w:sz w:val="22"/>
          <w:szCs w:val="22"/>
        </w:rPr>
        <w:t>feladata.</w:t>
      </w:r>
    </w:p>
    <w:p w:rsidR="00411BB4" w:rsidRPr="009E3BD7" w:rsidRDefault="00411BB4" w:rsidP="00411BB4">
      <w:pPr>
        <w:pStyle w:val="Listaszerbekezds"/>
        <w:spacing w:line="276" w:lineRule="auto"/>
        <w:ind w:left="567"/>
        <w:jc w:val="both"/>
        <w:rPr>
          <w:sz w:val="22"/>
          <w:szCs w:val="22"/>
        </w:rPr>
      </w:pPr>
    </w:p>
    <w:p w:rsidR="003D0A20" w:rsidRPr="009E3BD7" w:rsidRDefault="003D0A20" w:rsidP="00411BB4">
      <w:pPr>
        <w:pStyle w:val="Listaszerbekezds"/>
        <w:numPr>
          <w:ilvl w:val="0"/>
          <w:numId w:val="58"/>
        </w:numPr>
        <w:tabs>
          <w:tab w:val="clear" w:pos="454"/>
        </w:tabs>
        <w:spacing w:line="276" w:lineRule="auto"/>
        <w:ind w:left="567" w:hanging="567"/>
        <w:jc w:val="both"/>
        <w:rPr>
          <w:sz w:val="22"/>
          <w:szCs w:val="22"/>
        </w:rPr>
      </w:pPr>
      <w:r w:rsidRPr="00E774EF">
        <w:rPr>
          <w:sz w:val="22"/>
          <w:szCs w:val="22"/>
        </w:rPr>
        <w:t xml:space="preserve">A pénzügyi bizonylatokat </w:t>
      </w:r>
      <w:r w:rsidR="00E774EF" w:rsidRPr="0067097D">
        <w:rPr>
          <w:sz w:val="22"/>
          <w:szCs w:val="22"/>
        </w:rPr>
        <w:t>nyolc</w:t>
      </w:r>
      <w:r w:rsidRPr="00E774EF">
        <w:rPr>
          <w:sz w:val="22"/>
          <w:szCs w:val="22"/>
        </w:rPr>
        <w:t xml:space="preserve"> évig meg kell őrizni. A pénztári alapbizonylatok</w:t>
      </w:r>
      <w:r w:rsidRPr="009E3BD7">
        <w:rPr>
          <w:sz w:val="22"/>
          <w:szCs w:val="22"/>
        </w:rPr>
        <w:t xml:space="preserve"> (készpénzfizetési számlák, számviteli bizonylatok) elszámolhatóságával, kifizethetőségével kapcsolatos feladatokat a gazdálkodási jogosultságokról rendelkező egyetemi szabályozás határozza meg.</w:t>
      </w:r>
    </w:p>
    <w:p w:rsidR="003D0A20" w:rsidRPr="009E3BD7" w:rsidRDefault="003D0A20" w:rsidP="00D13B1B">
      <w:pPr>
        <w:spacing w:line="276" w:lineRule="auto"/>
        <w:jc w:val="both"/>
        <w:rPr>
          <w:sz w:val="22"/>
          <w:szCs w:val="22"/>
        </w:rPr>
      </w:pPr>
    </w:p>
    <w:p w:rsidR="000A2F6B" w:rsidRPr="009E3BD7" w:rsidRDefault="000A2F6B" w:rsidP="00D13B1B">
      <w:pPr>
        <w:spacing w:line="276" w:lineRule="auto"/>
        <w:jc w:val="both"/>
        <w:rPr>
          <w:sz w:val="22"/>
          <w:szCs w:val="22"/>
        </w:rPr>
      </w:pPr>
    </w:p>
    <w:p w:rsidR="003D0A20" w:rsidRPr="009E3BD7" w:rsidRDefault="003D0A20" w:rsidP="00D13B1B">
      <w:pPr>
        <w:spacing w:line="276" w:lineRule="auto"/>
        <w:jc w:val="center"/>
        <w:rPr>
          <w:b/>
          <w:sz w:val="22"/>
          <w:szCs w:val="22"/>
        </w:rPr>
      </w:pPr>
      <w:r w:rsidRPr="009E3BD7">
        <w:rPr>
          <w:b/>
          <w:sz w:val="22"/>
          <w:szCs w:val="22"/>
        </w:rPr>
        <w:t>I</w:t>
      </w:r>
      <w:r w:rsidR="000A2F6B" w:rsidRPr="009E3BD7">
        <w:rPr>
          <w:b/>
          <w:sz w:val="22"/>
          <w:szCs w:val="22"/>
        </w:rPr>
        <w:t>II</w:t>
      </w:r>
      <w:r w:rsidRPr="009E3BD7">
        <w:rPr>
          <w:b/>
          <w:sz w:val="22"/>
          <w:szCs w:val="22"/>
        </w:rPr>
        <w:t>. SZEMÉLYI FELTÉTELEK</w:t>
      </w:r>
    </w:p>
    <w:p w:rsidR="003D0A20" w:rsidRPr="009E3BD7" w:rsidRDefault="003D0A20" w:rsidP="00D13B1B">
      <w:pPr>
        <w:spacing w:line="276" w:lineRule="auto"/>
        <w:jc w:val="center"/>
        <w:rPr>
          <w:b/>
          <w:sz w:val="22"/>
          <w:szCs w:val="22"/>
        </w:rPr>
      </w:pPr>
    </w:p>
    <w:p w:rsidR="003D0A20" w:rsidRPr="009E3BD7" w:rsidRDefault="000A2F6B" w:rsidP="00D13B1B">
      <w:pPr>
        <w:spacing w:line="276" w:lineRule="auto"/>
        <w:jc w:val="center"/>
        <w:rPr>
          <w:b/>
          <w:sz w:val="22"/>
          <w:szCs w:val="22"/>
        </w:rPr>
      </w:pPr>
      <w:r w:rsidRPr="009E3BD7">
        <w:rPr>
          <w:b/>
          <w:sz w:val="22"/>
          <w:szCs w:val="22"/>
        </w:rPr>
        <w:t>16</w:t>
      </w:r>
      <w:r w:rsidR="003D0A20" w:rsidRPr="009E3BD7">
        <w:rPr>
          <w:b/>
          <w:sz w:val="22"/>
          <w:szCs w:val="22"/>
        </w:rPr>
        <w:t>.</w:t>
      </w:r>
      <w:r w:rsidR="004D6324">
        <w:rPr>
          <w:b/>
          <w:sz w:val="22"/>
          <w:szCs w:val="22"/>
        </w:rPr>
        <w:t xml:space="preserve"> </w:t>
      </w:r>
      <w:r w:rsidR="003D0A20" w:rsidRPr="009E3BD7">
        <w:rPr>
          <w:b/>
          <w:sz w:val="22"/>
          <w:szCs w:val="22"/>
        </w:rPr>
        <w:t>§</w:t>
      </w:r>
    </w:p>
    <w:p w:rsidR="003D0A20" w:rsidRPr="009E3BD7" w:rsidRDefault="003D0A20" w:rsidP="00D13B1B">
      <w:pPr>
        <w:spacing w:line="276" w:lineRule="auto"/>
        <w:jc w:val="center"/>
        <w:rPr>
          <w:b/>
          <w:sz w:val="22"/>
          <w:szCs w:val="22"/>
        </w:rPr>
      </w:pPr>
      <w:r w:rsidRPr="009E3BD7">
        <w:rPr>
          <w:b/>
          <w:sz w:val="22"/>
          <w:szCs w:val="22"/>
        </w:rPr>
        <w:t>Pénztáros</w:t>
      </w:r>
    </w:p>
    <w:p w:rsidR="003D0A20" w:rsidRPr="009E3BD7" w:rsidRDefault="003D0A20" w:rsidP="00D13B1B">
      <w:pPr>
        <w:spacing w:line="276" w:lineRule="auto"/>
        <w:jc w:val="center"/>
        <w:rPr>
          <w:b/>
          <w:sz w:val="22"/>
          <w:szCs w:val="22"/>
        </w:rPr>
      </w:pPr>
    </w:p>
    <w:p w:rsidR="000D4FB3" w:rsidRPr="009E3BD7" w:rsidRDefault="00C60CA0" w:rsidP="00411BB4">
      <w:pPr>
        <w:pStyle w:val="Listaszerbekezds"/>
        <w:numPr>
          <w:ilvl w:val="0"/>
          <w:numId w:val="59"/>
        </w:numPr>
        <w:tabs>
          <w:tab w:val="clear" w:pos="454"/>
        </w:tabs>
        <w:spacing w:line="276" w:lineRule="auto"/>
        <w:ind w:left="567" w:hanging="567"/>
        <w:jc w:val="both"/>
        <w:rPr>
          <w:sz w:val="22"/>
          <w:szCs w:val="22"/>
        </w:rPr>
      </w:pPr>
      <w:r w:rsidRPr="009E3BD7">
        <w:rPr>
          <w:sz w:val="22"/>
          <w:szCs w:val="22"/>
        </w:rPr>
        <w:t>A pénztáros és a pénzkezelő kiválasztásánál a következő alapvető szempontokat kell betartani:</w:t>
      </w:r>
    </w:p>
    <w:p w:rsidR="000A2F6B" w:rsidRPr="009E3BD7" w:rsidRDefault="000A2F6B" w:rsidP="00411BB4">
      <w:pPr>
        <w:spacing w:line="276" w:lineRule="auto"/>
        <w:ind w:left="426"/>
        <w:jc w:val="both"/>
        <w:rPr>
          <w:sz w:val="22"/>
          <w:szCs w:val="22"/>
        </w:rPr>
      </w:pPr>
    </w:p>
    <w:p w:rsidR="00C60CA0" w:rsidRPr="009E3BD7" w:rsidRDefault="00C60CA0" w:rsidP="00351CDC">
      <w:pPr>
        <w:numPr>
          <w:ilvl w:val="0"/>
          <w:numId w:val="9"/>
        </w:numPr>
        <w:spacing w:line="276" w:lineRule="auto"/>
        <w:jc w:val="both"/>
        <w:rPr>
          <w:sz w:val="22"/>
          <w:szCs w:val="22"/>
        </w:rPr>
      </w:pPr>
      <w:r w:rsidRPr="009E3BD7">
        <w:rPr>
          <w:sz w:val="22"/>
          <w:szCs w:val="22"/>
        </w:rPr>
        <w:t>büntetlen előélet (erkölcsi bizonyítvány megléte, tartalma),</w:t>
      </w:r>
    </w:p>
    <w:p w:rsidR="00C60CA0" w:rsidRPr="009E3BD7" w:rsidRDefault="00C60CA0" w:rsidP="00351CDC">
      <w:pPr>
        <w:numPr>
          <w:ilvl w:val="0"/>
          <w:numId w:val="9"/>
        </w:numPr>
        <w:spacing w:line="276" w:lineRule="auto"/>
        <w:jc w:val="both"/>
        <w:rPr>
          <w:sz w:val="22"/>
          <w:szCs w:val="22"/>
        </w:rPr>
      </w:pPr>
      <w:r w:rsidRPr="009E3BD7">
        <w:rPr>
          <w:sz w:val="22"/>
          <w:szCs w:val="22"/>
        </w:rPr>
        <w:t>szakmai hozzáértés,</w:t>
      </w:r>
    </w:p>
    <w:p w:rsidR="00C60CA0" w:rsidRPr="009E3BD7" w:rsidRDefault="00C60CA0" w:rsidP="00351CDC">
      <w:pPr>
        <w:numPr>
          <w:ilvl w:val="0"/>
          <w:numId w:val="9"/>
        </w:numPr>
        <w:spacing w:line="276" w:lineRule="auto"/>
        <w:jc w:val="both"/>
        <w:rPr>
          <w:sz w:val="22"/>
          <w:szCs w:val="22"/>
        </w:rPr>
      </w:pPr>
      <w:r w:rsidRPr="009E3BD7">
        <w:rPr>
          <w:sz w:val="22"/>
          <w:szCs w:val="22"/>
        </w:rPr>
        <w:t>jogszabályok szerinti összeférhetetlenség.</w:t>
      </w:r>
    </w:p>
    <w:p w:rsidR="00C60CA0" w:rsidRPr="009E3BD7" w:rsidRDefault="00C60CA0" w:rsidP="00D13B1B">
      <w:pPr>
        <w:spacing w:line="276" w:lineRule="auto"/>
        <w:ind w:left="786"/>
        <w:jc w:val="both"/>
        <w:rPr>
          <w:sz w:val="22"/>
          <w:szCs w:val="22"/>
        </w:rPr>
      </w:pPr>
    </w:p>
    <w:p w:rsidR="00C60CA0" w:rsidRPr="009E3BD7" w:rsidRDefault="00C60CA0" w:rsidP="00D13B1B">
      <w:pPr>
        <w:spacing w:line="276" w:lineRule="auto"/>
        <w:ind w:left="426"/>
        <w:jc w:val="both"/>
        <w:rPr>
          <w:sz w:val="22"/>
          <w:szCs w:val="22"/>
        </w:rPr>
      </w:pPr>
      <w:r w:rsidRPr="009E3BD7">
        <w:rPr>
          <w:sz w:val="22"/>
          <w:szCs w:val="22"/>
        </w:rPr>
        <w:t>Az erkölcsi bizonyítványt a kinevezési dokumentummal együtt kell</w:t>
      </w:r>
      <w:r w:rsidR="00A8257B">
        <w:rPr>
          <w:sz w:val="22"/>
          <w:szCs w:val="22"/>
        </w:rPr>
        <w:t xml:space="preserve"> megőrizni, és ezek meglétét</w:t>
      </w:r>
      <w:r w:rsidRPr="009E3BD7">
        <w:rPr>
          <w:sz w:val="22"/>
          <w:szCs w:val="22"/>
        </w:rPr>
        <w:t xml:space="preserve"> a </w:t>
      </w:r>
      <w:r w:rsidR="000A2F6B" w:rsidRPr="009E3BD7">
        <w:rPr>
          <w:sz w:val="22"/>
          <w:szCs w:val="22"/>
        </w:rPr>
        <w:t>Kancellária</w:t>
      </w:r>
      <w:r w:rsidR="00241F32">
        <w:rPr>
          <w:sz w:val="22"/>
          <w:szCs w:val="22"/>
        </w:rPr>
        <w:t xml:space="preserve"> </w:t>
      </w:r>
      <w:r w:rsidR="007C6E56">
        <w:rPr>
          <w:sz w:val="22"/>
          <w:szCs w:val="22"/>
        </w:rPr>
        <w:t>H</w:t>
      </w:r>
      <w:r w:rsidR="00241F32">
        <w:rPr>
          <w:sz w:val="22"/>
          <w:szCs w:val="22"/>
        </w:rPr>
        <w:t xml:space="preserve">umán </w:t>
      </w:r>
      <w:r w:rsidR="007C6E56">
        <w:rPr>
          <w:sz w:val="22"/>
          <w:szCs w:val="22"/>
        </w:rPr>
        <w:t>E</w:t>
      </w:r>
      <w:r w:rsidR="00241F32">
        <w:rPr>
          <w:sz w:val="22"/>
          <w:szCs w:val="22"/>
        </w:rPr>
        <w:t xml:space="preserve">rőforrás </w:t>
      </w:r>
      <w:r w:rsidR="007C6E56">
        <w:rPr>
          <w:sz w:val="22"/>
          <w:szCs w:val="22"/>
        </w:rPr>
        <w:t>I</w:t>
      </w:r>
      <w:r w:rsidR="00241F32">
        <w:rPr>
          <w:sz w:val="22"/>
          <w:szCs w:val="22"/>
        </w:rPr>
        <w:t>gazgatósága</w:t>
      </w:r>
      <w:r w:rsidRPr="009E3BD7">
        <w:rPr>
          <w:sz w:val="22"/>
          <w:szCs w:val="22"/>
        </w:rPr>
        <w:t xml:space="preserve"> </w:t>
      </w:r>
      <w:r w:rsidR="000A2F6B" w:rsidRPr="009E3BD7">
        <w:rPr>
          <w:sz w:val="22"/>
          <w:szCs w:val="22"/>
        </w:rPr>
        <w:t>tartja nyilván</w:t>
      </w:r>
      <w:r w:rsidRPr="009E3BD7">
        <w:rPr>
          <w:sz w:val="22"/>
          <w:szCs w:val="22"/>
        </w:rPr>
        <w:t>.</w:t>
      </w:r>
    </w:p>
    <w:p w:rsidR="00C60CA0" w:rsidRPr="009E3BD7" w:rsidRDefault="00C60CA0" w:rsidP="00D13B1B">
      <w:pPr>
        <w:spacing w:line="276" w:lineRule="auto"/>
        <w:ind w:left="426"/>
        <w:jc w:val="both"/>
        <w:rPr>
          <w:sz w:val="22"/>
          <w:szCs w:val="22"/>
        </w:rPr>
      </w:pPr>
    </w:p>
    <w:p w:rsidR="00C60CA0" w:rsidRPr="009E3BD7" w:rsidRDefault="001E4A1A" w:rsidP="00411BB4">
      <w:pPr>
        <w:pStyle w:val="Listaszerbekezds"/>
        <w:numPr>
          <w:ilvl w:val="0"/>
          <w:numId w:val="59"/>
        </w:numPr>
        <w:tabs>
          <w:tab w:val="clear" w:pos="454"/>
        </w:tabs>
        <w:spacing w:line="276" w:lineRule="auto"/>
        <w:ind w:left="567" w:hanging="567"/>
        <w:jc w:val="both"/>
        <w:rPr>
          <w:sz w:val="22"/>
          <w:szCs w:val="22"/>
        </w:rPr>
      </w:pPr>
      <w:r w:rsidRPr="009E3BD7">
        <w:rPr>
          <w:sz w:val="22"/>
          <w:szCs w:val="22"/>
        </w:rPr>
        <w:t>A pénztárost teljes anyagi felelősség terheli az általa kezelt pénzeszközök és értékek megőrzése, kezelése, és hiánytalan elszámolása tekintetében. Ezt a tényt a pénztáros</w:t>
      </w:r>
      <w:r w:rsidR="00A8257B">
        <w:rPr>
          <w:sz w:val="22"/>
          <w:szCs w:val="22"/>
        </w:rPr>
        <w:t>, a</w:t>
      </w:r>
      <w:r w:rsidRPr="009E3BD7">
        <w:rPr>
          <w:sz w:val="22"/>
          <w:szCs w:val="22"/>
        </w:rPr>
        <w:t xml:space="preserve"> kinevezésének átvételekor írásbeli nyilatkozatban köteles tudomásul venni. A nyilatkozatot (6. számú melléklet) a pénztáros munkaköri leírásához kell csatolni. Kártérítési felelősségét a BME Közalkalmazotti Kártérítési Szabályzata határozza meg. A házipénztár kezelőjét a gazdasági </w:t>
      </w:r>
      <w:r w:rsidR="00A8257B">
        <w:rPr>
          <w:sz w:val="22"/>
          <w:szCs w:val="22"/>
        </w:rPr>
        <w:t>vezető</w:t>
      </w:r>
      <w:r w:rsidRPr="009E3BD7">
        <w:rPr>
          <w:sz w:val="22"/>
          <w:szCs w:val="22"/>
        </w:rPr>
        <w:t>, a szervezeti egységek pénzkezelő-helyi pénzkezelőjét a szervezeti egység vezetője bízza meg.</w:t>
      </w:r>
    </w:p>
    <w:p w:rsidR="000A2F6B" w:rsidRPr="009E3BD7" w:rsidRDefault="000A2F6B" w:rsidP="00411BB4">
      <w:pPr>
        <w:pStyle w:val="Listaszerbekezds"/>
        <w:spacing w:line="276" w:lineRule="auto"/>
        <w:ind w:left="567"/>
        <w:jc w:val="both"/>
        <w:rPr>
          <w:sz w:val="22"/>
          <w:szCs w:val="22"/>
        </w:rPr>
      </w:pPr>
    </w:p>
    <w:p w:rsidR="001E4A1A" w:rsidRPr="009E3BD7" w:rsidRDefault="001E4A1A" w:rsidP="00D73DF3">
      <w:pPr>
        <w:pStyle w:val="Listaszerbekezds"/>
        <w:numPr>
          <w:ilvl w:val="0"/>
          <w:numId w:val="59"/>
        </w:numPr>
        <w:tabs>
          <w:tab w:val="clear" w:pos="454"/>
        </w:tabs>
        <w:spacing w:line="276" w:lineRule="auto"/>
        <w:ind w:left="567" w:hanging="567"/>
        <w:jc w:val="both"/>
        <w:rPr>
          <w:sz w:val="22"/>
          <w:szCs w:val="22"/>
        </w:rPr>
      </w:pPr>
      <w:r w:rsidRPr="009E3BD7">
        <w:rPr>
          <w:sz w:val="22"/>
          <w:szCs w:val="22"/>
        </w:rPr>
        <w:t>A pénztáros főbb feladatai jelen szabályozás előírásainak betartásával:</w:t>
      </w:r>
    </w:p>
    <w:p w:rsidR="001E4A1A" w:rsidRPr="009E3BD7" w:rsidRDefault="001E4A1A" w:rsidP="00351CDC">
      <w:pPr>
        <w:numPr>
          <w:ilvl w:val="0"/>
          <w:numId w:val="9"/>
        </w:numPr>
        <w:spacing w:line="276" w:lineRule="auto"/>
        <w:jc w:val="both"/>
        <w:rPr>
          <w:sz w:val="22"/>
          <w:szCs w:val="22"/>
        </w:rPr>
      </w:pPr>
      <w:r w:rsidRPr="009E3BD7">
        <w:rPr>
          <w:sz w:val="22"/>
          <w:szCs w:val="22"/>
        </w:rPr>
        <w:t>A pénztárban tartott készpénz, az esetenként elhelyezett más értékek (utalványok, SZÉP kártyák, stb.)</w:t>
      </w:r>
      <w:r w:rsidR="00F61217" w:rsidRPr="009E3BD7">
        <w:rPr>
          <w:sz w:val="22"/>
          <w:szCs w:val="22"/>
        </w:rPr>
        <w:t xml:space="preserve"> kezelése és megőrzése, a forgalom bizonylatolt lebonyolítása.</w:t>
      </w:r>
    </w:p>
    <w:p w:rsidR="00F61217" w:rsidRPr="009E3BD7" w:rsidRDefault="00F61217" w:rsidP="00351CDC">
      <w:pPr>
        <w:numPr>
          <w:ilvl w:val="0"/>
          <w:numId w:val="9"/>
        </w:numPr>
        <w:spacing w:line="276" w:lineRule="auto"/>
        <w:jc w:val="both"/>
        <w:rPr>
          <w:sz w:val="22"/>
          <w:szCs w:val="22"/>
        </w:rPr>
      </w:pPr>
      <w:r w:rsidRPr="009E3BD7">
        <w:rPr>
          <w:sz w:val="22"/>
          <w:szCs w:val="22"/>
        </w:rPr>
        <w:t>A napi pénzforgalom lebonyolításához szükséges pénzösszeg időben</w:t>
      </w:r>
      <w:r w:rsidR="00115140">
        <w:rPr>
          <w:sz w:val="22"/>
          <w:szCs w:val="22"/>
        </w:rPr>
        <w:t xml:space="preserve"> történő</w:t>
      </w:r>
      <w:r w:rsidRPr="009E3BD7">
        <w:rPr>
          <w:sz w:val="22"/>
          <w:szCs w:val="22"/>
        </w:rPr>
        <w:t xml:space="preserve"> rendelkezésre állásáról a </w:t>
      </w:r>
      <w:r w:rsidR="004B1DE5">
        <w:rPr>
          <w:sz w:val="22"/>
          <w:szCs w:val="22"/>
        </w:rPr>
        <w:t>PAO</w:t>
      </w:r>
      <w:r w:rsidR="004B1DE5" w:rsidRPr="009E3BD7">
        <w:rPr>
          <w:sz w:val="22"/>
          <w:szCs w:val="22"/>
        </w:rPr>
        <w:t xml:space="preserve"> </w:t>
      </w:r>
      <w:r w:rsidRPr="009E3BD7">
        <w:rPr>
          <w:sz w:val="22"/>
          <w:szCs w:val="22"/>
        </w:rPr>
        <w:t>vezető</w:t>
      </w:r>
      <w:r w:rsidR="00241F32">
        <w:rPr>
          <w:sz w:val="22"/>
          <w:szCs w:val="22"/>
        </w:rPr>
        <w:t>jének</w:t>
      </w:r>
      <w:r w:rsidRPr="009E3BD7">
        <w:rPr>
          <w:sz w:val="22"/>
          <w:szCs w:val="22"/>
        </w:rPr>
        <w:t xml:space="preserve"> iránymutatásai alapján köteles gondoskodni.</w:t>
      </w:r>
    </w:p>
    <w:p w:rsidR="00F61217" w:rsidRPr="009E3BD7" w:rsidRDefault="00F61217" w:rsidP="00351CDC">
      <w:pPr>
        <w:numPr>
          <w:ilvl w:val="0"/>
          <w:numId w:val="9"/>
        </w:numPr>
        <w:spacing w:line="276" w:lineRule="auto"/>
        <w:jc w:val="both"/>
        <w:rPr>
          <w:sz w:val="22"/>
          <w:szCs w:val="22"/>
        </w:rPr>
      </w:pPr>
      <w:r w:rsidRPr="009E3BD7">
        <w:rPr>
          <w:sz w:val="22"/>
          <w:szCs w:val="22"/>
        </w:rPr>
        <w:t>A pénztárral kapcsolatos nyilvántartások és elszámolások előírásszerű vezetés</w:t>
      </w:r>
      <w:r w:rsidR="00A8257B">
        <w:rPr>
          <w:sz w:val="22"/>
          <w:szCs w:val="22"/>
        </w:rPr>
        <w:t>e</w:t>
      </w:r>
      <w:r w:rsidRPr="009E3BD7">
        <w:rPr>
          <w:sz w:val="22"/>
          <w:szCs w:val="22"/>
        </w:rPr>
        <w:t>, a bizonylati fegyelem betartása.</w:t>
      </w:r>
    </w:p>
    <w:p w:rsidR="00F61217" w:rsidRPr="009E3BD7" w:rsidRDefault="00F61217" w:rsidP="00351CDC">
      <w:pPr>
        <w:numPr>
          <w:ilvl w:val="0"/>
          <w:numId w:val="9"/>
        </w:numPr>
        <w:spacing w:line="276" w:lineRule="auto"/>
        <w:jc w:val="both"/>
        <w:rPr>
          <w:sz w:val="22"/>
          <w:szCs w:val="22"/>
        </w:rPr>
      </w:pPr>
      <w:r w:rsidRPr="009E3BD7">
        <w:rPr>
          <w:sz w:val="22"/>
          <w:szCs w:val="22"/>
        </w:rPr>
        <w:t>A vagyonvédelmi és adatvédelmi előírások betartása.</w:t>
      </w:r>
    </w:p>
    <w:p w:rsidR="00F61217" w:rsidRPr="009E3BD7" w:rsidRDefault="00F61217" w:rsidP="00351CDC">
      <w:pPr>
        <w:numPr>
          <w:ilvl w:val="0"/>
          <w:numId w:val="9"/>
        </w:numPr>
        <w:spacing w:line="276" w:lineRule="auto"/>
        <w:jc w:val="both"/>
        <w:rPr>
          <w:sz w:val="22"/>
          <w:szCs w:val="22"/>
        </w:rPr>
      </w:pPr>
      <w:r w:rsidRPr="009E3BD7">
        <w:rPr>
          <w:sz w:val="22"/>
          <w:szCs w:val="22"/>
        </w:rPr>
        <w:t>A tevékenységre vonatkozó információk megőrzése.</w:t>
      </w:r>
    </w:p>
    <w:p w:rsidR="009C3424" w:rsidRPr="009E3BD7" w:rsidRDefault="00F61217" w:rsidP="00351CDC">
      <w:pPr>
        <w:numPr>
          <w:ilvl w:val="0"/>
          <w:numId w:val="9"/>
        </w:numPr>
        <w:spacing w:line="276" w:lineRule="auto"/>
        <w:jc w:val="both"/>
        <w:rPr>
          <w:sz w:val="22"/>
          <w:szCs w:val="22"/>
        </w:rPr>
      </w:pPr>
      <w:r w:rsidRPr="009E3BD7">
        <w:rPr>
          <w:sz w:val="22"/>
          <w:szCs w:val="22"/>
        </w:rPr>
        <w:t>A pénzkezeléssel kapcsolatos szigorú számadású nyomtatványok nyilvántartása, kezelése és megőrzése.</w:t>
      </w:r>
    </w:p>
    <w:p w:rsidR="009C3424" w:rsidRPr="009E3BD7" w:rsidRDefault="009C3424" w:rsidP="00351CDC">
      <w:pPr>
        <w:numPr>
          <w:ilvl w:val="0"/>
          <w:numId w:val="9"/>
        </w:numPr>
        <w:spacing w:line="276" w:lineRule="auto"/>
        <w:jc w:val="both"/>
        <w:rPr>
          <w:sz w:val="22"/>
          <w:szCs w:val="22"/>
        </w:rPr>
      </w:pPr>
      <w:r w:rsidRPr="009E3BD7">
        <w:rPr>
          <w:sz w:val="22"/>
          <w:szCs w:val="22"/>
        </w:rPr>
        <w:t xml:space="preserve">Azon szabály folyamatos betartása és betartatása, miszerint a pénztárban a pénztároson kívül csak az ellenőrzésére jogosultak, valamint pénztár átadás-átvétel esetén az átvevő tartózkodhatnak. </w:t>
      </w:r>
    </w:p>
    <w:p w:rsidR="00D73DF3" w:rsidRPr="009E3BD7" w:rsidRDefault="00D73DF3" w:rsidP="00D73DF3">
      <w:pPr>
        <w:pStyle w:val="Listaszerbekezds"/>
        <w:spacing w:line="276" w:lineRule="auto"/>
        <w:ind w:left="454"/>
        <w:jc w:val="both"/>
        <w:rPr>
          <w:sz w:val="22"/>
          <w:szCs w:val="22"/>
        </w:rPr>
      </w:pPr>
    </w:p>
    <w:p w:rsidR="009C3424" w:rsidRPr="009E3BD7" w:rsidRDefault="009C3424" w:rsidP="00D73DF3">
      <w:pPr>
        <w:pStyle w:val="Listaszerbekezds"/>
        <w:numPr>
          <w:ilvl w:val="0"/>
          <w:numId w:val="59"/>
        </w:numPr>
        <w:tabs>
          <w:tab w:val="clear" w:pos="454"/>
        </w:tabs>
        <w:spacing w:line="276" w:lineRule="auto"/>
        <w:ind w:left="567" w:hanging="567"/>
        <w:jc w:val="both"/>
        <w:rPr>
          <w:sz w:val="22"/>
          <w:szCs w:val="22"/>
        </w:rPr>
      </w:pPr>
      <w:r w:rsidRPr="009E3BD7">
        <w:rPr>
          <w:sz w:val="22"/>
          <w:szCs w:val="22"/>
        </w:rPr>
        <w:t>A pénztáros nem láthat el a munkakörével összeférhetetlen feladatokat, így ideiglenesen sem lehet (sem a pénztáros, sem pedig közeli hozzátartozója): pénztárellenőr, kötelezettségvállaló, utalványozó, ellenjegyző a pénztárban kifizetésre kerülő okmányon, továbbá bankszámla feletti rendelkezési jogot nem gyakorolhat.</w:t>
      </w:r>
    </w:p>
    <w:p w:rsidR="000A2F6B" w:rsidRPr="009E3BD7" w:rsidRDefault="000A2F6B" w:rsidP="00411BB4">
      <w:pPr>
        <w:spacing w:line="276" w:lineRule="auto"/>
        <w:jc w:val="both"/>
        <w:rPr>
          <w:sz w:val="22"/>
          <w:szCs w:val="22"/>
        </w:rPr>
      </w:pPr>
    </w:p>
    <w:p w:rsidR="009C3424" w:rsidRPr="009E3BD7" w:rsidRDefault="009C3424" w:rsidP="00D73DF3">
      <w:pPr>
        <w:pStyle w:val="Listaszerbekezds"/>
        <w:numPr>
          <w:ilvl w:val="0"/>
          <w:numId w:val="59"/>
        </w:numPr>
        <w:tabs>
          <w:tab w:val="clear" w:pos="454"/>
        </w:tabs>
        <w:spacing w:line="276" w:lineRule="auto"/>
        <w:ind w:left="567" w:hanging="567"/>
        <w:jc w:val="both"/>
        <w:rPr>
          <w:sz w:val="22"/>
          <w:szCs w:val="22"/>
        </w:rPr>
      </w:pPr>
      <w:r w:rsidRPr="009E3BD7">
        <w:rPr>
          <w:sz w:val="22"/>
          <w:szCs w:val="22"/>
        </w:rPr>
        <w:t xml:space="preserve">Két vagy több személy egy időben, közösen ugyanazt a pénztárt még kivételesen, kisegítésképpen sem kezelheti. </w:t>
      </w:r>
    </w:p>
    <w:p w:rsidR="000A2F6B" w:rsidRPr="009E3BD7" w:rsidRDefault="000A2F6B" w:rsidP="00D73DF3">
      <w:pPr>
        <w:pStyle w:val="Listaszerbekezds"/>
        <w:spacing w:line="276" w:lineRule="auto"/>
        <w:ind w:left="567"/>
        <w:jc w:val="both"/>
        <w:rPr>
          <w:sz w:val="22"/>
          <w:szCs w:val="22"/>
        </w:rPr>
      </w:pPr>
    </w:p>
    <w:p w:rsidR="009C3424" w:rsidRPr="009E3BD7" w:rsidRDefault="009C3424" w:rsidP="00D73DF3">
      <w:pPr>
        <w:pStyle w:val="Listaszerbekezds"/>
        <w:numPr>
          <w:ilvl w:val="0"/>
          <w:numId w:val="59"/>
        </w:numPr>
        <w:tabs>
          <w:tab w:val="clear" w:pos="454"/>
        </w:tabs>
        <w:spacing w:line="276" w:lineRule="auto"/>
        <w:ind w:left="567" w:hanging="567"/>
        <w:jc w:val="both"/>
        <w:rPr>
          <w:sz w:val="22"/>
          <w:szCs w:val="22"/>
        </w:rPr>
      </w:pPr>
      <w:r w:rsidRPr="009E3BD7">
        <w:rPr>
          <w:sz w:val="22"/>
          <w:szCs w:val="22"/>
        </w:rPr>
        <w:t xml:space="preserve">A pénzkezeléssel megbízott személynek a pénztári bizonylatokat az MGR integrált </w:t>
      </w:r>
      <w:r w:rsidR="004D6324">
        <w:rPr>
          <w:sz w:val="22"/>
          <w:szCs w:val="22"/>
        </w:rPr>
        <w:t>informatikai</w:t>
      </w:r>
      <w:r w:rsidR="004D6324" w:rsidRPr="009E3BD7">
        <w:rPr>
          <w:sz w:val="22"/>
          <w:szCs w:val="22"/>
        </w:rPr>
        <w:t xml:space="preserve"> </w:t>
      </w:r>
      <w:r w:rsidRPr="009E3BD7">
        <w:rPr>
          <w:sz w:val="22"/>
          <w:szCs w:val="22"/>
        </w:rPr>
        <w:t>programmal kell kiállítania. Áramszünet, vagy egyéb technikai probléma esetén a hiba elhárításáig a pénztári ki- és befizetéseket szüneteltetni kell.</w:t>
      </w:r>
    </w:p>
    <w:p w:rsidR="000A2F6B" w:rsidRPr="009E3BD7" w:rsidRDefault="000A2F6B" w:rsidP="00D73DF3">
      <w:pPr>
        <w:pStyle w:val="Listaszerbekezds"/>
        <w:spacing w:line="276" w:lineRule="auto"/>
        <w:ind w:left="567"/>
        <w:jc w:val="both"/>
        <w:rPr>
          <w:sz w:val="22"/>
          <w:szCs w:val="22"/>
        </w:rPr>
      </w:pPr>
    </w:p>
    <w:p w:rsidR="009C3424" w:rsidRPr="009E3BD7" w:rsidRDefault="009C3424" w:rsidP="00D73DF3">
      <w:pPr>
        <w:pStyle w:val="Listaszerbekezds"/>
        <w:numPr>
          <w:ilvl w:val="0"/>
          <w:numId w:val="59"/>
        </w:numPr>
        <w:tabs>
          <w:tab w:val="clear" w:pos="454"/>
        </w:tabs>
        <w:spacing w:line="276" w:lineRule="auto"/>
        <w:ind w:left="567" w:hanging="567"/>
        <w:jc w:val="both"/>
        <w:rPr>
          <w:sz w:val="22"/>
          <w:szCs w:val="22"/>
        </w:rPr>
      </w:pPr>
      <w:r w:rsidRPr="009E3BD7">
        <w:rPr>
          <w:sz w:val="22"/>
          <w:szCs w:val="22"/>
        </w:rPr>
        <w:t xml:space="preserve">Indokolt esetben a gazdasági </w:t>
      </w:r>
      <w:r w:rsidR="00E03EC4">
        <w:rPr>
          <w:sz w:val="22"/>
          <w:szCs w:val="22"/>
        </w:rPr>
        <w:t>vezető</w:t>
      </w:r>
      <w:r w:rsidRPr="009E3BD7">
        <w:rPr>
          <w:sz w:val="22"/>
          <w:szCs w:val="22"/>
        </w:rPr>
        <w:t>, vagy helyettese elrendelheti a pénztári kifizetést rendszerhiba idején is. Ilyenkor a pénztári kifizetésről a forgalomban kapható nyomtatványt, a pénztári kiadási pénztárbizonylatot kell kiállítania, amelyet a hiba elhárítása után azonnal át kell vezetni</w:t>
      </w:r>
      <w:r w:rsidR="00E03EC4">
        <w:rPr>
          <w:sz w:val="22"/>
          <w:szCs w:val="22"/>
        </w:rPr>
        <w:t>e</w:t>
      </w:r>
      <w:r w:rsidRPr="009E3BD7">
        <w:rPr>
          <w:sz w:val="22"/>
          <w:szCs w:val="22"/>
        </w:rPr>
        <w:t xml:space="preserve"> az MGR-</w:t>
      </w:r>
      <w:r w:rsidR="00E03EC4">
        <w:rPr>
          <w:sz w:val="22"/>
          <w:szCs w:val="22"/>
        </w:rPr>
        <w:t>en</w:t>
      </w:r>
      <w:r w:rsidRPr="009E3BD7">
        <w:rPr>
          <w:sz w:val="22"/>
          <w:szCs w:val="22"/>
        </w:rPr>
        <w:t xml:space="preserve">. </w:t>
      </w:r>
    </w:p>
    <w:p w:rsidR="000A2F6B" w:rsidRPr="009E3BD7" w:rsidRDefault="000A2F6B" w:rsidP="00D73DF3">
      <w:pPr>
        <w:pStyle w:val="Listaszerbekezds"/>
        <w:spacing w:line="276" w:lineRule="auto"/>
        <w:ind w:left="567"/>
        <w:jc w:val="both"/>
        <w:rPr>
          <w:sz w:val="22"/>
          <w:szCs w:val="22"/>
        </w:rPr>
      </w:pPr>
    </w:p>
    <w:p w:rsidR="009C3424" w:rsidRPr="009E3BD7" w:rsidRDefault="009C3424" w:rsidP="00D73DF3">
      <w:pPr>
        <w:pStyle w:val="Listaszerbekezds"/>
        <w:numPr>
          <w:ilvl w:val="0"/>
          <w:numId w:val="59"/>
        </w:numPr>
        <w:tabs>
          <w:tab w:val="clear" w:pos="454"/>
        </w:tabs>
        <w:spacing w:line="276" w:lineRule="auto"/>
        <w:ind w:left="567" w:hanging="567"/>
        <w:jc w:val="both"/>
        <w:rPr>
          <w:sz w:val="22"/>
          <w:szCs w:val="22"/>
        </w:rPr>
      </w:pPr>
      <w:r w:rsidRPr="009E3BD7">
        <w:rPr>
          <w:sz w:val="22"/>
          <w:szCs w:val="22"/>
        </w:rPr>
        <w:t xml:space="preserve">A pénzkezeléssel megbízott személy csak valódi (nem hamis) és hivatalos forgalomban lévő pénzt (bankjegyeket és érméket) fogadhat el a befizetőtől és kifizetést is csak ilyen pénzben teljesíthet. </w:t>
      </w:r>
    </w:p>
    <w:p w:rsidR="009C3424" w:rsidRPr="009E3BD7" w:rsidRDefault="009C3424" w:rsidP="00D13B1B">
      <w:pPr>
        <w:spacing w:line="276" w:lineRule="auto"/>
        <w:jc w:val="both"/>
        <w:rPr>
          <w:sz w:val="22"/>
          <w:szCs w:val="22"/>
        </w:rPr>
      </w:pPr>
    </w:p>
    <w:p w:rsidR="00D73DF3" w:rsidRPr="009E3BD7" w:rsidRDefault="00D73DF3" w:rsidP="00D13B1B">
      <w:pPr>
        <w:spacing w:line="276" w:lineRule="auto"/>
        <w:jc w:val="both"/>
        <w:rPr>
          <w:sz w:val="22"/>
          <w:szCs w:val="22"/>
        </w:rPr>
      </w:pPr>
    </w:p>
    <w:p w:rsidR="009C3424" w:rsidRPr="009E3BD7" w:rsidRDefault="00D73DF3" w:rsidP="009E3BD7">
      <w:pPr>
        <w:spacing w:line="276" w:lineRule="auto"/>
        <w:jc w:val="center"/>
        <w:rPr>
          <w:b/>
          <w:sz w:val="22"/>
          <w:szCs w:val="22"/>
        </w:rPr>
      </w:pPr>
      <w:r w:rsidRPr="009E3BD7">
        <w:rPr>
          <w:b/>
          <w:sz w:val="22"/>
          <w:szCs w:val="22"/>
        </w:rPr>
        <w:t>17.</w:t>
      </w:r>
      <w:r w:rsidR="004D6324">
        <w:rPr>
          <w:b/>
          <w:sz w:val="22"/>
          <w:szCs w:val="22"/>
        </w:rPr>
        <w:t xml:space="preserve"> </w:t>
      </w:r>
      <w:r w:rsidRPr="009E3BD7">
        <w:rPr>
          <w:b/>
          <w:sz w:val="22"/>
          <w:szCs w:val="22"/>
        </w:rPr>
        <w:t>§</w:t>
      </w:r>
    </w:p>
    <w:p w:rsidR="009C3424" w:rsidRPr="009E3BD7" w:rsidRDefault="009C3424" w:rsidP="00D13B1B">
      <w:pPr>
        <w:spacing w:line="276" w:lineRule="auto"/>
        <w:jc w:val="center"/>
        <w:rPr>
          <w:b/>
          <w:sz w:val="22"/>
          <w:szCs w:val="22"/>
        </w:rPr>
      </w:pPr>
      <w:r w:rsidRPr="009E3BD7">
        <w:rPr>
          <w:b/>
          <w:sz w:val="22"/>
          <w:szCs w:val="22"/>
        </w:rPr>
        <w:t>A pénztáros helyettesítése</w:t>
      </w:r>
    </w:p>
    <w:p w:rsidR="009C3424" w:rsidRPr="009E3BD7" w:rsidRDefault="009C3424" w:rsidP="0067097D">
      <w:pPr>
        <w:spacing w:line="276" w:lineRule="auto"/>
        <w:rPr>
          <w:b/>
          <w:sz w:val="22"/>
          <w:szCs w:val="22"/>
        </w:rPr>
      </w:pPr>
    </w:p>
    <w:p w:rsidR="009C3424" w:rsidRPr="009E3BD7" w:rsidRDefault="009C3424" w:rsidP="00D73DF3">
      <w:pPr>
        <w:pStyle w:val="Listaszerbekezds"/>
        <w:numPr>
          <w:ilvl w:val="0"/>
          <w:numId w:val="83"/>
        </w:numPr>
        <w:spacing w:line="276" w:lineRule="auto"/>
        <w:jc w:val="both"/>
        <w:rPr>
          <w:sz w:val="22"/>
          <w:szCs w:val="22"/>
        </w:rPr>
      </w:pPr>
      <w:r w:rsidRPr="009E3BD7">
        <w:rPr>
          <w:sz w:val="22"/>
          <w:szCs w:val="22"/>
        </w:rPr>
        <w:t xml:space="preserve">A pénztáros akadályoztatása esetén feladatait helyettes látja el. Helyettesének feladatai a pénztáros munkaköri feladataival azonosak. A helyettesítés idejére a helyettesnek is felelősségvállalási nyilatkozatot (6. számú melléklet) kell tennie. </w:t>
      </w:r>
    </w:p>
    <w:p w:rsidR="000A2F6B" w:rsidRPr="009E3BD7" w:rsidRDefault="000A2F6B" w:rsidP="00D73DF3">
      <w:pPr>
        <w:pStyle w:val="Listaszerbekezds"/>
        <w:spacing w:line="276" w:lineRule="auto"/>
        <w:ind w:left="567"/>
        <w:jc w:val="both"/>
        <w:rPr>
          <w:sz w:val="22"/>
          <w:szCs w:val="22"/>
        </w:rPr>
      </w:pPr>
    </w:p>
    <w:p w:rsidR="009C3424" w:rsidRPr="009E3BD7" w:rsidRDefault="009C3424" w:rsidP="00D73DF3">
      <w:pPr>
        <w:pStyle w:val="Listaszerbekezds"/>
        <w:numPr>
          <w:ilvl w:val="0"/>
          <w:numId w:val="83"/>
        </w:numPr>
        <w:tabs>
          <w:tab w:val="clear" w:pos="454"/>
        </w:tabs>
        <w:spacing w:line="276" w:lineRule="auto"/>
        <w:ind w:left="567" w:hanging="567"/>
        <w:jc w:val="both"/>
        <w:rPr>
          <w:sz w:val="22"/>
          <w:szCs w:val="22"/>
        </w:rPr>
      </w:pPr>
      <w:r w:rsidRPr="009E3BD7">
        <w:rPr>
          <w:sz w:val="22"/>
          <w:szCs w:val="22"/>
        </w:rPr>
        <w:t>A pénz- és értékkészlet átadás</w:t>
      </w:r>
      <w:r w:rsidR="004D6324">
        <w:rPr>
          <w:sz w:val="22"/>
          <w:szCs w:val="22"/>
        </w:rPr>
        <w:t xml:space="preserve"> </w:t>
      </w:r>
      <w:r w:rsidRPr="009E3BD7">
        <w:rPr>
          <w:sz w:val="22"/>
          <w:szCs w:val="22"/>
        </w:rPr>
        <w:t>—</w:t>
      </w:r>
      <w:r w:rsidR="004D6324">
        <w:rPr>
          <w:sz w:val="22"/>
          <w:szCs w:val="22"/>
        </w:rPr>
        <w:t xml:space="preserve"> </w:t>
      </w:r>
      <w:r w:rsidRPr="009E3BD7">
        <w:rPr>
          <w:sz w:val="22"/>
          <w:szCs w:val="22"/>
        </w:rPr>
        <w:t xml:space="preserve">átvételét jegyzőkönyvben kell rögzíteni. A jegyzőkönyvet az átadónak, az átvevőnek, a </w:t>
      </w:r>
      <w:r w:rsidR="00E662A7" w:rsidRPr="009E3BD7">
        <w:rPr>
          <w:sz w:val="22"/>
          <w:szCs w:val="22"/>
        </w:rPr>
        <w:t>pénztárellenő</w:t>
      </w:r>
      <w:r w:rsidRPr="009E3BD7">
        <w:rPr>
          <w:sz w:val="22"/>
          <w:szCs w:val="22"/>
        </w:rPr>
        <w:t>rnek és a</w:t>
      </w:r>
      <w:r w:rsidR="00E662A7" w:rsidRPr="009E3BD7">
        <w:rPr>
          <w:sz w:val="22"/>
          <w:szCs w:val="22"/>
        </w:rPr>
        <w:t xml:space="preserve"> pénztáros munkairányító jogkörű</w:t>
      </w:r>
      <w:r w:rsidRPr="009E3BD7">
        <w:rPr>
          <w:sz w:val="22"/>
          <w:szCs w:val="22"/>
        </w:rPr>
        <w:t xml:space="preserve"> vezetőjének együtt kell elkészíteni és aláírással hitelesíteni (4. számú melléklet). </w:t>
      </w:r>
    </w:p>
    <w:p w:rsidR="00D73DF3" w:rsidRPr="009E3BD7" w:rsidRDefault="00D73DF3" w:rsidP="00D73DF3">
      <w:pPr>
        <w:pStyle w:val="Listaszerbekezds"/>
        <w:rPr>
          <w:sz w:val="22"/>
          <w:szCs w:val="22"/>
        </w:rPr>
      </w:pPr>
    </w:p>
    <w:p w:rsidR="00D73DF3" w:rsidRPr="009E3BD7" w:rsidRDefault="00D73DF3" w:rsidP="00D73DF3">
      <w:pPr>
        <w:pStyle w:val="Listaszerbekezds"/>
        <w:spacing w:line="276" w:lineRule="auto"/>
        <w:ind w:left="567"/>
        <w:jc w:val="both"/>
        <w:rPr>
          <w:sz w:val="22"/>
          <w:szCs w:val="22"/>
        </w:rPr>
      </w:pPr>
    </w:p>
    <w:p w:rsidR="000A2F6B" w:rsidRPr="009E3BD7" w:rsidRDefault="00D73DF3" w:rsidP="009E3BD7">
      <w:pPr>
        <w:pStyle w:val="Listaszerbekezds"/>
        <w:spacing w:line="276" w:lineRule="auto"/>
        <w:ind w:left="0"/>
        <w:jc w:val="center"/>
        <w:rPr>
          <w:b/>
          <w:sz w:val="22"/>
          <w:szCs w:val="22"/>
        </w:rPr>
      </w:pPr>
      <w:r w:rsidRPr="009E3BD7">
        <w:rPr>
          <w:b/>
          <w:sz w:val="22"/>
          <w:szCs w:val="22"/>
        </w:rPr>
        <w:t>18.</w:t>
      </w:r>
      <w:r w:rsidR="004D6324">
        <w:rPr>
          <w:b/>
          <w:sz w:val="22"/>
          <w:szCs w:val="22"/>
        </w:rPr>
        <w:t xml:space="preserve"> </w:t>
      </w:r>
      <w:r w:rsidRPr="009E3BD7">
        <w:rPr>
          <w:b/>
          <w:sz w:val="22"/>
          <w:szCs w:val="22"/>
        </w:rPr>
        <w:t>§</w:t>
      </w:r>
    </w:p>
    <w:p w:rsidR="009C3424" w:rsidRPr="009E3BD7" w:rsidRDefault="009C3424" w:rsidP="00D13B1B">
      <w:pPr>
        <w:spacing w:line="276" w:lineRule="auto"/>
        <w:jc w:val="center"/>
        <w:rPr>
          <w:b/>
          <w:sz w:val="22"/>
          <w:szCs w:val="22"/>
        </w:rPr>
      </w:pPr>
      <w:r w:rsidRPr="009E3BD7">
        <w:rPr>
          <w:b/>
          <w:sz w:val="22"/>
          <w:szCs w:val="22"/>
        </w:rPr>
        <w:t xml:space="preserve">A </w:t>
      </w:r>
      <w:r w:rsidR="004D6324">
        <w:rPr>
          <w:b/>
          <w:sz w:val="22"/>
          <w:szCs w:val="22"/>
        </w:rPr>
        <w:t>p</w:t>
      </w:r>
      <w:r w:rsidR="004D6324" w:rsidRPr="009E3BD7">
        <w:rPr>
          <w:b/>
          <w:sz w:val="22"/>
          <w:szCs w:val="22"/>
        </w:rPr>
        <w:t>énztárellenőr</w:t>
      </w:r>
    </w:p>
    <w:p w:rsidR="00E662A7" w:rsidRPr="009E3BD7" w:rsidRDefault="00E662A7" w:rsidP="00D13B1B">
      <w:pPr>
        <w:spacing w:line="276" w:lineRule="auto"/>
        <w:jc w:val="center"/>
        <w:rPr>
          <w:b/>
          <w:sz w:val="22"/>
          <w:szCs w:val="22"/>
        </w:rPr>
      </w:pPr>
    </w:p>
    <w:p w:rsidR="00A769A6" w:rsidRPr="009E3BD7" w:rsidRDefault="009C3424" w:rsidP="00D73DF3">
      <w:pPr>
        <w:pStyle w:val="Listaszerbekezds"/>
        <w:numPr>
          <w:ilvl w:val="0"/>
          <w:numId w:val="84"/>
        </w:numPr>
        <w:tabs>
          <w:tab w:val="clear" w:pos="454"/>
          <w:tab w:val="num" w:pos="-1560"/>
        </w:tabs>
        <w:spacing w:line="276" w:lineRule="auto"/>
        <w:ind w:left="567" w:hanging="567"/>
        <w:jc w:val="both"/>
        <w:rPr>
          <w:sz w:val="22"/>
          <w:szCs w:val="22"/>
        </w:rPr>
      </w:pPr>
      <w:r w:rsidRPr="009E3BD7">
        <w:rPr>
          <w:sz w:val="22"/>
          <w:szCs w:val="22"/>
        </w:rPr>
        <w:t>A pénztárellenőrrel szemben támasztott személyi követelmények megegyeznek a pénztárosi köv</w:t>
      </w:r>
      <w:r w:rsidR="00A769A6" w:rsidRPr="009E3BD7">
        <w:rPr>
          <w:sz w:val="22"/>
          <w:szCs w:val="22"/>
        </w:rPr>
        <w:t>etelményekkel.</w:t>
      </w:r>
    </w:p>
    <w:p w:rsidR="000A2F6B" w:rsidRPr="009E3BD7" w:rsidRDefault="000A2F6B" w:rsidP="00411BB4">
      <w:pPr>
        <w:pStyle w:val="Listaszerbekezds"/>
        <w:spacing w:line="276" w:lineRule="auto"/>
        <w:ind w:left="454"/>
        <w:jc w:val="both"/>
        <w:rPr>
          <w:sz w:val="22"/>
          <w:szCs w:val="22"/>
        </w:rPr>
      </w:pPr>
    </w:p>
    <w:p w:rsidR="00281BC4" w:rsidRPr="009E3BD7" w:rsidRDefault="009C3424" w:rsidP="00D73DF3">
      <w:pPr>
        <w:pStyle w:val="Listaszerbekezds"/>
        <w:numPr>
          <w:ilvl w:val="0"/>
          <w:numId w:val="84"/>
        </w:numPr>
        <w:tabs>
          <w:tab w:val="clear" w:pos="454"/>
          <w:tab w:val="num" w:pos="-1560"/>
        </w:tabs>
        <w:spacing w:line="276" w:lineRule="auto"/>
        <w:ind w:left="567" w:hanging="567"/>
        <w:jc w:val="both"/>
        <w:rPr>
          <w:sz w:val="22"/>
          <w:szCs w:val="22"/>
        </w:rPr>
      </w:pPr>
      <w:r w:rsidRPr="009E3BD7">
        <w:rPr>
          <w:sz w:val="22"/>
          <w:szCs w:val="22"/>
        </w:rPr>
        <w:t xml:space="preserve">A </w:t>
      </w:r>
      <w:r w:rsidR="004D6324">
        <w:rPr>
          <w:sz w:val="22"/>
          <w:szCs w:val="22"/>
        </w:rPr>
        <w:t>p</w:t>
      </w:r>
      <w:r w:rsidR="004D6324" w:rsidRPr="009E3BD7">
        <w:rPr>
          <w:sz w:val="22"/>
          <w:szCs w:val="22"/>
        </w:rPr>
        <w:t xml:space="preserve">énztárellenőr </w:t>
      </w:r>
      <w:r w:rsidRPr="009E3BD7">
        <w:rPr>
          <w:sz w:val="22"/>
          <w:szCs w:val="22"/>
        </w:rPr>
        <w:t xml:space="preserve">feladatai: </w:t>
      </w:r>
    </w:p>
    <w:p w:rsidR="00F61217" w:rsidRPr="009E3BD7" w:rsidRDefault="009C3424" w:rsidP="00351CDC">
      <w:pPr>
        <w:numPr>
          <w:ilvl w:val="0"/>
          <w:numId w:val="9"/>
        </w:numPr>
        <w:spacing w:line="276" w:lineRule="auto"/>
        <w:ind w:left="709" w:hanging="283"/>
        <w:jc w:val="both"/>
        <w:rPr>
          <w:sz w:val="22"/>
          <w:szCs w:val="22"/>
        </w:rPr>
      </w:pPr>
      <w:r w:rsidRPr="009E3BD7">
        <w:rPr>
          <w:sz w:val="22"/>
          <w:szCs w:val="22"/>
        </w:rPr>
        <w:t xml:space="preserve">az </w:t>
      </w:r>
      <w:r w:rsidR="00A769A6" w:rsidRPr="009E3BD7">
        <w:rPr>
          <w:sz w:val="22"/>
          <w:szCs w:val="22"/>
        </w:rPr>
        <w:t>alapbizonylatoknak a számvitelrő</w:t>
      </w:r>
      <w:r w:rsidRPr="009E3BD7">
        <w:rPr>
          <w:sz w:val="22"/>
          <w:szCs w:val="22"/>
        </w:rPr>
        <w:t>l szóló, ill. az általános forgalmi adóról szóló törvényekben előírt formai és tartalmi követelményeknek való megfelelése, és az utalványozó, ellenjegyző, érvényesítő aláírásai meglétének ellenőrzése,</w:t>
      </w:r>
    </w:p>
    <w:p w:rsidR="00281BC4" w:rsidRPr="009E3BD7" w:rsidRDefault="00281BC4" w:rsidP="00351CDC">
      <w:pPr>
        <w:numPr>
          <w:ilvl w:val="0"/>
          <w:numId w:val="9"/>
        </w:numPr>
        <w:spacing w:line="276" w:lineRule="auto"/>
        <w:ind w:left="709" w:hanging="283"/>
        <w:jc w:val="both"/>
        <w:rPr>
          <w:sz w:val="22"/>
          <w:szCs w:val="22"/>
        </w:rPr>
      </w:pPr>
      <w:r w:rsidRPr="009E3BD7">
        <w:rPr>
          <w:sz w:val="22"/>
          <w:szCs w:val="22"/>
        </w:rPr>
        <w:t>a pénztári bizonylatok adatainak az alapbizonylatokkal való egyeztetése, aminek során meg kell győződni arról, hogy a pénztárjelentésbe bevezetett tételekhez kapcsolódó pénztári bizonylatok és alapbizonylatok megvannak-e</w:t>
      </w:r>
      <w:r w:rsidR="004D6324">
        <w:rPr>
          <w:sz w:val="22"/>
          <w:szCs w:val="22"/>
        </w:rPr>
        <w:t>,</w:t>
      </w:r>
      <w:r w:rsidRPr="009E3BD7">
        <w:rPr>
          <w:sz w:val="22"/>
          <w:szCs w:val="22"/>
        </w:rPr>
        <w:t xml:space="preserve"> </w:t>
      </w:r>
    </w:p>
    <w:p w:rsidR="00281BC4" w:rsidRPr="009E3BD7" w:rsidRDefault="00281BC4" w:rsidP="00351CDC">
      <w:pPr>
        <w:numPr>
          <w:ilvl w:val="0"/>
          <w:numId w:val="9"/>
        </w:numPr>
        <w:spacing w:line="276" w:lineRule="auto"/>
        <w:ind w:left="709" w:hanging="283"/>
        <w:jc w:val="both"/>
        <w:rPr>
          <w:sz w:val="22"/>
          <w:szCs w:val="22"/>
        </w:rPr>
      </w:pPr>
      <w:r w:rsidRPr="009E3BD7">
        <w:rPr>
          <w:sz w:val="22"/>
          <w:szCs w:val="22"/>
        </w:rPr>
        <w:t xml:space="preserve">a napi pénztárzárás és a záró pénzkészlet meglétének ellenőrzése, </w:t>
      </w:r>
    </w:p>
    <w:p w:rsidR="00281BC4" w:rsidRPr="009E3BD7" w:rsidRDefault="00281BC4" w:rsidP="00351CDC">
      <w:pPr>
        <w:numPr>
          <w:ilvl w:val="0"/>
          <w:numId w:val="9"/>
        </w:numPr>
        <w:spacing w:line="276" w:lineRule="auto"/>
        <w:ind w:left="709" w:hanging="283"/>
        <w:jc w:val="both"/>
        <w:rPr>
          <w:sz w:val="22"/>
          <w:szCs w:val="22"/>
        </w:rPr>
      </w:pPr>
      <w:r w:rsidRPr="009E3BD7">
        <w:rPr>
          <w:sz w:val="22"/>
          <w:szCs w:val="22"/>
        </w:rPr>
        <w:t xml:space="preserve">a pénzkezeléssel kapcsolatos előírások betartásának folyamatos ellenőrzése, a kifizetés előtt az elszámolhatóság jogcímének vizsgálata, a kimutatott pénzkészletek utólagos ellenőrzése. </w:t>
      </w:r>
    </w:p>
    <w:p w:rsidR="00281BC4" w:rsidRPr="009E3BD7" w:rsidRDefault="00281BC4" w:rsidP="00D13B1B">
      <w:pPr>
        <w:spacing w:line="276" w:lineRule="auto"/>
        <w:ind w:left="786"/>
        <w:jc w:val="both"/>
        <w:rPr>
          <w:sz w:val="22"/>
          <w:szCs w:val="22"/>
        </w:rPr>
      </w:pPr>
    </w:p>
    <w:p w:rsidR="00281BC4" w:rsidRPr="009E3BD7" w:rsidRDefault="00281BC4" w:rsidP="00D73DF3">
      <w:pPr>
        <w:pStyle w:val="Listaszerbekezds"/>
        <w:numPr>
          <w:ilvl w:val="0"/>
          <w:numId w:val="84"/>
        </w:numPr>
        <w:tabs>
          <w:tab w:val="clear" w:pos="454"/>
          <w:tab w:val="num" w:pos="-1560"/>
        </w:tabs>
        <w:spacing w:line="276" w:lineRule="auto"/>
        <w:ind w:left="567" w:hanging="567"/>
        <w:jc w:val="both"/>
        <w:rPr>
          <w:sz w:val="22"/>
          <w:szCs w:val="22"/>
        </w:rPr>
      </w:pPr>
      <w:r w:rsidRPr="009E3BD7">
        <w:rPr>
          <w:sz w:val="22"/>
          <w:szCs w:val="22"/>
        </w:rPr>
        <w:t xml:space="preserve">A házipénztár pénzkezelését rendszeresen, legalább hetente ellenőrizni kell. Az ellenőrzést a pénztárellenőr végzi. </w:t>
      </w:r>
    </w:p>
    <w:p w:rsidR="00281BC4" w:rsidRPr="009E3BD7" w:rsidRDefault="00281BC4" w:rsidP="00D13B1B">
      <w:pPr>
        <w:spacing w:line="276" w:lineRule="auto"/>
        <w:ind w:left="786"/>
        <w:jc w:val="both"/>
        <w:rPr>
          <w:sz w:val="22"/>
          <w:szCs w:val="22"/>
        </w:rPr>
      </w:pPr>
    </w:p>
    <w:p w:rsidR="00281BC4" w:rsidRPr="009E3BD7" w:rsidRDefault="00281BC4" w:rsidP="00D73DF3">
      <w:pPr>
        <w:spacing w:line="276" w:lineRule="auto"/>
        <w:ind w:left="567"/>
        <w:jc w:val="both"/>
        <w:rPr>
          <w:sz w:val="22"/>
          <w:szCs w:val="22"/>
        </w:rPr>
      </w:pPr>
      <w:r w:rsidRPr="009E3BD7">
        <w:rPr>
          <w:sz w:val="22"/>
          <w:szCs w:val="22"/>
        </w:rPr>
        <w:t xml:space="preserve">A házipénztár ellenőrzésének célja annak megállapítása és rögzítése, hogy </w:t>
      </w:r>
    </w:p>
    <w:p w:rsidR="00281BC4" w:rsidRPr="009E3BD7" w:rsidRDefault="00281BC4" w:rsidP="00351CDC">
      <w:pPr>
        <w:numPr>
          <w:ilvl w:val="0"/>
          <w:numId w:val="9"/>
        </w:numPr>
        <w:spacing w:line="276" w:lineRule="auto"/>
        <w:jc w:val="both"/>
        <w:rPr>
          <w:sz w:val="22"/>
          <w:szCs w:val="22"/>
        </w:rPr>
      </w:pPr>
      <w:r w:rsidRPr="009E3BD7">
        <w:rPr>
          <w:sz w:val="22"/>
          <w:szCs w:val="22"/>
        </w:rPr>
        <w:t>a házipénztári nyilvántartásokat szabályszerűen vezetik-e,</w:t>
      </w:r>
    </w:p>
    <w:p w:rsidR="00281BC4" w:rsidRPr="009E3BD7" w:rsidRDefault="00281BC4" w:rsidP="00351CDC">
      <w:pPr>
        <w:numPr>
          <w:ilvl w:val="0"/>
          <w:numId w:val="9"/>
        </w:numPr>
        <w:spacing w:line="276" w:lineRule="auto"/>
        <w:jc w:val="both"/>
        <w:rPr>
          <w:sz w:val="22"/>
          <w:szCs w:val="22"/>
        </w:rPr>
      </w:pPr>
      <w:r w:rsidRPr="009E3BD7">
        <w:rPr>
          <w:sz w:val="22"/>
          <w:szCs w:val="22"/>
        </w:rPr>
        <w:t>a házipénztári nyilvántartásokat naprakészen vezetik-e,</w:t>
      </w:r>
    </w:p>
    <w:p w:rsidR="00281BC4" w:rsidRPr="009E3BD7" w:rsidRDefault="00281BC4" w:rsidP="00351CDC">
      <w:pPr>
        <w:numPr>
          <w:ilvl w:val="0"/>
          <w:numId w:val="9"/>
        </w:numPr>
        <w:spacing w:line="276" w:lineRule="auto"/>
        <w:jc w:val="both"/>
        <w:rPr>
          <w:sz w:val="22"/>
          <w:szCs w:val="22"/>
        </w:rPr>
      </w:pPr>
      <w:r w:rsidRPr="009E3BD7">
        <w:rPr>
          <w:sz w:val="22"/>
          <w:szCs w:val="22"/>
        </w:rPr>
        <w:t>megtörténik-e minden pénztári nap alkalmával a pénztárjelentés vagy a pénztárnapló lezárása,</w:t>
      </w:r>
    </w:p>
    <w:p w:rsidR="00281BC4" w:rsidRPr="009E3BD7" w:rsidRDefault="00281BC4" w:rsidP="00351CDC">
      <w:pPr>
        <w:numPr>
          <w:ilvl w:val="0"/>
          <w:numId w:val="9"/>
        </w:numPr>
        <w:spacing w:line="276" w:lineRule="auto"/>
        <w:jc w:val="both"/>
        <w:rPr>
          <w:sz w:val="22"/>
          <w:szCs w:val="22"/>
        </w:rPr>
      </w:pPr>
      <w:r w:rsidRPr="009E3BD7">
        <w:rPr>
          <w:sz w:val="22"/>
          <w:szCs w:val="22"/>
        </w:rPr>
        <w:t xml:space="preserve">a házipénztár záró pénzkészlete alatta van-e a megengedett mértéknek. </w:t>
      </w:r>
    </w:p>
    <w:p w:rsidR="00281BC4" w:rsidRPr="009E3BD7" w:rsidRDefault="00281BC4" w:rsidP="00D13B1B">
      <w:pPr>
        <w:spacing w:line="276" w:lineRule="auto"/>
        <w:ind w:left="786"/>
        <w:jc w:val="both"/>
        <w:rPr>
          <w:sz w:val="22"/>
          <w:szCs w:val="22"/>
        </w:rPr>
      </w:pPr>
    </w:p>
    <w:p w:rsidR="00281BC4" w:rsidRPr="009E3BD7" w:rsidRDefault="00281BC4" w:rsidP="00D13B1B">
      <w:pPr>
        <w:spacing w:line="276" w:lineRule="auto"/>
        <w:ind w:left="426"/>
        <w:jc w:val="both"/>
        <w:rPr>
          <w:sz w:val="22"/>
          <w:szCs w:val="22"/>
        </w:rPr>
      </w:pPr>
      <w:r w:rsidRPr="009E3BD7">
        <w:rPr>
          <w:sz w:val="22"/>
          <w:szCs w:val="22"/>
        </w:rPr>
        <w:t xml:space="preserve">A pénztárellenőrzésről nyilvántartást kell vezetni. </w:t>
      </w:r>
    </w:p>
    <w:p w:rsidR="00281BC4" w:rsidRPr="009E3BD7" w:rsidRDefault="00281BC4" w:rsidP="00D13B1B">
      <w:pPr>
        <w:spacing w:line="276" w:lineRule="auto"/>
        <w:ind w:left="786"/>
        <w:jc w:val="both"/>
        <w:rPr>
          <w:sz w:val="22"/>
          <w:szCs w:val="22"/>
        </w:rPr>
      </w:pPr>
    </w:p>
    <w:p w:rsidR="00281BC4" w:rsidRPr="009E3BD7" w:rsidRDefault="00281BC4" w:rsidP="00D13B1B">
      <w:pPr>
        <w:spacing w:line="276" w:lineRule="auto"/>
        <w:ind w:left="786"/>
        <w:jc w:val="both"/>
        <w:rPr>
          <w:sz w:val="22"/>
          <w:szCs w:val="22"/>
        </w:rPr>
      </w:pPr>
    </w:p>
    <w:p w:rsidR="00D73DF3" w:rsidRPr="009E3BD7" w:rsidRDefault="00281BC4" w:rsidP="000A2F6B">
      <w:pPr>
        <w:spacing w:line="276" w:lineRule="auto"/>
        <w:jc w:val="center"/>
        <w:rPr>
          <w:b/>
          <w:sz w:val="22"/>
          <w:szCs w:val="22"/>
        </w:rPr>
      </w:pPr>
      <w:r w:rsidRPr="009E3BD7">
        <w:rPr>
          <w:b/>
          <w:sz w:val="22"/>
          <w:szCs w:val="22"/>
        </w:rPr>
        <w:t>1</w:t>
      </w:r>
      <w:r w:rsidR="000A2F6B" w:rsidRPr="009E3BD7">
        <w:rPr>
          <w:b/>
          <w:sz w:val="22"/>
          <w:szCs w:val="22"/>
        </w:rPr>
        <w:t>9</w:t>
      </w:r>
      <w:r w:rsidRPr="009E3BD7">
        <w:rPr>
          <w:b/>
          <w:sz w:val="22"/>
          <w:szCs w:val="22"/>
        </w:rPr>
        <w:t>.</w:t>
      </w:r>
      <w:r w:rsidR="004D6324">
        <w:rPr>
          <w:b/>
          <w:sz w:val="22"/>
          <w:szCs w:val="22"/>
        </w:rPr>
        <w:t xml:space="preserve"> </w:t>
      </w:r>
      <w:r w:rsidRPr="009E3BD7">
        <w:rPr>
          <w:b/>
          <w:sz w:val="22"/>
          <w:szCs w:val="22"/>
        </w:rPr>
        <w:t>§</w:t>
      </w:r>
    </w:p>
    <w:p w:rsidR="000A2F6B" w:rsidRPr="009E3BD7" w:rsidRDefault="000A2F6B" w:rsidP="000A2F6B">
      <w:pPr>
        <w:spacing w:line="276" w:lineRule="auto"/>
        <w:jc w:val="center"/>
        <w:rPr>
          <w:b/>
          <w:sz w:val="22"/>
          <w:szCs w:val="22"/>
        </w:rPr>
      </w:pPr>
      <w:r w:rsidRPr="009E3BD7">
        <w:rPr>
          <w:b/>
          <w:sz w:val="22"/>
          <w:szCs w:val="22"/>
        </w:rPr>
        <w:t>Vezetői ellenőrzés</w:t>
      </w:r>
    </w:p>
    <w:p w:rsidR="007264C5" w:rsidRPr="009E3BD7" w:rsidRDefault="007264C5" w:rsidP="00D13B1B">
      <w:pPr>
        <w:spacing w:line="276" w:lineRule="auto"/>
        <w:jc w:val="center"/>
        <w:rPr>
          <w:b/>
          <w:sz w:val="22"/>
          <w:szCs w:val="22"/>
        </w:rPr>
      </w:pPr>
    </w:p>
    <w:p w:rsidR="007264C5" w:rsidRPr="009E3BD7" w:rsidRDefault="00281BC4" w:rsidP="00D73DF3">
      <w:pPr>
        <w:pStyle w:val="Listaszerbekezds"/>
        <w:numPr>
          <w:ilvl w:val="0"/>
          <w:numId w:val="62"/>
        </w:numPr>
        <w:tabs>
          <w:tab w:val="clear" w:pos="454"/>
        </w:tabs>
        <w:spacing w:line="276" w:lineRule="auto"/>
        <w:ind w:left="567" w:hanging="567"/>
        <w:jc w:val="both"/>
        <w:rPr>
          <w:sz w:val="22"/>
          <w:szCs w:val="22"/>
        </w:rPr>
      </w:pPr>
      <w:r w:rsidRPr="009E3BD7">
        <w:rPr>
          <w:sz w:val="22"/>
          <w:szCs w:val="22"/>
        </w:rPr>
        <w:t xml:space="preserve">A házipénztári és pénzkezelő-helyi pénzkezelést a pénztáros/pénzkezelő munkairányító jogkörű vezetője, vagy az általa írásban megbízott személy legalább negyedévenként, és a házipénztárban minden év december 31-ével köteles ellenőrizni. Az ellenőrzés megtörténtét az időszaki pénztárjelentésen aláírásával kell igazolnia, rögzítve azt, hogy az ellenőrzés az alábbi </w:t>
      </w:r>
      <w:r w:rsidR="007264C5" w:rsidRPr="009E3BD7">
        <w:rPr>
          <w:sz w:val="22"/>
          <w:szCs w:val="22"/>
        </w:rPr>
        <w:t>témák közül mire terjedt ki.</w:t>
      </w:r>
    </w:p>
    <w:p w:rsidR="000A2F6B" w:rsidRPr="009E3BD7" w:rsidRDefault="000A2F6B" w:rsidP="00411BB4">
      <w:pPr>
        <w:pStyle w:val="Listaszerbekezds"/>
        <w:spacing w:line="276" w:lineRule="auto"/>
        <w:ind w:left="454"/>
        <w:jc w:val="both"/>
        <w:rPr>
          <w:sz w:val="22"/>
          <w:szCs w:val="22"/>
        </w:rPr>
      </w:pPr>
    </w:p>
    <w:p w:rsidR="007264C5" w:rsidRPr="009E3BD7" w:rsidRDefault="00281BC4" w:rsidP="00D73DF3">
      <w:pPr>
        <w:pStyle w:val="Listaszerbekezds"/>
        <w:numPr>
          <w:ilvl w:val="0"/>
          <w:numId w:val="62"/>
        </w:numPr>
        <w:tabs>
          <w:tab w:val="clear" w:pos="454"/>
        </w:tabs>
        <w:spacing w:line="276" w:lineRule="auto"/>
        <w:ind w:left="567" w:hanging="567"/>
        <w:jc w:val="both"/>
        <w:rPr>
          <w:sz w:val="22"/>
          <w:szCs w:val="22"/>
        </w:rPr>
      </w:pPr>
      <w:r w:rsidRPr="009E3BD7">
        <w:rPr>
          <w:sz w:val="22"/>
          <w:szCs w:val="22"/>
        </w:rPr>
        <w:t xml:space="preserve">A vezetői ellenőrzésnek ki kell terjednie </w:t>
      </w:r>
    </w:p>
    <w:p w:rsidR="007264C5" w:rsidRPr="009E3BD7" w:rsidRDefault="00281BC4" w:rsidP="00351CDC">
      <w:pPr>
        <w:numPr>
          <w:ilvl w:val="0"/>
          <w:numId w:val="9"/>
        </w:numPr>
        <w:spacing w:line="276" w:lineRule="auto"/>
        <w:jc w:val="both"/>
        <w:rPr>
          <w:sz w:val="22"/>
          <w:szCs w:val="22"/>
        </w:rPr>
      </w:pPr>
      <w:r w:rsidRPr="009E3BD7">
        <w:rPr>
          <w:sz w:val="22"/>
          <w:szCs w:val="22"/>
        </w:rPr>
        <w:t>a pénztári készpénzállomány, és egyéb értékek nyilvá</w:t>
      </w:r>
      <w:r w:rsidR="007264C5" w:rsidRPr="009E3BD7">
        <w:rPr>
          <w:sz w:val="22"/>
          <w:szCs w:val="22"/>
        </w:rPr>
        <w:t xml:space="preserve">ntartással való egyezőségére, </w:t>
      </w:r>
    </w:p>
    <w:p w:rsidR="007264C5" w:rsidRPr="009E3BD7" w:rsidRDefault="00281BC4" w:rsidP="00351CDC">
      <w:pPr>
        <w:numPr>
          <w:ilvl w:val="0"/>
          <w:numId w:val="9"/>
        </w:numPr>
        <w:spacing w:line="276" w:lineRule="auto"/>
        <w:jc w:val="both"/>
        <w:rPr>
          <w:sz w:val="22"/>
          <w:szCs w:val="22"/>
        </w:rPr>
      </w:pPr>
      <w:r w:rsidRPr="009E3BD7">
        <w:rPr>
          <w:sz w:val="22"/>
          <w:szCs w:val="22"/>
        </w:rPr>
        <w:t>a nyi</w:t>
      </w:r>
      <w:r w:rsidR="007264C5" w:rsidRPr="009E3BD7">
        <w:rPr>
          <w:sz w:val="22"/>
          <w:szCs w:val="22"/>
        </w:rPr>
        <w:t xml:space="preserve">lvántartások naprakészségére, </w:t>
      </w:r>
    </w:p>
    <w:p w:rsidR="007264C5" w:rsidRPr="009E3BD7" w:rsidRDefault="00281BC4" w:rsidP="00351CDC">
      <w:pPr>
        <w:numPr>
          <w:ilvl w:val="0"/>
          <w:numId w:val="9"/>
        </w:numPr>
        <w:spacing w:line="276" w:lineRule="auto"/>
        <w:jc w:val="both"/>
        <w:rPr>
          <w:sz w:val="22"/>
          <w:szCs w:val="22"/>
        </w:rPr>
      </w:pPr>
      <w:r w:rsidRPr="009E3BD7">
        <w:rPr>
          <w:sz w:val="22"/>
          <w:szCs w:val="22"/>
        </w:rPr>
        <w:t>a pé</w:t>
      </w:r>
      <w:r w:rsidR="007264C5" w:rsidRPr="009E3BD7">
        <w:rPr>
          <w:sz w:val="22"/>
          <w:szCs w:val="22"/>
        </w:rPr>
        <w:t>nz- és értékkezelés szabályszerűs</w:t>
      </w:r>
      <w:r w:rsidRPr="009E3BD7">
        <w:rPr>
          <w:sz w:val="22"/>
          <w:szCs w:val="22"/>
        </w:rPr>
        <w:t xml:space="preserve">égére, </w:t>
      </w:r>
    </w:p>
    <w:p w:rsidR="007264C5" w:rsidRPr="009E3BD7" w:rsidRDefault="007264C5" w:rsidP="00351CDC">
      <w:pPr>
        <w:numPr>
          <w:ilvl w:val="0"/>
          <w:numId w:val="9"/>
        </w:numPr>
        <w:spacing w:line="276" w:lineRule="auto"/>
        <w:jc w:val="both"/>
        <w:rPr>
          <w:sz w:val="22"/>
          <w:szCs w:val="22"/>
        </w:rPr>
      </w:pPr>
      <w:r w:rsidRPr="009E3BD7">
        <w:rPr>
          <w:sz w:val="22"/>
          <w:szCs w:val="22"/>
        </w:rPr>
        <w:t>a bizonylatok szabályszerű</w:t>
      </w:r>
      <w:r w:rsidR="00281BC4" w:rsidRPr="009E3BD7">
        <w:rPr>
          <w:sz w:val="22"/>
          <w:szCs w:val="22"/>
        </w:rPr>
        <w:t>ségére, megalapozott volt</w:t>
      </w:r>
      <w:r w:rsidRPr="009E3BD7">
        <w:rPr>
          <w:sz w:val="22"/>
          <w:szCs w:val="22"/>
        </w:rPr>
        <w:t xml:space="preserve">ára, valamint </w:t>
      </w:r>
    </w:p>
    <w:p w:rsidR="00281BC4" w:rsidRPr="009E3BD7" w:rsidRDefault="00281BC4" w:rsidP="00351CDC">
      <w:pPr>
        <w:numPr>
          <w:ilvl w:val="0"/>
          <w:numId w:val="9"/>
        </w:numPr>
        <w:spacing w:line="276" w:lineRule="auto"/>
        <w:jc w:val="both"/>
        <w:rPr>
          <w:sz w:val="22"/>
          <w:szCs w:val="22"/>
        </w:rPr>
      </w:pPr>
      <w:r w:rsidRPr="009E3BD7">
        <w:rPr>
          <w:sz w:val="22"/>
          <w:szCs w:val="22"/>
        </w:rPr>
        <w:t xml:space="preserve">a pénz őrzésének, kezelésének biztonságára. </w:t>
      </w:r>
    </w:p>
    <w:p w:rsidR="007264C5" w:rsidRPr="009E3BD7" w:rsidRDefault="007264C5" w:rsidP="00D13B1B">
      <w:pPr>
        <w:spacing w:line="276" w:lineRule="auto"/>
        <w:ind w:left="1146"/>
        <w:jc w:val="both"/>
        <w:rPr>
          <w:sz w:val="22"/>
          <w:szCs w:val="22"/>
        </w:rPr>
      </w:pPr>
    </w:p>
    <w:p w:rsidR="007264C5" w:rsidRPr="009E3BD7" w:rsidRDefault="00281BC4" w:rsidP="00D73DF3">
      <w:pPr>
        <w:pStyle w:val="Listaszerbekezds"/>
        <w:numPr>
          <w:ilvl w:val="0"/>
          <w:numId w:val="62"/>
        </w:numPr>
        <w:tabs>
          <w:tab w:val="clear" w:pos="454"/>
        </w:tabs>
        <w:spacing w:line="276" w:lineRule="auto"/>
        <w:ind w:left="567" w:hanging="567"/>
        <w:jc w:val="both"/>
        <w:rPr>
          <w:sz w:val="22"/>
          <w:szCs w:val="22"/>
        </w:rPr>
      </w:pPr>
      <w:r w:rsidRPr="009E3BD7">
        <w:rPr>
          <w:sz w:val="22"/>
          <w:szCs w:val="22"/>
        </w:rPr>
        <w:t xml:space="preserve">A házipénztárban megtartott ellenőrzésről és annak eredményéről jegyzőkönyvet kell felvenni. A pénztáros, a pénztárellenőr és az ellenőrzést végző személy által aláírt jegyzőkönyv egyik példányát a házipénztárban, a másik példányát a </w:t>
      </w:r>
      <w:r w:rsidR="00D73DF3" w:rsidRPr="009E3BD7">
        <w:rPr>
          <w:sz w:val="22"/>
          <w:szCs w:val="22"/>
        </w:rPr>
        <w:t xml:space="preserve">Kancellária </w:t>
      </w:r>
      <w:r w:rsidRPr="009E3BD7">
        <w:rPr>
          <w:sz w:val="22"/>
          <w:szCs w:val="22"/>
        </w:rPr>
        <w:t xml:space="preserve">irattárában kell megőrizni. </w:t>
      </w:r>
    </w:p>
    <w:p w:rsidR="00D73DF3" w:rsidRPr="009E3BD7" w:rsidRDefault="00D73DF3" w:rsidP="00D73DF3">
      <w:pPr>
        <w:pStyle w:val="Listaszerbekezds"/>
        <w:spacing w:line="276" w:lineRule="auto"/>
        <w:ind w:left="567"/>
        <w:jc w:val="both"/>
        <w:rPr>
          <w:sz w:val="22"/>
          <w:szCs w:val="22"/>
        </w:rPr>
      </w:pPr>
    </w:p>
    <w:p w:rsidR="00281BC4" w:rsidRPr="009E3BD7" w:rsidRDefault="00281BC4" w:rsidP="00D73DF3">
      <w:pPr>
        <w:pStyle w:val="Listaszerbekezds"/>
        <w:numPr>
          <w:ilvl w:val="0"/>
          <w:numId w:val="62"/>
        </w:numPr>
        <w:tabs>
          <w:tab w:val="clear" w:pos="454"/>
        </w:tabs>
        <w:spacing w:line="276" w:lineRule="auto"/>
        <w:ind w:left="567" w:hanging="567"/>
        <w:jc w:val="both"/>
        <w:rPr>
          <w:sz w:val="22"/>
          <w:szCs w:val="22"/>
        </w:rPr>
      </w:pPr>
      <w:r w:rsidRPr="009E3BD7">
        <w:rPr>
          <w:sz w:val="22"/>
          <w:szCs w:val="22"/>
        </w:rPr>
        <w:t>A pénzkezelő-helyen megtartott ellenőrzésről és annak eredményéről jegyzőkönyvet kell felvenni. A pénzkezelő és az ellenőrzést végző személy által aláírt jegyzőkönyv egyik példányát a pénzkezelőnél, a másik példányát az adott szervezeti egység irattárában kell megőrizni.</w:t>
      </w:r>
    </w:p>
    <w:p w:rsidR="00D73DF3" w:rsidRPr="009E3BD7" w:rsidRDefault="00D73DF3" w:rsidP="00D73DF3">
      <w:pPr>
        <w:spacing w:line="276" w:lineRule="auto"/>
        <w:jc w:val="both"/>
        <w:rPr>
          <w:sz w:val="22"/>
          <w:szCs w:val="22"/>
        </w:rPr>
      </w:pPr>
    </w:p>
    <w:p w:rsidR="001758E0" w:rsidRPr="009E3BD7" w:rsidRDefault="001758E0" w:rsidP="00D73DF3">
      <w:pPr>
        <w:pStyle w:val="Listaszerbekezds"/>
        <w:numPr>
          <w:ilvl w:val="0"/>
          <w:numId w:val="62"/>
        </w:numPr>
        <w:tabs>
          <w:tab w:val="clear" w:pos="454"/>
        </w:tabs>
        <w:spacing w:line="276" w:lineRule="auto"/>
        <w:ind w:left="567" w:hanging="567"/>
        <w:jc w:val="both"/>
        <w:rPr>
          <w:sz w:val="22"/>
          <w:szCs w:val="22"/>
        </w:rPr>
      </w:pPr>
      <w:r w:rsidRPr="009E3BD7">
        <w:rPr>
          <w:sz w:val="22"/>
          <w:szCs w:val="22"/>
        </w:rPr>
        <w:t xml:space="preserve">A december 31-i fordulónappal végzett ellenőrzés során záró leltárban kell rögzíteni a pénztárban fellelt készpénz és más értékek minden tételét, valamint a pénztárban található szigorú számadású okmányok, bizonylatok sorszámait. A záró leltár a költségvetési beszámoló mellékletének része, ezért </w:t>
      </w:r>
      <w:r w:rsidR="00E03EC4">
        <w:rPr>
          <w:sz w:val="22"/>
          <w:szCs w:val="22"/>
        </w:rPr>
        <w:t>annak</w:t>
      </w:r>
      <w:r w:rsidR="00E03EC4" w:rsidRPr="009E3BD7">
        <w:rPr>
          <w:sz w:val="22"/>
          <w:szCs w:val="22"/>
        </w:rPr>
        <w:t xml:space="preserve"> </w:t>
      </w:r>
      <w:r w:rsidRPr="009E3BD7">
        <w:rPr>
          <w:sz w:val="22"/>
          <w:szCs w:val="22"/>
        </w:rPr>
        <w:t xml:space="preserve">egy eredeti példányát </w:t>
      </w:r>
      <w:r w:rsidR="00E03EC4" w:rsidRPr="009E3BD7">
        <w:rPr>
          <w:sz w:val="22"/>
          <w:szCs w:val="22"/>
        </w:rPr>
        <w:t xml:space="preserve">át kell adni </w:t>
      </w:r>
      <w:r w:rsidR="00E03EC4">
        <w:rPr>
          <w:sz w:val="22"/>
          <w:szCs w:val="22"/>
        </w:rPr>
        <w:t xml:space="preserve">a </w:t>
      </w:r>
      <w:r w:rsidR="007C6E56">
        <w:rPr>
          <w:sz w:val="22"/>
          <w:szCs w:val="22"/>
        </w:rPr>
        <w:t>SZEO</w:t>
      </w:r>
      <w:r w:rsidR="00D73DF3" w:rsidRPr="009E3BD7">
        <w:rPr>
          <w:sz w:val="22"/>
          <w:szCs w:val="22"/>
        </w:rPr>
        <w:t xml:space="preserve"> képvis</w:t>
      </w:r>
      <w:r w:rsidR="00E03EC4">
        <w:rPr>
          <w:sz w:val="22"/>
          <w:szCs w:val="22"/>
        </w:rPr>
        <w:t>e</w:t>
      </w:r>
      <w:r w:rsidR="00D73DF3" w:rsidRPr="009E3BD7">
        <w:rPr>
          <w:sz w:val="22"/>
          <w:szCs w:val="22"/>
        </w:rPr>
        <w:t>lőjének</w:t>
      </w:r>
      <w:r w:rsidRPr="009E3BD7">
        <w:rPr>
          <w:sz w:val="22"/>
          <w:szCs w:val="22"/>
        </w:rPr>
        <w:t xml:space="preserve"> is. </w:t>
      </w:r>
    </w:p>
    <w:p w:rsidR="001A3B75" w:rsidRDefault="001A3B75" w:rsidP="00D13B1B">
      <w:pPr>
        <w:spacing w:line="276" w:lineRule="auto"/>
        <w:ind w:left="360"/>
        <w:jc w:val="both"/>
        <w:rPr>
          <w:sz w:val="22"/>
          <w:szCs w:val="22"/>
        </w:rPr>
      </w:pPr>
    </w:p>
    <w:p w:rsidR="009E3BD7" w:rsidRDefault="009E3BD7" w:rsidP="00D13B1B">
      <w:pPr>
        <w:spacing w:line="276" w:lineRule="auto"/>
        <w:ind w:left="360"/>
        <w:jc w:val="both"/>
        <w:rPr>
          <w:sz w:val="22"/>
          <w:szCs w:val="22"/>
        </w:rPr>
      </w:pPr>
    </w:p>
    <w:p w:rsidR="009E3BD7" w:rsidRPr="009E3BD7" w:rsidRDefault="009E3BD7" w:rsidP="00D13B1B">
      <w:pPr>
        <w:spacing w:line="276" w:lineRule="auto"/>
        <w:ind w:left="360"/>
        <w:jc w:val="both"/>
        <w:rPr>
          <w:sz w:val="22"/>
          <w:szCs w:val="22"/>
        </w:rPr>
      </w:pPr>
    </w:p>
    <w:p w:rsidR="000A2F6B" w:rsidRPr="009E3BD7" w:rsidRDefault="00D73DF3" w:rsidP="00D73DF3">
      <w:pPr>
        <w:spacing w:line="276" w:lineRule="auto"/>
        <w:ind w:left="360"/>
        <w:jc w:val="center"/>
        <w:rPr>
          <w:b/>
          <w:sz w:val="22"/>
          <w:szCs w:val="22"/>
        </w:rPr>
      </w:pPr>
      <w:r w:rsidRPr="009E3BD7">
        <w:rPr>
          <w:b/>
          <w:sz w:val="22"/>
          <w:szCs w:val="22"/>
        </w:rPr>
        <w:t xml:space="preserve">IV. </w:t>
      </w:r>
      <w:r w:rsidR="00543910" w:rsidRPr="009E3BD7">
        <w:rPr>
          <w:b/>
          <w:sz w:val="22"/>
          <w:szCs w:val="22"/>
        </w:rPr>
        <w:t>BIZTONSÁGI ELŐÍRÁSOK</w:t>
      </w:r>
    </w:p>
    <w:p w:rsidR="001758E0" w:rsidRPr="009E3BD7" w:rsidRDefault="001758E0" w:rsidP="00D13B1B">
      <w:pPr>
        <w:spacing w:line="276" w:lineRule="auto"/>
        <w:jc w:val="center"/>
        <w:rPr>
          <w:b/>
          <w:sz w:val="22"/>
          <w:szCs w:val="22"/>
        </w:rPr>
      </w:pPr>
    </w:p>
    <w:p w:rsidR="00D73DF3" w:rsidRPr="009E3BD7" w:rsidRDefault="000A2F6B" w:rsidP="00D13B1B">
      <w:pPr>
        <w:spacing w:line="276" w:lineRule="auto"/>
        <w:jc w:val="center"/>
        <w:rPr>
          <w:b/>
          <w:sz w:val="22"/>
          <w:szCs w:val="22"/>
        </w:rPr>
      </w:pPr>
      <w:r w:rsidRPr="009E3BD7">
        <w:rPr>
          <w:b/>
          <w:sz w:val="22"/>
          <w:szCs w:val="22"/>
        </w:rPr>
        <w:t>20</w:t>
      </w:r>
      <w:r w:rsidR="001758E0" w:rsidRPr="009E3BD7">
        <w:rPr>
          <w:b/>
          <w:sz w:val="22"/>
          <w:szCs w:val="22"/>
        </w:rPr>
        <w:t>. §</w:t>
      </w:r>
    </w:p>
    <w:p w:rsidR="001758E0" w:rsidRPr="009E3BD7" w:rsidRDefault="000A2F6B" w:rsidP="00D13B1B">
      <w:pPr>
        <w:spacing w:line="276" w:lineRule="auto"/>
        <w:jc w:val="center"/>
        <w:rPr>
          <w:b/>
          <w:sz w:val="22"/>
          <w:szCs w:val="22"/>
        </w:rPr>
      </w:pPr>
      <w:r w:rsidRPr="009E3BD7">
        <w:rPr>
          <w:b/>
          <w:sz w:val="22"/>
          <w:szCs w:val="22"/>
        </w:rPr>
        <w:t>A pénztár és a pénzkezelő-hely védelmi rendszere</w:t>
      </w:r>
    </w:p>
    <w:p w:rsidR="000A2F6B" w:rsidRPr="009E3BD7" w:rsidRDefault="000A2F6B" w:rsidP="00D13B1B">
      <w:pPr>
        <w:spacing w:line="276" w:lineRule="auto"/>
        <w:jc w:val="center"/>
        <w:rPr>
          <w:b/>
          <w:sz w:val="22"/>
          <w:szCs w:val="22"/>
        </w:rPr>
      </w:pPr>
    </w:p>
    <w:p w:rsidR="00931B74" w:rsidRPr="009E3BD7" w:rsidRDefault="001758E0" w:rsidP="00D73DF3">
      <w:pPr>
        <w:pStyle w:val="Listaszerbekezds"/>
        <w:numPr>
          <w:ilvl w:val="0"/>
          <w:numId w:val="63"/>
        </w:numPr>
        <w:tabs>
          <w:tab w:val="clear" w:pos="454"/>
          <w:tab w:val="num" w:pos="-993"/>
        </w:tabs>
        <w:spacing w:line="276" w:lineRule="auto"/>
        <w:ind w:left="567" w:hanging="567"/>
        <w:jc w:val="both"/>
        <w:rPr>
          <w:sz w:val="22"/>
          <w:szCs w:val="22"/>
        </w:rPr>
      </w:pPr>
      <w:r w:rsidRPr="009E3BD7">
        <w:rPr>
          <w:sz w:val="22"/>
          <w:szCs w:val="22"/>
        </w:rPr>
        <w:t>A házipénztárban a pénzkezelés biztonságát és zavartalanságát páncélszekrények, rácsok, biztonsági zárak felszerelésével, elektronikai védelemmel (behatolás-jelzőkkel, mozgásérzékelőkkel, támadásjelzőkkel) és a pénztári órák alatt az előtérben biztonsági őr je</w:t>
      </w:r>
      <w:r w:rsidR="00931B74" w:rsidRPr="009E3BD7">
        <w:rPr>
          <w:sz w:val="22"/>
          <w:szCs w:val="22"/>
        </w:rPr>
        <w:t>lenlétével kell biztosítani.</w:t>
      </w:r>
    </w:p>
    <w:p w:rsidR="000A2F6B" w:rsidRPr="009E3BD7" w:rsidRDefault="000A2F6B" w:rsidP="00411BB4">
      <w:pPr>
        <w:spacing w:line="276" w:lineRule="auto"/>
        <w:ind w:left="360"/>
        <w:jc w:val="both"/>
        <w:rPr>
          <w:sz w:val="22"/>
          <w:szCs w:val="22"/>
        </w:rPr>
      </w:pPr>
    </w:p>
    <w:p w:rsidR="00D73DF3" w:rsidRPr="009E3BD7" w:rsidRDefault="001758E0" w:rsidP="00D73DF3">
      <w:pPr>
        <w:pStyle w:val="Listaszerbekezds"/>
        <w:numPr>
          <w:ilvl w:val="0"/>
          <w:numId w:val="63"/>
        </w:numPr>
        <w:tabs>
          <w:tab w:val="clear" w:pos="454"/>
          <w:tab w:val="num" w:pos="-993"/>
        </w:tabs>
        <w:spacing w:line="276" w:lineRule="auto"/>
        <w:ind w:left="567" w:hanging="567"/>
        <w:jc w:val="both"/>
        <w:rPr>
          <w:sz w:val="22"/>
          <w:szCs w:val="22"/>
        </w:rPr>
      </w:pPr>
      <w:r w:rsidRPr="009E3BD7">
        <w:rPr>
          <w:sz w:val="22"/>
          <w:szCs w:val="22"/>
        </w:rPr>
        <w:t xml:space="preserve">A pénztárhelyiségen és berendezéseken bárminemű változtatást végezni csak engedéllyel szabad. Az engedély megadására a </w:t>
      </w:r>
      <w:r w:rsidR="00D73DF3" w:rsidRPr="009E3BD7">
        <w:rPr>
          <w:sz w:val="22"/>
          <w:szCs w:val="22"/>
        </w:rPr>
        <w:t>gazdasági vezető</w:t>
      </w:r>
      <w:r w:rsidRPr="009E3BD7">
        <w:rPr>
          <w:sz w:val="22"/>
          <w:szCs w:val="22"/>
        </w:rPr>
        <w:t xml:space="preserve"> jogosult. </w:t>
      </w:r>
    </w:p>
    <w:p w:rsidR="00D73DF3" w:rsidRPr="009E3BD7" w:rsidRDefault="00D73DF3" w:rsidP="00D73DF3">
      <w:pPr>
        <w:pStyle w:val="Listaszerbekezds"/>
        <w:rPr>
          <w:sz w:val="22"/>
          <w:szCs w:val="22"/>
        </w:rPr>
      </w:pPr>
    </w:p>
    <w:p w:rsidR="000A2F6B" w:rsidRPr="009E3BD7" w:rsidRDefault="001758E0" w:rsidP="00D73DF3">
      <w:pPr>
        <w:pStyle w:val="Listaszerbekezds"/>
        <w:numPr>
          <w:ilvl w:val="0"/>
          <w:numId w:val="63"/>
        </w:numPr>
        <w:tabs>
          <w:tab w:val="clear" w:pos="454"/>
          <w:tab w:val="num" w:pos="-993"/>
        </w:tabs>
        <w:spacing w:line="276" w:lineRule="auto"/>
        <w:ind w:left="567" w:hanging="567"/>
        <w:jc w:val="both"/>
        <w:rPr>
          <w:sz w:val="22"/>
          <w:szCs w:val="22"/>
        </w:rPr>
      </w:pPr>
      <w:r w:rsidRPr="009E3BD7">
        <w:rPr>
          <w:sz w:val="22"/>
          <w:szCs w:val="22"/>
        </w:rPr>
        <w:t>A páncélszekrény</w:t>
      </w:r>
      <w:r w:rsidR="00931B74" w:rsidRPr="009E3BD7">
        <w:rPr>
          <w:sz w:val="22"/>
          <w:szCs w:val="22"/>
        </w:rPr>
        <w:t>ek és biztonsági berendezések működő</w:t>
      </w:r>
      <w:r w:rsidRPr="009E3BD7">
        <w:rPr>
          <w:sz w:val="22"/>
          <w:szCs w:val="22"/>
        </w:rPr>
        <w:t xml:space="preserve">képességét munkakezdéskor a pénztárosnak ellenőriznie kell. A pénztárosnak telefonon kell a szolgálatban lévő diszpécsert értesíteni az ellenőrzés kezdetéről. </w:t>
      </w:r>
    </w:p>
    <w:p w:rsidR="00D73DF3" w:rsidRPr="009E3BD7" w:rsidRDefault="00D73DF3" w:rsidP="00D73DF3">
      <w:pPr>
        <w:spacing w:line="276" w:lineRule="auto"/>
        <w:jc w:val="both"/>
        <w:rPr>
          <w:sz w:val="22"/>
          <w:szCs w:val="22"/>
        </w:rPr>
      </w:pPr>
    </w:p>
    <w:p w:rsidR="001758E0" w:rsidRPr="009E3BD7" w:rsidRDefault="001758E0"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A páncélszekrény kulcsainak egyik példányát a pénztáros magánál tartja, a másik példányát — a pénztáros által lezárt, átírt és lepecsételt vaskazettában — a szervezeti egysége vezetőjének átadja. A kulcsok esetleges elvesztését a pénztárosnak haladéktalanul jelentenie kell. A páncélszekrény kulcsairól olyan nyilvántartást kell vezetni, melyből a kulcs átvételét igazoló aláírás alapján mindenkor megállapítható, hogy a kulcsok mikor, meddig és kinél voltak (1. számú melléklet). </w:t>
      </w:r>
    </w:p>
    <w:p w:rsidR="000A2F6B" w:rsidRPr="009E3BD7" w:rsidRDefault="000A2F6B" w:rsidP="00411BB4">
      <w:pPr>
        <w:spacing w:line="276" w:lineRule="auto"/>
        <w:jc w:val="both"/>
        <w:rPr>
          <w:sz w:val="22"/>
          <w:szCs w:val="22"/>
        </w:rPr>
      </w:pPr>
    </w:p>
    <w:p w:rsidR="00E95E2C" w:rsidRPr="009E3BD7" w:rsidRDefault="00F32AA5" w:rsidP="00D73DF3">
      <w:pPr>
        <w:pStyle w:val="Listaszerbekezds"/>
        <w:numPr>
          <w:ilvl w:val="0"/>
          <w:numId w:val="63"/>
        </w:numPr>
        <w:tabs>
          <w:tab w:val="clear" w:pos="454"/>
          <w:tab w:val="num" w:pos="-2410"/>
        </w:tabs>
        <w:spacing w:line="276" w:lineRule="auto"/>
        <w:ind w:left="567" w:hanging="567"/>
        <w:jc w:val="both"/>
        <w:rPr>
          <w:sz w:val="22"/>
          <w:szCs w:val="22"/>
        </w:rPr>
      </w:pPr>
      <w:r w:rsidRPr="009E3BD7">
        <w:rPr>
          <w:sz w:val="22"/>
          <w:szCs w:val="22"/>
        </w:rPr>
        <w:t>Pénzkezelő</w:t>
      </w:r>
      <w:r w:rsidR="001758E0" w:rsidRPr="009E3BD7">
        <w:rPr>
          <w:sz w:val="22"/>
          <w:szCs w:val="22"/>
        </w:rPr>
        <w:t xml:space="preserve">-hely esetében a készpénzt 200.000 forintig (azaz kettőszázezer forintig) vaskazettában kell tartani. A napi pénztárzárlat után a kazettát lemezszekrényben, vagy páncélszekrényben kell elhelyezni. </w:t>
      </w:r>
    </w:p>
    <w:p w:rsidR="00E95E2C" w:rsidRPr="009E3BD7" w:rsidRDefault="00E95E2C" w:rsidP="00D13B1B">
      <w:pPr>
        <w:spacing w:line="276" w:lineRule="auto"/>
        <w:ind w:left="360"/>
        <w:jc w:val="both"/>
        <w:rPr>
          <w:sz w:val="22"/>
          <w:szCs w:val="22"/>
        </w:rPr>
      </w:pPr>
    </w:p>
    <w:p w:rsidR="001758E0" w:rsidRPr="009E3BD7" w:rsidRDefault="001758E0" w:rsidP="00D13B1B">
      <w:pPr>
        <w:spacing w:line="276" w:lineRule="auto"/>
        <w:ind w:left="851"/>
        <w:jc w:val="both"/>
        <w:rPr>
          <w:sz w:val="22"/>
          <w:szCs w:val="22"/>
        </w:rPr>
      </w:pPr>
      <w:r w:rsidRPr="009E3BD7">
        <w:rPr>
          <w:sz w:val="22"/>
          <w:szCs w:val="22"/>
        </w:rPr>
        <w:t>200.001 for</w:t>
      </w:r>
      <w:r w:rsidR="00F32AA5" w:rsidRPr="009E3BD7">
        <w:rPr>
          <w:sz w:val="22"/>
          <w:szCs w:val="22"/>
        </w:rPr>
        <w:t>int (kettő</w:t>
      </w:r>
      <w:r w:rsidRPr="009E3BD7">
        <w:rPr>
          <w:sz w:val="22"/>
          <w:szCs w:val="22"/>
        </w:rPr>
        <w:t xml:space="preserve">százezer-egy) és 500.000 forint (ötszázezer) közötti értékhatárig a készpénzt rögzített vaskazettában, illetve lemez- vagy páncélszekrényben kell tárolni. </w:t>
      </w:r>
    </w:p>
    <w:p w:rsidR="00E95E2C" w:rsidRPr="009E3BD7" w:rsidRDefault="00E95E2C" w:rsidP="00D13B1B">
      <w:pPr>
        <w:spacing w:line="276" w:lineRule="auto"/>
        <w:ind w:left="851"/>
        <w:jc w:val="both"/>
        <w:rPr>
          <w:sz w:val="22"/>
          <w:szCs w:val="22"/>
        </w:rPr>
      </w:pPr>
    </w:p>
    <w:p w:rsidR="001758E0" w:rsidRPr="009E3BD7" w:rsidRDefault="001758E0" w:rsidP="00D13B1B">
      <w:pPr>
        <w:spacing w:line="276" w:lineRule="auto"/>
        <w:ind w:left="851"/>
        <w:jc w:val="both"/>
        <w:rPr>
          <w:sz w:val="22"/>
          <w:szCs w:val="22"/>
        </w:rPr>
      </w:pPr>
      <w:r w:rsidRPr="009E3BD7">
        <w:rPr>
          <w:sz w:val="22"/>
          <w:szCs w:val="22"/>
        </w:rPr>
        <w:t xml:space="preserve">500.000 forintot (azaz ötszázezer forintot) meghaladó készpénzt legalább tűzbiztos lemezszekrényben kell tárolni. </w:t>
      </w:r>
    </w:p>
    <w:p w:rsidR="00E95E2C" w:rsidRPr="009E3BD7" w:rsidRDefault="00E95E2C" w:rsidP="00D13B1B">
      <w:pPr>
        <w:spacing w:line="276" w:lineRule="auto"/>
        <w:ind w:left="851"/>
        <w:jc w:val="both"/>
        <w:rPr>
          <w:sz w:val="22"/>
          <w:szCs w:val="22"/>
        </w:rPr>
      </w:pPr>
    </w:p>
    <w:p w:rsidR="001758E0" w:rsidRPr="009E3BD7" w:rsidRDefault="001758E0" w:rsidP="00D13B1B">
      <w:pPr>
        <w:spacing w:line="276" w:lineRule="auto"/>
        <w:ind w:left="851"/>
        <w:jc w:val="both"/>
        <w:rPr>
          <w:sz w:val="22"/>
          <w:szCs w:val="22"/>
        </w:rPr>
      </w:pPr>
      <w:r w:rsidRPr="009E3BD7">
        <w:rPr>
          <w:sz w:val="22"/>
          <w:szCs w:val="22"/>
        </w:rPr>
        <w:t>1.000.000 forintot (azaz egymillió forintot) meghaladó készpénzt csak kétzáras, betörés és tűzbiztos pá</w:t>
      </w:r>
      <w:r w:rsidR="00E95E2C" w:rsidRPr="009E3BD7">
        <w:rPr>
          <w:sz w:val="22"/>
          <w:szCs w:val="22"/>
        </w:rPr>
        <w:t>ncélszekrényben szabad tárolni.</w:t>
      </w:r>
    </w:p>
    <w:p w:rsidR="00E95E2C" w:rsidRPr="009E3BD7" w:rsidRDefault="00E95E2C" w:rsidP="00D13B1B">
      <w:pPr>
        <w:spacing w:line="276" w:lineRule="auto"/>
        <w:ind w:left="851"/>
        <w:jc w:val="both"/>
        <w:rPr>
          <w:sz w:val="22"/>
          <w:szCs w:val="22"/>
        </w:rPr>
      </w:pPr>
    </w:p>
    <w:p w:rsidR="00797A5A" w:rsidRPr="009E3BD7" w:rsidRDefault="001758E0"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A pénz tárolására szolgáló helyiséget biztonsági zárral kell ellátni. A </w:t>
      </w:r>
      <w:r w:rsidR="00574AAF">
        <w:rPr>
          <w:sz w:val="22"/>
          <w:szCs w:val="22"/>
        </w:rPr>
        <w:t>pénz</w:t>
      </w:r>
      <w:r w:rsidRPr="009E3BD7">
        <w:rPr>
          <w:sz w:val="22"/>
          <w:szCs w:val="22"/>
        </w:rPr>
        <w:t>kazetta biztonságos tárolását szolgáló lemez-, vagy páncélszekrény kulcsaira a kazetta őrzésére vonatkozó kulcselhelyezési szabályok vonatkoznak.</w:t>
      </w:r>
      <w:r w:rsidR="00493228" w:rsidRPr="009E3BD7">
        <w:rPr>
          <w:sz w:val="22"/>
          <w:szCs w:val="22"/>
        </w:rPr>
        <w:t xml:space="preserve"> </w:t>
      </w:r>
    </w:p>
    <w:p w:rsidR="000A2F6B" w:rsidRPr="009E3BD7" w:rsidRDefault="000A2F6B" w:rsidP="00411BB4">
      <w:pPr>
        <w:pStyle w:val="Listaszerbekezds"/>
        <w:spacing w:line="276" w:lineRule="auto"/>
        <w:ind w:left="454"/>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A pénz tárolására szolgáló eszközök (kazetta, lemezszekrény, páncélszekrény) kulcsairól a szervezeti egységnél is olyan nyilvántartást kell vezetni, amelyből a kulcs átvételét igazoló aláírás alapján mindenkor megállapítható, hogy a kulcsok mikor, meddig, és kinél voltak (1. számú melléklet). </w:t>
      </w:r>
    </w:p>
    <w:p w:rsidR="000A2F6B" w:rsidRPr="009E3BD7" w:rsidRDefault="000A2F6B" w:rsidP="00411BB4">
      <w:pPr>
        <w:pStyle w:val="Listaszerbekezds"/>
        <w:spacing w:line="276" w:lineRule="auto"/>
        <w:ind w:left="454"/>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A házipénztár biztonsági rendszerének hibáját, vagy nem várt eseményt azonnal jelenteni kell a diszpécsernek a </w:t>
      </w:r>
      <w:r w:rsidRPr="0067097D">
        <w:rPr>
          <w:b/>
          <w:sz w:val="22"/>
          <w:szCs w:val="22"/>
        </w:rPr>
        <w:t>061-463-4444</w:t>
      </w:r>
      <w:r w:rsidRPr="009E3BD7">
        <w:rPr>
          <w:sz w:val="22"/>
          <w:szCs w:val="22"/>
        </w:rPr>
        <w:t xml:space="preserve"> telefonszámon, a </w:t>
      </w:r>
      <w:r w:rsidR="00D316FF">
        <w:rPr>
          <w:sz w:val="22"/>
          <w:szCs w:val="22"/>
        </w:rPr>
        <w:t>r</w:t>
      </w:r>
      <w:r w:rsidR="00D316FF" w:rsidRPr="009E3BD7">
        <w:rPr>
          <w:sz w:val="22"/>
          <w:szCs w:val="22"/>
        </w:rPr>
        <w:t xml:space="preserve">endészeti </w:t>
      </w:r>
      <w:r w:rsidRPr="009E3BD7">
        <w:rPr>
          <w:sz w:val="22"/>
          <w:szCs w:val="22"/>
        </w:rPr>
        <w:t xml:space="preserve">vezetőnek a </w:t>
      </w:r>
      <w:r w:rsidRPr="0067097D">
        <w:rPr>
          <w:b/>
          <w:sz w:val="22"/>
          <w:szCs w:val="22"/>
        </w:rPr>
        <w:t>061-463-3763</w:t>
      </w:r>
      <w:r w:rsidRPr="009E3BD7">
        <w:rPr>
          <w:sz w:val="22"/>
          <w:szCs w:val="22"/>
        </w:rPr>
        <w:t xml:space="preserve"> telefonszámon, valamint a</w:t>
      </w:r>
      <w:r w:rsidR="00797A5A" w:rsidRPr="009E3BD7">
        <w:rPr>
          <w:sz w:val="22"/>
          <w:szCs w:val="22"/>
        </w:rPr>
        <w:t xml:space="preserve"> pénztáros munkairányító jogkörű</w:t>
      </w:r>
      <w:r w:rsidRPr="009E3BD7">
        <w:rPr>
          <w:sz w:val="22"/>
          <w:szCs w:val="22"/>
        </w:rPr>
        <w:t xml:space="preserve"> vezetőjének. </w:t>
      </w:r>
    </w:p>
    <w:p w:rsidR="002D2109" w:rsidRPr="009E3BD7" w:rsidRDefault="002D2109" w:rsidP="00D73DF3">
      <w:pPr>
        <w:pStyle w:val="Listaszerbekezds"/>
        <w:spacing w:line="276" w:lineRule="auto"/>
        <w:ind w:left="567"/>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A diszpécser-szolgálat a meghibásodást, valamint az annak elhárítására tett intézkedést a szolgálati naplóban köteles rögzíteni. </w:t>
      </w:r>
    </w:p>
    <w:p w:rsidR="002D2109" w:rsidRPr="009E3BD7" w:rsidRDefault="002D2109" w:rsidP="00411BB4">
      <w:pPr>
        <w:pStyle w:val="Listaszerbekezds"/>
        <w:spacing w:line="276" w:lineRule="auto"/>
        <w:ind w:left="454"/>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A házipénztári ki- és befizetések rendjének biztosítására pénztári nyitvatartási napokat, azon belül órákat kell meghatározni. A pénztár nyitvatartási rendjét a pénztár előterében ki kell függeszteni. A pénztáros ki- és befizetéseket csak a pénztári órák alatt, és zárt ajtó mögött</w:t>
      </w:r>
      <w:r w:rsidR="00574AAF">
        <w:rPr>
          <w:sz w:val="22"/>
          <w:szCs w:val="22"/>
        </w:rPr>
        <w:t xml:space="preserve">, </w:t>
      </w:r>
      <w:r w:rsidRPr="009E3BD7">
        <w:rPr>
          <w:sz w:val="22"/>
          <w:szCs w:val="22"/>
        </w:rPr>
        <w:t xml:space="preserve">fizetőablakon keresztül bonyolíthat. </w:t>
      </w:r>
    </w:p>
    <w:p w:rsidR="000A2F6B" w:rsidRPr="009E3BD7" w:rsidRDefault="000A2F6B" w:rsidP="00D73DF3">
      <w:pPr>
        <w:pStyle w:val="Listaszerbekezds"/>
        <w:spacing w:line="276" w:lineRule="auto"/>
        <w:ind w:left="567"/>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A házipénztár helyiségében a pénztároson kívül csak a rektor, a </w:t>
      </w:r>
      <w:r w:rsidR="00620034">
        <w:rPr>
          <w:sz w:val="22"/>
          <w:szCs w:val="22"/>
        </w:rPr>
        <w:t>kancellár</w:t>
      </w:r>
      <w:r w:rsidRPr="009E3BD7">
        <w:rPr>
          <w:sz w:val="22"/>
          <w:szCs w:val="22"/>
        </w:rPr>
        <w:t xml:space="preserve">, a gazdasági </w:t>
      </w:r>
      <w:r w:rsidR="00620034">
        <w:rPr>
          <w:sz w:val="22"/>
          <w:szCs w:val="22"/>
        </w:rPr>
        <w:t>vezető</w:t>
      </w:r>
      <w:r w:rsidRPr="009E3BD7">
        <w:rPr>
          <w:sz w:val="22"/>
          <w:szCs w:val="22"/>
        </w:rPr>
        <w:t xml:space="preserve">, vagy a </w:t>
      </w:r>
      <w:r w:rsidR="000A254F">
        <w:rPr>
          <w:sz w:val="22"/>
          <w:szCs w:val="22"/>
        </w:rPr>
        <w:t xml:space="preserve">pénztáros </w:t>
      </w:r>
      <w:r w:rsidRPr="009E3BD7">
        <w:rPr>
          <w:sz w:val="22"/>
          <w:szCs w:val="22"/>
        </w:rPr>
        <w:t>munk</w:t>
      </w:r>
      <w:r w:rsidR="00902E19" w:rsidRPr="009E3BD7">
        <w:rPr>
          <w:sz w:val="22"/>
          <w:szCs w:val="22"/>
        </w:rPr>
        <w:t>airányító jogkörű</w:t>
      </w:r>
      <w:r w:rsidRPr="009E3BD7">
        <w:rPr>
          <w:sz w:val="22"/>
          <w:szCs w:val="22"/>
        </w:rPr>
        <w:t xml:space="preserve"> vezetője, továbbá az általa állandó vagy eseti jelleggel írásban felhatalmazott alkalmazottak tartózkodhatnak, ellenőrzés céljából. Más személynek a pénztárhelyiségbe belépni szigorúan tilos. A belépésre jogosultak névsorát a pénztárban jól látható helyen ki kell függeszteni. </w:t>
      </w:r>
    </w:p>
    <w:p w:rsidR="000A2F6B" w:rsidRPr="009E3BD7" w:rsidRDefault="000A2F6B" w:rsidP="00D73DF3">
      <w:pPr>
        <w:pStyle w:val="Listaszerbekezds"/>
        <w:spacing w:line="276" w:lineRule="auto"/>
        <w:ind w:left="567"/>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 xml:space="preserve">Ha a pénztáros a munkahelyét akár csak rövid időre is elhagyja, köteles a pénzt és az egyéb értékeket a páncélszekrénybe bezárni, valamint a fizetőablakot és a pénztárhelyiséget is lezárni, és a riasztóberendezést élesíteni. </w:t>
      </w:r>
    </w:p>
    <w:p w:rsidR="000A2F6B" w:rsidRPr="009E3BD7" w:rsidRDefault="000A2F6B" w:rsidP="00D73DF3">
      <w:pPr>
        <w:pStyle w:val="Listaszerbekezds"/>
        <w:spacing w:line="276" w:lineRule="auto"/>
        <w:ind w:left="567"/>
        <w:jc w:val="both"/>
        <w:rPr>
          <w:sz w:val="22"/>
          <w:szCs w:val="22"/>
        </w:rPr>
      </w:pPr>
    </w:p>
    <w:p w:rsidR="00493228" w:rsidRPr="009E3BD7" w:rsidRDefault="00493228" w:rsidP="00D73DF3">
      <w:pPr>
        <w:pStyle w:val="Listaszerbekezds"/>
        <w:numPr>
          <w:ilvl w:val="0"/>
          <w:numId w:val="63"/>
        </w:numPr>
        <w:tabs>
          <w:tab w:val="clear" w:pos="454"/>
        </w:tabs>
        <w:spacing w:line="276" w:lineRule="auto"/>
        <w:ind w:left="567" w:hanging="567"/>
        <w:jc w:val="both"/>
        <w:rPr>
          <w:sz w:val="22"/>
          <w:szCs w:val="22"/>
        </w:rPr>
      </w:pPr>
      <w:r w:rsidRPr="009E3BD7">
        <w:rPr>
          <w:sz w:val="22"/>
          <w:szCs w:val="22"/>
        </w:rPr>
        <w:t>Amennyiben a pénztárban a pénztároson kívül más személy is tartózkodik — pl. vezetői ellenőrzés alkalmával - a pénztáros ezen időre köteles a pénztár</w:t>
      </w:r>
      <w:r w:rsidR="000E6EEA" w:rsidRPr="009E3BD7">
        <w:rPr>
          <w:sz w:val="22"/>
          <w:szCs w:val="22"/>
        </w:rPr>
        <w:t>i kifizetéseket felfüggeszteni.</w:t>
      </w:r>
    </w:p>
    <w:p w:rsidR="000E6EEA" w:rsidRPr="009E3BD7" w:rsidRDefault="000E6EEA" w:rsidP="00D13B1B">
      <w:pPr>
        <w:spacing w:line="276" w:lineRule="auto"/>
        <w:ind w:left="360"/>
        <w:jc w:val="both"/>
        <w:rPr>
          <w:sz w:val="22"/>
          <w:szCs w:val="22"/>
        </w:rPr>
      </w:pPr>
    </w:p>
    <w:p w:rsidR="00814FFF" w:rsidRPr="009E3BD7" w:rsidRDefault="00814FFF" w:rsidP="00D13B1B">
      <w:pPr>
        <w:spacing w:line="276" w:lineRule="auto"/>
        <w:ind w:left="360"/>
        <w:jc w:val="both"/>
        <w:rPr>
          <w:sz w:val="22"/>
          <w:szCs w:val="22"/>
        </w:rPr>
      </w:pPr>
    </w:p>
    <w:p w:rsidR="00493228" w:rsidRPr="009E3BD7" w:rsidRDefault="00814FFF" w:rsidP="00D13B1B">
      <w:pPr>
        <w:spacing w:line="276" w:lineRule="auto"/>
        <w:jc w:val="center"/>
        <w:rPr>
          <w:b/>
          <w:sz w:val="22"/>
          <w:szCs w:val="22"/>
        </w:rPr>
      </w:pPr>
      <w:r w:rsidRPr="009E3BD7">
        <w:rPr>
          <w:b/>
          <w:sz w:val="22"/>
          <w:szCs w:val="22"/>
        </w:rPr>
        <w:t>21</w:t>
      </w:r>
      <w:r w:rsidR="000E6EEA" w:rsidRPr="009E3BD7">
        <w:rPr>
          <w:b/>
          <w:sz w:val="22"/>
          <w:szCs w:val="22"/>
        </w:rPr>
        <w:t>. §</w:t>
      </w:r>
    </w:p>
    <w:p w:rsidR="00814FFF" w:rsidRPr="009E3BD7" w:rsidRDefault="00814FFF" w:rsidP="00814FFF">
      <w:pPr>
        <w:spacing w:line="276" w:lineRule="auto"/>
        <w:jc w:val="center"/>
        <w:rPr>
          <w:b/>
          <w:sz w:val="22"/>
          <w:szCs w:val="22"/>
        </w:rPr>
      </w:pPr>
      <w:r w:rsidRPr="009E3BD7">
        <w:rPr>
          <w:b/>
          <w:sz w:val="22"/>
          <w:szCs w:val="22"/>
        </w:rPr>
        <w:t>Készpénz szállítása</w:t>
      </w:r>
    </w:p>
    <w:p w:rsidR="00814FFF" w:rsidRPr="009E3BD7" w:rsidRDefault="00814FFF" w:rsidP="00814FFF">
      <w:pPr>
        <w:spacing w:line="276" w:lineRule="auto"/>
        <w:jc w:val="center"/>
        <w:rPr>
          <w:b/>
          <w:sz w:val="22"/>
          <w:szCs w:val="22"/>
        </w:rPr>
      </w:pPr>
    </w:p>
    <w:p w:rsidR="00493228" w:rsidRPr="009E3BD7" w:rsidRDefault="00493228" w:rsidP="00D73DF3">
      <w:pPr>
        <w:pStyle w:val="Listaszerbekezds"/>
        <w:numPr>
          <w:ilvl w:val="0"/>
          <w:numId w:val="64"/>
        </w:numPr>
        <w:tabs>
          <w:tab w:val="clear" w:pos="454"/>
        </w:tabs>
        <w:spacing w:line="276" w:lineRule="auto"/>
        <w:ind w:left="567" w:hanging="567"/>
        <w:jc w:val="both"/>
        <w:rPr>
          <w:sz w:val="22"/>
          <w:szCs w:val="22"/>
        </w:rPr>
      </w:pPr>
      <w:r w:rsidRPr="009E3BD7">
        <w:rPr>
          <w:sz w:val="22"/>
          <w:szCs w:val="22"/>
        </w:rPr>
        <w:t>A készpénz felvételével megbízott dolgozó felelős az általa átvett készpénzért. Ez a felelősség addig tart, amíg a pénzt a szervezeti egység pénzkezeléssel megbízott dolgozójának át</w:t>
      </w:r>
      <w:r w:rsidR="00574AAF">
        <w:rPr>
          <w:sz w:val="22"/>
          <w:szCs w:val="22"/>
        </w:rPr>
        <w:t xml:space="preserve"> nem </w:t>
      </w:r>
      <w:r w:rsidRPr="009E3BD7">
        <w:rPr>
          <w:sz w:val="22"/>
          <w:szCs w:val="22"/>
        </w:rPr>
        <w:t xml:space="preserve">adta, és aki azt hiánytalanul át nem vette. </w:t>
      </w:r>
    </w:p>
    <w:p w:rsidR="00611872" w:rsidRPr="009E3BD7" w:rsidRDefault="00611872" w:rsidP="00D13B1B">
      <w:pPr>
        <w:spacing w:line="276" w:lineRule="auto"/>
        <w:jc w:val="both"/>
        <w:rPr>
          <w:sz w:val="22"/>
          <w:szCs w:val="22"/>
        </w:rPr>
      </w:pPr>
    </w:p>
    <w:p w:rsidR="00611872" w:rsidRPr="009E3BD7" w:rsidRDefault="00493228" w:rsidP="00D73DF3">
      <w:pPr>
        <w:pStyle w:val="Listaszerbekezds"/>
        <w:numPr>
          <w:ilvl w:val="0"/>
          <w:numId w:val="64"/>
        </w:numPr>
        <w:tabs>
          <w:tab w:val="clear" w:pos="454"/>
        </w:tabs>
        <w:spacing w:line="276" w:lineRule="auto"/>
        <w:ind w:left="567" w:hanging="567"/>
        <w:jc w:val="both"/>
        <w:rPr>
          <w:sz w:val="22"/>
          <w:szCs w:val="22"/>
        </w:rPr>
      </w:pPr>
      <w:r w:rsidRPr="009E3BD7">
        <w:rPr>
          <w:sz w:val="22"/>
          <w:szCs w:val="22"/>
        </w:rPr>
        <w:t xml:space="preserve">A készpénz szállítása a szervezeti egységek részéről a következő feltételek mellett lehetséges: </w:t>
      </w:r>
    </w:p>
    <w:p w:rsidR="00611872" w:rsidRPr="009E3BD7" w:rsidRDefault="00574AAF" w:rsidP="00351CDC">
      <w:pPr>
        <w:numPr>
          <w:ilvl w:val="0"/>
          <w:numId w:val="9"/>
        </w:numPr>
        <w:spacing w:line="276" w:lineRule="auto"/>
        <w:ind w:left="1134" w:hanging="709"/>
        <w:jc w:val="both"/>
        <w:rPr>
          <w:sz w:val="22"/>
          <w:szCs w:val="22"/>
        </w:rPr>
      </w:pPr>
      <w:r>
        <w:rPr>
          <w:sz w:val="22"/>
          <w:szCs w:val="22"/>
        </w:rPr>
        <w:t>5</w:t>
      </w:r>
      <w:r w:rsidR="00493228" w:rsidRPr="009E3BD7">
        <w:rPr>
          <w:sz w:val="22"/>
          <w:szCs w:val="22"/>
        </w:rPr>
        <w:t xml:space="preserve">00.000 forintig 1 fő pénzszállító, </w:t>
      </w:r>
    </w:p>
    <w:p w:rsidR="00611872" w:rsidRPr="009E3BD7" w:rsidRDefault="00574AAF" w:rsidP="00351CDC">
      <w:pPr>
        <w:numPr>
          <w:ilvl w:val="0"/>
          <w:numId w:val="9"/>
        </w:numPr>
        <w:spacing w:line="276" w:lineRule="auto"/>
        <w:ind w:left="1134" w:hanging="709"/>
        <w:jc w:val="both"/>
        <w:rPr>
          <w:sz w:val="22"/>
          <w:szCs w:val="22"/>
        </w:rPr>
      </w:pPr>
      <w:r>
        <w:rPr>
          <w:sz w:val="22"/>
          <w:szCs w:val="22"/>
        </w:rPr>
        <w:t>5</w:t>
      </w:r>
      <w:r w:rsidR="00493228" w:rsidRPr="009E3BD7">
        <w:rPr>
          <w:sz w:val="22"/>
          <w:szCs w:val="22"/>
        </w:rPr>
        <w:t xml:space="preserve">00.001 forint és 1.000.000 forint között </w:t>
      </w:r>
      <w:r w:rsidR="00D316FF">
        <w:rPr>
          <w:sz w:val="22"/>
          <w:szCs w:val="22"/>
        </w:rPr>
        <w:t>1</w:t>
      </w:r>
      <w:r w:rsidR="00D316FF" w:rsidRPr="009E3BD7">
        <w:rPr>
          <w:sz w:val="22"/>
          <w:szCs w:val="22"/>
        </w:rPr>
        <w:t xml:space="preserve"> </w:t>
      </w:r>
      <w:r w:rsidR="00493228" w:rsidRPr="009E3BD7">
        <w:rPr>
          <w:sz w:val="22"/>
          <w:szCs w:val="22"/>
        </w:rPr>
        <w:t xml:space="preserve">fő pénzszállító és 1 fő kísérő, </w:t>
      </w:r>
    </w:p>
    <w:p w:rsidR="00493228" w:rsidRPr="009E3BD7" w:rsidRDefault="00493228" w:rsidP="00351CDC">
      <w:pPr>
        <w:numPr>
          <w:ilvl w:val="0"/>
          <w:numId w:val="9"/>
        </w:numPr>
        <w:spacing w:line="276" w:lineRule="auto"/>
        <w:ind w:left="1134" w:hanging="709"/>
        <w:jc w:val="both"/>
        <w:rPr>
          <w:sz w:val="22"/>
          <w:szCs w:val="22"/>
        </w:rPr>
      </w:pPr>
      <w:r w:rsidRPr="009E3BD7">
        <w:rPr>
          <w:sz w:val="22"/>
          <w:szCs w:val="22"/>
        </w:rPr>
        <w:t xml:space="preserve">1.000.000 forint feletti összeg csak biztonságtechnikai céggel szállíttatható. </w:t>
      </w:r>
    </w:p>
    <w:p w:rsidR="00611872" w:rsidRPr="009E3BD7" w:rsidRDefault="00611872" w:rsidP="00D13B1B">
      <w:pPr>
        <w:spacing w:line="276" w:lineRule="auto"/>
        <w:jc w:val="both"/>
        <w:rPr>
          <w:sz w:val="22"/>
          <w:szCs w:val="22"/>
        </w:rPr>
      </w:pPr>
    </w:p>
    <w:p w:rsidR="007264C5" w:rsidRPr="009E3BD7" w:rsidRDefault="00493228" w:rsidP="00D73DF3">
      <w:pPr>
        <w:pStyle w:val="Listaszerbekezds"/>
        <w:numPr>
          <w:ilvl w:val="0"/>
          <w:numId w:val="64"/>
        </w:numPr>
        <w:tabs>
          <w:tab w:val="clear" w:pos="454"/>
        </w:tabs>
        <w:spacing w:line="276" w:lineRule="auto"/>
        <w:ind w:left="567" w:hanging="567"/>
        <w:jc w:val="both"/>
        <w:rPr>
          <w:sz w:val="22"/>
          <w:szCs w:val="22"/>
        </w:rPr>
      </w:pPr>
      <w:r w:rsidRPr="009E3BD7">
        <w:rPr>
          <w:sz w:val="22"/>
          <w:szCs w:val="22"/>
        </w:rPr>
        <w:t>A készpénzszállítással egy időben egyéb ügyeket intézni nem lehet, a készpénzt a legrövidebb úton rendeltetési helyére kell eljuttatni.</w:t>
      </w:r>
    </w:p>
    <w:p w:rsidR="00814FFF" w:rsidRPr="009E3BD7" w:rsidRDefault="00814FFF" w:rsidP="00D73DF3">
      <w:pPr>
        <w:pStyle w:val="Listaszerbekezds"/>
        <w:spacing w:line="276" w:lineRule="auto"/>
        <w:ind w:left="567"/>
        <w:jc w:val="both"/>
        <w:rPr>
          <w:sz w:val="22"/>
          <w:szCs w:val="22"/>
        </w:rPr>
      </w:pPr>
    </w:p>
    <w:p w:rsidR="00843508" w:rsidRPr="009E3BD7" w:rsidRDefault="00843508" w:rsidP="00D73DF3">
      <w:pPr>
        <w:pStyle w:val="Listaszerbekezds"/>
        <w:numPr>
          <w:ilvl w:val="0"/>
          <w:numId w:val="64"/>
        </w:numPr>
        <w:tabs>
          <w:tab w:val="clear" w:pos="454"/>
        </w:tabs>
        <w:spacing w:line="276" w:lineRule="auto"/>
        <w:ind w:left="567" w:hanging="567"/>
        <w:jc w:val="both"/>
        <w:rPr>
          <w:sz w:val="22"/>
          <w:szCs w:val="22"/>
        </w:rPr>
      </w:pPr>
      <w:r w:rsidRPr="009E3BD7">
        <w:rPr>
          <w:sz w:val="22"/>
          <w:szCs w:val="22"/>
        </w:rPr>
        <w:t xml:space="preserve">A készpénz szállításáról szóló információkat (időpont, összeg, útvonal, rendszeresség, szállító személyek, stb.) az információk birtokosai mind pénzszállítás előtt, mind pénzszállítás után megőrizni kötelesek, azokról másoknak nem beszélhetnek. </w:t>
      </w:r>
    </w:p>
    <w:p w:rsidR="00304D2D" w:rsidRPr="009E3BD7" w:rsidRDefault="00304D2D" w:rsidP="00D13B1B">
      <w:pPr>
        <w:spacing w:line="276" w:lineRule="auto"/>
        <w:jc w:val="both"/>
        <w:rPr>
          <w:sz w:val="22"/>
          <w:szCs w:val="22"/>
        </w:rPr>
      </w:pPr>
    </w:p>
    <w:p w:rsidR="00D73DF3" w:rsidRPr="009E3BD7" w:rsidRDefault="00D73DF3" w:rsidP="00D73DF3">
      <w:pPr>
        <w:spacing w:line="276" w:lineRule="auto"/>
        <w:jc w:val="center"/>
        <w:rPr>
          <w:b/>
          <w:sz w:val="22"/>
          <w:szCs w:val="22"/>
        </w:rPr>
      </w:pPr>
      <w:r w:rsidRPr="009E3BD7">
        <w:rPr>
          <w:b/>
          <w:sz w:val="22"/>
          <w:szCs w:val="22"/>
        </w:rPr>
        <w:t>22. §</w:t>
      </w:r>
    </w:p>
    <w:p w:rsidR="00843508" w:rsidRPr="009E3BD7" w:rsidRDefault="00843508" w:rsidP="00D13B1B">
      <w:pPr>
        <w:spacing w:line="276" w:lineRule="auto"/>
        <w:jc w:val="center"/>
        <w:rPr>
          <w:b/>
          <w:sz w:val="22"/>
          <w:szCs w:val="22"/>
        </w:rPr>
      </w:pPr>
      <w:r w:rsidRPr="009E3BD7">
        <w:rPr>
          <w:b/>
          <w:sz w:val="22"/>
          <w:szCs w:val="22"/>
        </w:rPr>
        <w:t>Az érték utalványok kiosztása</w:t>
      </w:r>
    </w:p>
    <w:p w:rsidR="00304D2D" w:rsidRPr="009E3BD7" w:rsidRDefault="00304D2D" w:rsidP="00D13B1B">
      <w:pPr>
        <w:spacing w:line="276" w:lineRule="auto"/>
        <w:jc w:val="center"/>
        <w:rPr>
          <w:b/>
          <w:sz w:val="22"/>
          <w:szCs w:val="22"/>
        </w:rPr>
      </w:pPr>
    </w:p>
    <w:p w:rsidR="00843508" w:rsidRPr="009E3BD7" w:rsidRDefault="00843508" w:rsidP="00D73DF3">
      <w:pPr>
        <w:pStyle w:val="Listaszerbekezds"/>
        <w:numPr>
          <w:ilvl w:val="0"/>
          <w:numId w:val="65"/>
        </w:numPr>
        <w:tabs>
          <w:tab w:val="clear" w:pos="454"/>
          <w:tab w:val="num" w:pos="-2552"/>
        </w:tabs>
        <w:spacing w:line="276" w:lineRule="auto"/>
        <w:ind w:left="567" w:hanging="567"/>
        <w:jc w:val="both"/>
        <w:rPr>
          <w:sz w:val="22"/>
          <w:szCs w:val="22"/>
        </w:rPr>
      </w:pPr>
      <w:r w:rsidRPr="009E3BD7">
        <w:rPr>
          <w:sz w:val="22"/>
          <w:szCs w:val="22"/>
        </w:rPr>
        <w:t xml:space="preserve">Az érték utalványok (étkezési utalvány,  iskolakezdési támogatás, stb.) kiosztása, a nagy értékre való tekintettel, a szervezeti egységek részére a házipénztári helyiségben történik, a készpénzforgalomtól elkülönülten. Az utalványok őrzésére a pénztárhelyiségben külön erre a célra elhelyezett lemezszekrény szolgál, amelynek kulcsai egyik példányát a pénztáros magánál tartja, a másik példányát — a pénztáros által lezárt, átírt és lepecsételt vaskazettában — a szervezeti egysége vezetőjének átadja. Az utalványok kiosztása a pénztárhelyiségben, kizárólag a pénztári nyitvatartási </w:t>
      </w:r>
      <w:r w:rsidR="00574AAF">
        <w:rPr>
          <w:sz w:val="22"/>
          <w:szCs w:val="22"/>
        </w:rPr>
        <w:t>órá</w:t>
      </w:r>
      <w:r w:rsidRPr="009E3BD7">
        <w:rPr>
          <w:sz w:val="22"/>
          <w:szCs w:val="22"/>
        </w:rPr>
        <w:t xml:space="preserve">kon kívül történhet. </w:t>
      </w:r>
    </w:p>
    <w:p w:rsidR="00814FFF" w:rsidRPr="009E3BD7" w:rsidRDefault="00814FFF" w:rsidP="00D73DF3">
      <w:pPr>
        <w:pStyle w:val="Listaszerbekezds"/>
        <w:tabs>
          <w:tab w:val="num" w:pos="-2552"/>
        </w:tabs>
        <w:spacing w:line="276" w:lineRule="auto"/>
        <w:ind w:left="567" w:hanging="567"/>
        <w:jc w:val="both"/>
        <w:rPr>
          <w:sz w:val="22"/>
          <w:szCs w:val="22"/>
        </w:rPr>
      </w:pPr>
    </w:p>
    <w:p w:rsidR="00843508" w:rsidRPr="009E3BD7" w:rsidRDefault="00843508" w:rsidP="00D73DF3">
      <w:pPr>
        <w:pStyle w:val="Listaszerbekezds"/>
        <w:numPr>
          <w:ilvl w:val="0"/>
          <w:numId w:val="65"/>
        </w:numPr>
        <w:tabs>
          <w:tab w:val="clear" w:pos="454"/>
          <w:tab w:val="num" w:pos="-2552"/>
        </w:tabs>
        <w:spacing w:line="276" w:lineRule="auto"/>
        <w:ind w:left="567" w:hanging="567"/>
        <w:jc w:val="both"/>
        <w:rPr>
          <w:sz w:val="22"/>
          <w:szCs w:val="22"/>
        </w:rPr>
      </w:pPr>
      <w:r w:rsidRPr="009E3BD7">
        <w:rPr>
          <w:sz w:val="22"/>
          <w:szCs w:val="22"/>
        </w:rPr>
        <w:t xml:space="preserve">Étkezési utalványok kiadásának ideje: minden hónapban az első, esetenként a második pénteki és hétfői nap. </w:t>
      </w:r>
    </w:p>
    <w:p w:rsidR="00D73DF3" w:rsidRPr="009E3BD7" w:rsidRDefault="00D73DF3" w:rsidP="00D13B1B">
      <w:pPr>
        <w:spacing w:line="276" w:lineRule="auto"/>
        <w:ind w:left="360"/>
        <w:jc w:val="both"/>
        <w:rPr>
          <w:sz w:val="22"/>
          <w:szCs w:val="22"/>
        </w:rPr>
      </w:pPr>
    </w:p>
    <w:p w:rsidR="00D73DF3" w:rsidRPr="009E3BD7" w:rsidRDefault="00D73DF3" w:rsidP="00D73DF3">
      <w:pPr>
        <w:spacing w:line="276" w:lineRule="auto"/>
        <w:jc w:val="center"/>
        <w:rPr>
          <w:b/>
          <w:sz w:val="22"/>
          <w:szCs w:val="22"/>
        </w:rPr>
      </w:pPr>
      <w:r w:rsidRPr="009E3BD7">
        <w:rPr>
          <w:b/>
          <w:sz w:val="22"/>
          <w:szCs w:val="22"/>
        </w:rPr>
        <w:t>23. §</w:t>
      </w:r>
    </w:p>
    <w:p w:rsidR="009A2836" w:rsidRPr="009E3BD7" w:rsidRDefault="00D73DF3" w:rsidP="00D13B1B">
      <w:pPr>
        <w:spacing w:line="276" w:lineRule="auto"/>
        <w:jc w:val="center"/>
        <w:rPr>
          <w:b/>
          <w:sz w:val="22"/>
          <w:szCs w:val="22"/>
        </w:rPr>
      </w:pPr>
      <w:r w:rsidRPr="009E3BD7">
        <w:rPr>
          <w:b/>
          <w:sz w:val="22"/>
          <w:szCs w:val="22"/>
        </w:rPr>
        <w:t>Pénzkezelés Pénzkezelő helyeken</w:t>
      </w:r>
    </w:p>
    <w:p w:rsidR="009A2836" w:rsidRPr="009E3BD7" w:rsidRDefault="009A2836" w:rsidP="00D13B1B">
      <w:pPr>
        <w:spacing w:line="276" w:lineRule="auto"/>
        <w:ind w:left="360"/>
        <w:jc w:val="both"/>
        <w:rPr>
          <w:sz w:val="22"/>
          <w:szCs w:val="22"/>
        </w:rPr>
      </w:pPr>
    </w:p>
    <w:p w:rsidR="00041D92" w:rsidRPr="009E3BD7" w:rsidRDefault="00041D92" w:rsidP="00411BB4">
      <w:pPr>
        <w:pStyle w:val="Listaszerbekezds"/>
        <w:numPr>
          <w:ilvl w:val="0"/>
          <w:numId w:val="66"/>
        </w:numPr>
        <w:tabs>
          <w:tab w:val="clear" w:pos="454"/>
        </w:tabs>
        <w:spacing w:line="276" w:lineRule="auto"/>
        <w:ind w:left="567" w:hanging="567"/>
        <w:jc w:val="both"/>
        <w:rPr>
          <w:sz w:val="22"/>
          <w:szCs w:val="22"/>
        </w:rPr>
      </w:pPr>
      <w:r w:rsidRPr="009E3BD7">
        <w:rPr>
          <w:sz w:val="22"/>
          <w:szCs w:val="22"/>
        </w:rPr>
        <w:t xml:space="preserve">A szervezeti egységek napi készpénzes kiadásaik fedezetére maximum </w:t>
      </w:r>
      <w:r w:rsidR="004B1DE5">
        <w:rPr>
          <w:sz w:val="22"/>
          <w:szCs w:val="22"/>
        </w:rPr>
        <w:t>2</w:t>
      </w:r>
      <w:r w:rsidR="004B1DE5" w:rsidRPr="009E3BD7">
        <w:rPr>
          <w:sz w:val="22"/>
          <w:szCs w:val="22"/>
        </w:rPr>
        <w:t>00</w:t>
      </w:r>
      <w:r w:rsidRPr="009E3BD7">
        <w:rPr>
          <w:sz w:val="22"/>
          <w:szCs w:val="22"/>
        </w:rPr>
        <w:t xml:space="preserve">.000 forint összegben írásban pénzellátmányt igényelhetnek az év végi gazdálkodási rendről szóló körlevélben meghatározott időpontig. Különösen indokolt esetben az értékhatárt meghaladó ellátmányt a </w:t>
      </w:r>
      <w:r w:rsidR="00620034">
        <w:rPr>
          <w:sz w:val="22"/>
          <w:szCs w:val="22"/>
        </w:rPr>
        <w:t>kancellár</w:t>
      </w:r>
      <w:r w:rsidRPr="009E3BD7">
        <w:rPr>
          <w:sz w:val="22"/>
          <w:szCs w:val="22"/>
        </w:rPr>
        <w:t xml:space="preserve"> vagy a gazdasági </w:t>
      </w:r>
      <w:r w:rsidR="00620034">
        <w:rPr>
          <w:sz w:val="22"/>
          <w:szCs w:val="22"/>
        </w:rPr>
        <w:t>vezető</w:t>
      </w:r>
      <w:r w:rsidR="00620034" w:rsidRPr="009E3BD7">
        <w:rPr>
          <w:sz w:val="22"/>
          <w:szCs w:val="22"/>
        </w:rPr>
        <w:t xml:space="preserve"> </w:t>
      </w:r>
      <w:r w:rsidRPr="009E3BD7">
        <w:rPr>
          <w:sz w:val="22"/>
          <w:szCs w:val="22"/>
        </w:rPr>
        <w:t>engedélyezhet. Az ellátmányok fedezete az érintett szervezeti egység éves gazdálkodási</w:t>
      </w:r>
      <w:r w:rsidR="009A2836" w:rsidRPr="009E3BD7">
        <w:rPr>
          <w:sz w:val="22"/>
          <w:szCs w:val="22"/>
        </w:rPr>
        <w:t xml:space="preserve"> kerete. Az ellátmány pénzkezelő</w:t>
      </w:r>
      <w:r w:rsidRPr="009E3BD7">
        <w:rPr>
          <w:sz w:val="22"/>
          <w:szCs w:val="22"/>
        </w:rPr>
        <w:t xml:space="preserve"> helyeken történő kezelése nem minősül magánszemély részére kiadott előlegnek. </w:t>
      </w:r>
    </w:p>
    <w:p w:rsidR="00814FFF" w:rsidRPr="009E3BD7" w:rsidRDefault="00814FFF" w:rsidP="00411BB4">
      <w:pPr>
        <w:spacing w:line="276" w:lineRule="auto"/>
        <w:ind w:left="360"/>
        <w:jc w:val="both"/>
        <w:rPr>
          <w:sz w:val="22"/>
          <w:szCs w:val="22"/>
        </w:rPr>
      </w:pPr>
    </w:p>
    <w:p w:rsidR="00041D92" w:rsidRPr="009E3BD7" w:rsidRDefault="00041D92" w:rsidP="00411BB4">
      <w:pPr>
        <w:pStyle w:val="Listaszerbekezds"/>
        <w:numPr>
          <w:ilvl w:val="0"/>
          <w:numId w:val="66"/>
        </w:numPr>
        <w:tabs>
          <w:tab w:val="clear" w:pos="454"/>
        </w:tabs>
        <w:spacing w:line="276" w:lineRule="auto"/>
        <w:ind w:left="567" w:hanging="567"/>
        <w:jc w:val="both"/>
        <w:rPr>
          <w:sz w:val="22"/>
          <w:szCs w:val="22"/>
        </w:rPr>
      </w:pPr>
      <w:r w:rsidRPr="009E3BD7">
        <w:rPr>
          <w:sz w:val="22"/>
          <w:szCs w:val="22"/>
        </w:rPr>
        <w:t>Az igényelt összeg a házipénztárból vehető fel. Az igényléshez csatolni kell a pénz felvé</w:t>
      </w:r>
      <w:r w:rsidR="00E5302F" w:rsidRPr="009E3BD7">
        <w:rPr>
          <w:sz w:val="22"/>
          <w:szCs w:val="22"/>
        </w:rPr>
        <w:t>telével megbízott dolgozó felelő</w:t>
      </w:r>
      <w:r w:rsidRPr="009E3BD7">
        <w:rPr>
          <w:sz w:val="22"/>
          <w:szCs w:val="22"/>
        </w:rPr>
        <w:t>sségvállalási nyilatkozatát (2. számú melléklet). Az ellátmány összegét meghaladó értékű számla kifizetése bankszámláról történő átutalással, indokolt esetben utólagos elszámolá</w:t>
      </w:r>
      <w:r w:rsidR="00E5302F" w:rsidRPr="009E3BD7">
        <w:rPr>
          <w:sz w:val="22"/>
          <w:szCs w:val="22"/>
        </w:rPr>
        <w:t>si kötelezettséggel készpénz elő</w:t>
      </w:r>
      <w:r w:rsidRPr="009E3BD7">
        <w:rPr>
          <w:sz w:val="22"/>
          <w:szCs w:val="22"/>
        </w:rPr>
        <w:t xml:space="preserve">leg felvételével, illetve felhasználásával történhet. </w:t>
      </w:r>
    </w:p>
    <w:p w:rsidR="00D73DF3" w:rsidRPr="009E3BD7" w:rsidRDefault="00D73DF3" w:rsidP="00D73DF3">
      <w:pPr>
        <w:spacing w:line="276" w:lineRule="auto"/>
        <w:jc w:val="both"/>
        <w:rPr>
          <w:sz w:val="22"/>
          <w:szCs w:val="22"/>
        </w:rPr>
      </w:pPr>
    </w:p>
    <w:p w:rsidR="003964EA" w:rsidRPr="009E3BD7" w:rsidRDefault="00041D92" w:rsidP="00411BB4">
      <w:pPr>
        <w:pStyle w:val="Listaszerbekezds"/>
        <w:numPr>
          <w:ilvl w:val="0"/>
          <w:numId w:val="66"/>
        </w:numPr>
        <w:tabs>
          <w:tab w:val="clear" w:pos="454"/>
        </w:tabs>
        <w:spacing w:line="276" w:lineRule="auto"/>
        <w:ind w:left="567" w:hanging="567"/>
        <w:jc w:val="both"/>
        <w:rPr>
          <w:sz w:val="22"/>
          <w:szCs w:val="22"/>
        </w:rPr>
      </w:pPr>
      <w:r w:rsidRPr="009E3BD7">
        <w:rPr>
          <w:sz w:val="22"/>
          <w:szCs w:val="22"/>
        </w:rPr>
        <w:t>A készpénz kezelésére a szervezeti egység vezetője által írásban megbízott pénzkezelő, vagy annak megbízott helyettese jogosult (3. számú melléklet).</w:t>
      </w:r>
    </w:p>
    <w:p w:rsidR="009F2CC9" w:rsidRPr="009E3BD7" w:rsidRDefault="009F2CC9" w:rsidP="00411BB4">
      <w:pPr>
        <w:pStyle w:val="Listaszerbekezds"/>
        <w:spacing w:line="276" w:lineRule="auto"/>
        <w:ind w:left="567"/>
        <w:jc w:val="both"/>
        <w:rPr>
          <w:sz w:val="22"/>
          <w:szCs w:val="22"/>
        </w:rPr>
      </w:pPr>
    </w:p>
    <w:p w:rsidR="007309E7" w:rsidRPr="009E3BD7" w:rsidRDefault="007309E7" w:rsidP="00411BB4">
      <w:pPr>
        <w:pStyle w:val="Listaszerbekezds"/>
        <w:numPr>
          <w:ilvl w:val="0"/>
          <w:numId w:val="66"/>
        </w:numPr>
        <w:tabs>
          <w:tab w:val="clear" w:pos="454"/>
        </w:tabs>
        <w:spacing w:line="276" w:lineRule="auto"/>
        <w:ind w:left="567" w:hanging="567"/>
        <w:jc w:val="both"/>
        <w:rPr>
          <w:sz w:val="22"/>
          <w:szCs w:val="22"/>
        </w:rPr>
      </w:pPr>
      <w:r w:rsidRPr="009E3BD7">
        <w:rPr>
          <w:sz w:val="22"/>
          <w:szCs w:val="22"/>
        </w:rPr>
        <w:t xml:space="preserve">A pénzfelvétel indokoltságát és az átvett összeg kifizetését a megrendelés, a szerződés, illetve az utalványozott készpénzfizetési számla, vagy számlát helyettesítő bizonylat igazolja. </w:t>
      </w:r>
    </w:p>
    <w:p w:rsidR="009F2CC9" w:rsidRPr="009E3BD7" w:rsidRDefault="009F2CC9" w:rsidP="00411BB4">
      <w:pPr>
        <w:pStyle w:val="Listaszerbekezds"/>
        <w:spacing w:line="276" w:lineRule="auto"/>
        <w:ind w:left="567"/>
        <w:jc w:val="both"/>
        <w:rPr>
          <w:sz w:val="22"/>
          <w:szCs w:val="22"/>
        </w:rPr>
      </w:pPr>
    </w:p>
    <w:p w:rsidR="007309E7" w:rsidRDefault="00740F48" w:rsidP="00411BB4">
      <w:pPr>
        <w:pStyle w:val="Listaszerbekezds"/>
        <w:numPr>
          <w:ilvl w:val="0"/>
          <w:numId w:val="66"/>
        </w:numPr>
        <w:tabs>
          <w:tab w:val="clear" w:pos="454"/>
        </w:tabs>
        <w:spacing w:line="276" w:lineRule="auto"/>
        <w:ind w:left="567" w:hanging="567"/>
        <w:jc w:val="both"/>
        <w:rPr>
          <w:sz w:val="22"/>
          <w:szCs w:val="22"/>
        </w:rPr>
      </w:pPr>
      <w:r w:rsidRPr="009E3BD7">
        <w:rPr>
          <w:sz w:val="22"/>
          <w:szCs w:val="22"/>
        </w:rPr>
        <w:t xml:space="preserve">Az ellátmány terhére </w:t>
      </w:r>
      <w:r w:rsidR="007309E7" w:rsidRPr="009E3BD7">
        <w:rPr>
          <w:sz w:val="22"/>
          <w:szCs w:val="22"/>
        </w:rPr>
        <w:t xml:space="preserve">történő kifizetéseket, az MGR-ben folyamatos sorszámmal ellátott „Időszaki pénzkezelési jelentés" nevű nyomtatványon — a készpénzes számlák, bizonylatok adatait — a kifizetés időpontjában rögzíteni kell. Az időszaki pénzkezelési jelentésnek azonosítható módon tartalmaznia kell a kifizetésről szóló bizonylatok (készpénzes számlák, számlát helyettesítő bizonylatok) sorszámát. A kifizetésről szóló alapbizonylatokkal (készpénzes számlák, számviteli bizonylatok) felszerelt, utalványozott, ellenjegyzett és a </w:t>
      </w:r>
      <w:r w:rsidR="00871561">
        <w:rPr>
          <w:sz w:val="22"/>
          <w:szCs w:val="22"/>
        </w:rPr>
        <w:t>PAO</w:t>
      </w:r>
      <w:r w:rsidR="00871561" w:rsidRPr="009E3BD7">
        <w:rPr>
          <w:sz w:val="22"/>
          <w:szCs w:val="22"/>
        </w:rPr>
        <w:t xml:space="preserve"> </w:t>
      </w:r>
      <w:r w:rsidR="007309E7" w:rsidRPr="009E3BD7">
        <w:rPr>
          <w:sz w:val="22"/>
          <w:szCs w:val="22"/>
        </w:rPr>
        <w:t xml:space="preserve">munkatársa által érvényesített időszaki pénzkezelési jelentés első példánya képezi az elszámolás alapját. Az időszaki pénzkezelési jelentést lezárva kell a </w:t>
      </w:r>
      <w:r w:rsidR="009F2CC9" w:rsidRPr="009E3BD7">
        <w:rPr>
          <w:sz w:val="22"/>
          <w:szCs w:val="22"/>
        </w:rPr>
        <w:t>Kancellári</w:t>
      </w:r>
      <w:r w:rsidR="00620034">
        <w:rPr>
          <w:sz w:val="22"/>
          <w:szCs w:val="22"/>
        </w:rPr>
        <w:t>ár</w:t>
      </w:r>
      <w:r w:rsidR="009F2CC9" w:rsidRPr="009E3BD7">
        <w:rPr>
          <w:sz w:val="22"/>
          <w:szCs w:val="22"/>
        </w:rPr>
        <w:t>a</w:t>
      </w:r>
      <w:r w:rsidR="007309E7" w:rsidRPr="009E3BD7">
        <w:rPr>
          <w:sz w:val="22"/>
          <w:szCs w:val="22"/>
        </w:rPr>
        <w:t xml:space="preserve"> megküldeni. </w:t>
      </w:r>
    </w:p>
    <w:p w:rsidR="00D316FF" w:rsidRPr="009E3BD7" w:rsidRDefault="00D316FF" w:rsidP="0067097D">
      <w:pPr>
        <w:pStyle w:val="Listaszerbekezds"/>
        <w:spacing w:line="276" w:lineRule="auto"/>
        <w:ind w:left="567"/>
        <w:jc w:val="both"/>
        <w:rPr>
          <w:sz w:val="22"/>
          <w:szCs w:val="22"/>
        </w:rPr>
      </w:pPr>
    </w:p>
    <w:p w:rsidR="009F2CC9" w:rsidRPr="009E3BD7" w:rsidRDefault="00D86E72" w:rsidP="00411BB4">
      <w:pPr>
        <w:pStyle w:val="Listaszerbekezds"/>
        <w:numPr>
          <w:ilvl w:val="0"/>
          <w:numId w:val="66"/>
        </w:numPr>
        <w:tabs>
          <w:tab w:val="clear" w:pos="454"/>
        </w:tabs>
        <w:spacing w:line="276" w:lineRule="auto"/>
        <w:ind w:left="567" w:hanging="567"/>
        <w:jc w:val="both"/>
        <w:rPr>
          <w:sz w:val="22"/>
          <w:szCs w:val="22"/>
        </w:rPr>
      </w:pPr>
      <w:r>
        <w:rPr>
          <w:sz w:val="22"/>
          <w:szCs w:val="22"/>
        </w:rPr>
        <w:t>L</w:t>
      </w:r>
      <w:r w:rsidR="004B1DE5">
        <w:rPr>
          <w:sz w:val="22"/>
          <w:szCs w:val="22"/>
        </w:rPr>
        <w:t xml:space="preserve">egkésőbb </w:t>
      </w:r>
      <w:r w:rsidR="007309E7" w:rsidRPr="009E3BD7">
        <w:rPr>
          <w:sz w:val="22"/>
          <w:szCs w:val="22"/>
        </w:rPr>
        <w:t xml:space="preserve">a </w:t>
      </w:r>
      <w:r w:rsidR="004B1DE5">
        <w:rPr>
          <w:sz w:val="22"/>
          <w:szCs w:val="22"/>
        </w:rPr>
        <w:t>tárgy</w:t>
      </w:r>
      <w:r w:rsidR="007309E7" w:rsidRPr="009E3BD7">
        <w:rPr>
          <w:sz w:val="22"/>
          <w:szCs w:val="22"/>
        </w:rPr>
        <w:t>hónap</w:t>
      </w:r>
      <w:r w:rsidR="004B1DE5">
        <w:rPr>
          <w:sz w:val="22"/>
          <w:szCs w:val="22"/>
        </w:rPr>
        <w:t>ot követő hó</w:t>
      </w:r>
      <w:r w:rsidR="007309E7" w:rsidRPr="009E3BD7">
        <w:rPr>
          <w:sz w:val="22"/>
          <w:szCs w:val="22"/>
        </w:rPr>
        <w:t xml:space="preserve"> </w:t>
      </w:r>
      <w:r w:rsidR="004B1DE5">
        <w:rPr>
          <w:sz w:val="22"/>
          <w:szCs w:val="22"/>
        </w:rPr>
        <w:t xml:space="preserve">10. </w:t>
      </w:r>
      <w:r w:rsidR="007309E7" w:rsidRPr="009E3BD7">
        <w:rPr>
          <w:sz w:val="22"/>
          <w:szCs w:val="22"/>
        </w:rPr>
        <w:t>napjá</w:t>
      </w:r>
      <w:r w:rsidR="004B1DE5">
        <w:rPr>
          <w:sz w:val="22"/>
          <w:szCs w:val="22"/>
        </w:rPr>
        <w:t>ig</w:t>
      </w:r>
      <w:r w:rsidR="007309E7" w:rsidRPr="009E3BD7">
        <w:rPr>
          <w:sz w:val="22"/>
          <w:szCs w:val="22"/>
        </w:rPr>
        <w:t xml:space="preserve"> a házipénztár felé el kell számolni a tárgyhónapban kifizetett számlákkal, függetlenül az összeghatártól és a számlák darabszámától. Hónap közben akkor is el kell számolni, ha a kifizetett számlák értéke elérte az ellátmány összegét.</w:t>
      </w:r>
    </w:p>
    <w:p w:rsidR="007309E7" w:rsidRPr="009E3BD7" w:rsidRDefault="007309E7" w:rsidP="00411BB4">
      <w:pPr>
        <w:pStyle w:val="Listaszerbekezds"/>
        <w:spacing w:line="276" w:lineRule="auto"/>
        <w:ind w:left="567"/>
        <w:jc w:val="both"/>
        <w:rPr>
          <w:sz w:val="22"/>
          <w:szCs w:val="22"/>
        </w:rPr>
      </w:pPr>
      <w:r w:rsidRPr="009E3BD7">
        <w:rPr>
          <w:sz w:val="22"/>
          <w:szCs w:val="22"/>
        </w:rPr>
        <w:t xml:space="preserve"> </w:t>
      </w:r>
    </w:p>
    <w:p w:rsidR="007309E7" w:rsidRPr="009E3BD7" w:rsidRDefault="007309E7" w:rsidP="00411BB4">
      <w:pPr>
        <w:pStyle w:val="Listaszerbekezds"/>
        <w:numPr>
          <w:ilvl w:val="0"/>
          <w:numId w:val="66"/>
        </w:numPr>
        <w:tabs>
          <w:tab w:val="clear" w:pos="454"/>
        </w:tabs>
        <w:spacing w:line="276" w:lineRule="auto"/>
        <w:ind w:left="567" w:hanging="567"/>
        <w:jc w:val="both"/>
        <w:rPr>
          <w:sz w:val="22"/>
          <w:szCs w:val="22"/>
        </w:rPr>
      </w:pPr>
      <w:r w:rsidRPr="009E3BD7">
        <w:rPr>
          <w:sz w:val="22"/>
          <w:szCs w:val="22"/>
        </w:rPr>
        <w:t xml:space="preserve">Év végén az ellátmányt és az elszámolásra kiadott előleget, vagyis a fel nem használt készpénzt — az elszámolással együtt — az év végi gazdálkodási rendről szóló körlevélben meghatározott időpontig a </w:t>
      </w:r>
      <w:r w:rsidR="00D316FF">
        <w:rPr>
          <w:sz w:val="22"/>
          <w:szCs w:val="22"/>
        </w:rPr>
        <w:t>h</w:t>
      </w:r>
      <w:r w:rsidR="00D316FF" w:rsidRPr="009E3BD7">
        <w:rPr>
          <w:sz w:val="22"/>
          <w:szCs w:val="22"/>
        </w:rPr>
        <w:t xml:space="preserve">ázipénztárba </w:t>
      </w:r>
      <w:r w:rsidRPr="009E3BD7">
        <w:rPr>
          <w:sz w:val="22"/>
          <w:szCs w:val="22"/>
        </w:rPr>
        <w:t xml:space="preserve">vissza kell fizetni. </w:t>
      </w:r>
    </w:p>
    <w:p w:rsidR="00D00708" w:rsidRDefault="00D00708" w:rsidP="00D13B1B">
      <w:pPr>
        <w:spacing w:line="276" w:lineRule="auto"/>
        <w:jc w:val="both"/>
        <w:rPr>
          <w:sz w:val="22"/>
          <w:szCs w:val="22"/>
        </w:rPr>
      </w:pPr>
    </w:p>
    <w:p w:rsidR="009E3BD7" w:rsidRPr="009E3BD7" w:rsidRDefault="009E3BD7" w:rsidP="00D13B1B">
      <w:pPr>
        <w:spacing w:line="276" w:lineRule="auto"/>
        <w:jc w:val="both"/>
        <w:rPr>
          <w:sz w:val="22"/>
          <w:szCs w:val="22"/>
        </w:rPr>
      </w:pPr>
    </w:p>
    <w:p w:rsidR="00D00708" w:rsidRPr="009E3BD7" w:rsidRDefault="00543910" w:rsidP="00D13B1B">
      <w:pPr>
        <w:spacing w:line="276" w:lineRule="auto"/>
        <w:jc w:val="center"/>
        <w:rPr>
          <w:b/>
          <w:sz w:val="22"/>
          <w:szCs w:val="22"/>
        </w:rPr>
      </w:pPr>
      <w:r w:rsidRPr="009E3BD7">
        <w:rPr>
          <w:b/>
          <w:sz w:val="22"/>
          <w:szCs w:val="22"/>
        </w:rPr>
        <w:t>V. EGYÉB SZABÁLYOK</w:t>
      </w:r>
    </w:p>
    <w:p w:rsidR="00543910" w:rsidRPr="009E3BD7" w:rsidRDefault="00543910" w:rsidP="00D13B1B">
      <w:pPr>
        <w:spacing w:line="276" w:lineRule="auto"/>
        <w:jc w:val="center"/>
        <w:rPr>
          <w:b/>
          <w:sz w:val="22"/>
          <w:szCs w:val="22"/>
        </w:rPr>
      </w:pPr>
    </w:p>
    <w:p w:rsidR="007309E7" w:rsidRPr="009E3BD7" w:rsidRDefault="007309E7" w:rsidP="00D13B1B">
      <w:pPr>
        <w:spacing w:line="276" w:lineRule="auto"/>
        <w:jc w:val="center"/>
        <w:rPr>
          <w:b/>
          <w:sz w:val="22"/>
          <w:szCs w:val="22"/>
        </w:rPr>
      </w:pPr>
      <w:r w:rsidRPr="009E3BD7">
        <w:rPr>
          <w:b/>
          <w:sz w:val="22"/>
          <w:szCs w:val="22"/>
        </w:rPr>
        <w:t>2</w:t>
      </w:r>
      <w:r w:rsidR="009F2CC9" w:rsidRPr="009E3BD7">
        <w:rPr>
          <w:b/>
          <w:sz w:val="22"/>
          <w:szCs w:val="22"/>
        </w:rPr>
        <w:t>4</w:t>
      </w:r>
      <w:r w:rsidRPr="009E3BD7">
        <w:rPr>
          <w:b/>
          <w:sz w:val="22"/>
          <w:szCs w:val="22"/>
        </w:rPr>
        <w:t>. §</w:t>
      </w:r>
    </w:p>
    <w:p w:rsidR="009F2CC9" w:rsidRPr="009E3BD7" w:rsidRDefault="009F2CC9" w:rsidP="009F2CC9">
      <w:pPr>
        <w:spacing w:line="276" w:lineRule="auto"/>
        <w:jc w:val="center"/>
        <w:rPr>
          <w:b/>
          <w:sz w:val="22"/>
          <w:szCs w:val="22"/>
        </w:rPr>
      </w:pPr>
      <w:r w:rsidRPr="009E3BD7">
        <w:rPr>
          <w:b/>
          <w:sz w:val="22"/>
          <w:szCs w:val="22"/>
        </w:rPr>
        <w:t>A kerekítés szabályai</w:t>
      </w:r>
    </w:p>
    <w:p w:rsidR="00D00708" w:rsidRPr="009E3BD7" w:rsidRDefault="00D00708" w:rsidP="00D13B1B">
      <w:pPr>
        <w:spacing w:line="276" w:lineRule="auto"/>
        <w:jc w:val="center"/>
        <w:rPr>
          <w:b/>
          <w:sz w:val="22"/>
          <w:szCs w:val="22"/>
        </w:rPr>
      </w:pPr>
    </w:p>
    <w:p w:rsidR="00D00708" w:rsidRPr="009E3BD7" w:rsidRDefault="007309E7" w:rsidP="00411BB4">
      <w:pPr>
        <w:pStyle w:val="Listaszerbekezds"/>
        <w:numPr>
          <w:ilvl w:val="0"/>
          <w:numId w:val="67"/>
        </w:numPr>
        <w:spacing w:line="276" w:lineRule="auto"/>
        <w:jc w:val="both"/>
        <w:rPr>
          <w:sz w:val="22"/>
          <w:szCs w:val="22"/>
        </w:rPr>
      </w:pPr>
      <w:r w:rsidRPr="009E3BD7">
        <w:rPr>
          <w:sz w:val="22"/>
          <w:szCs w:val="22"/>
        </w:rPr>
        <w:t xml:space="preserve">Az 1 és 2 forintos címletű érmék bevonása következtében szükséges kerekítés szabályairól szóló 2008. évi </w:t>
      </w:r>
      <w:r w:rsidR="00E32555">
        <w:rPr>
          <w:sz w:val="22"/>
          <w:szCs w:val="22"/>
        </w:rPr>
        <w:t>III</w:t>
      </w:r>
      <w:r w:rsidRPr="009E3BD7">
        <w:rPr>
          <w:sz w:val="22"/>
          <w:szCs w:val="22"/>
        </w:rPr>
        <w:t xml:space="preserve">. törvény alapján 2008. március 1-jétől a kerekítés szabálya a következő: </w:t>
      </w:r>
    </w:p>
    <w:p w:rsidR="004336F7" w:rsidRPr="009E3BD7" w:rsidRDefault="004336F7" w:rsidP="00351CDC">
      <w:pPr>
        <w:numPr>
          <w:ilvl w:val="1"/>
          <w:numId w:val="28"/>
        </w:numPr>
        <w:spacing w:line="276" w:lineRule="auto"/>
        <w:jc w:val="both"/>
        <w:rPr>
          <w:sz w:val="22"/>
          <w:szCs w:val="22"/>
        </w:rPr>
      </w:pPr>
      <w:r w:rsidRPr="009E3BD7">
        <w:rPr>
          <w:sz w:val="22"/>
          <w:szCs w:val="22"/>
        </w:rPr>
        <w:t>a</w:t>
      </w:r>
      <w:r w:rsidR="007309E7" w:rsidRPr="009E3BD7">
        <w:rPr>
          <w:sz w:val="22"/>
          <w:szCs w:val="22"/>
        </w:rPr>
        <w:t xml:space="preserve"> 0,01 forinttól 2,49 forintig végződő összegek</w:t>
      </w:r>
      <w:r w:rsidRPr="009E3BD7">
        <w:rPr>
          <w:sz w:val="22"/>
          <w:szCs w:val="22"/>
        </w:rPr>
        <w:t>et lefelé, a legközelebbi 0;</w:t>
      </w:r>
    </w:p>
    <w:p w:rsidR="004336F7" w:rsidRPr="009E3BD7" w:rsidRDefault="007309E7" w:rsidP="00351CDC">
      <w:pPr>
        <w:numPr>
          <w:ilvl w:val="1"/>
          <w:numId w:val="28"/>
        </w:numPr>
        <w:spacing w:line="276" w:lineRule="auto"/>
        <w:jc w:val="both"/>
        <w:rPr>
          <w:sz w:val="22"/>
          <w:szCs w:val="22"/>
        </w:rPr>
      </w:pPr>
      <w:r w:rsidRPr="009E3BD7">
        <w:rPr>
          <w:sz w:val="22"/>
          <w:szCs w:val="22"/>
        </w:rPr>
        <w:t>a 2,50 forinttól 4,99 forintig végződő összegeke</w:t>
      </w:r>
      <w:r w:rsidR="004336F7" w:rsidRPr="009E3BD7">
        <w:rPr>
          <w:sz w:val="22"/>
          <w:szCs w:val="22"/>
        </w:rPr>
        <w:t xml:space="preserve">t felfelé, a legközelebbi 5; </w:t>
      </w:r>
    </w:p>
    <w:p w:rsidR="004336F7" w:rsidRPr="009E3BD7" w:rsidRDefault="007309E7" w:rsidP="00351CDC">
      <w:pPr>
        <w:numPr>
          <w:ilvl w:val="1"/>
          <w:numId w:val="28"/>
        </w:numPr>
        <w:spacing w:line="276" w:lineRule="auto"/>
        <w:jc w:val="both"/>
        <w:rPr>
          <w:sz w:val="22"/>
          <w:szCs w:val="22"/>
        </w:rPr>
      </w:pPr>
      <w:r w:rsidRPr="009E3BD7">
        <w:rPr>
          <w:sz w:val="22"/>
          <w:szCs w:val="22"/>
        </w:rPr>
        <w:t>az 5,01 forinttól 7,49 forintig végződő összegek</w:t>
      </w:r>
      <w:r w:rsidR="004336F7" w:rsidRPr="009E3BD7">
        <w:rPr>
          <w:sz w:val="22"/>
          <w:szCs w:val="22"/>
        </w:rPr>
        <w:t xml:space="preserve">et lefelé, a legközelebbi 5; </w:t>
      </w:r>
    </w:p>
    <w:p w:rsidR="004336F7" w:rsidRPr="009E3BD7" w:rsidRDefault="007309E7" w:rsidP="00351CDC">
      <w:pPr>
        <w:numPr>
          <w:ilvl w:val="1"/>
          <w:numId w:val="28"/>
        </w:numPr>
        <w:spacing w:line="276" w:lineRule="auto"/>
        <w:jc w:val="both"/>
        <w:rPr>
          <w:sz w:val="22"/>
          <w:szCs w:val="22"/>
        </w:rPr>
      </w:pPr>
      <w:r w:rsidRPr="009E3BD7">
        <w:rPr>
          <w:sz w:val="22"/>
          <w:szCs w:val="22"/>
        </w:rPr>
        <w:t xml:space="preserve">a 7,50 forinttól 9,99 forintig végződő összegeket felfelé, a legközelebbi 0 forintra végződő összegre kell kerekíteni. </w:t>
      </w:r>
    </w:p>
    <w:p w:rsidR="004336F7" w:rsidRPr="009E3BD7" w:rsidRDefault="004336F7" w:rsidP="00D13B1B">
      <w:pPr>
        <w:spacing w:line="276" w:lineRule="auto"/>
        <w:ind w:left="720"/>
        <w:jc w:val="both"/>
        <w:rPr>
          <w:sz w:val="22"/>
          <w:szCs w:val="22"/>
        </w:rPr>
      </w:pPr>
    </w:p>
    <w:p w:rsidR="007309E7" w:rsidRPr="009E3BD7" w:rsidRDefault="007309E7" w:rsidP="00D13B1B">
      <w:pPr>
        <w:spacing w:line="276" w:lineRule="auto"/>
        <w:ind w:left="426"/>
        <w:jc w:val="both"/>
        <w:rPr>
          <w:sz w:val="22"/>
          <w:szCs w:val="22"/>
        </w:rPr>
      </w:pPr>
      <w:r w:rsidRPr="009E3BD7">
        <w:rPr>
          <w:sz w:val="22"/>
          <w:szCs w:val="22"/>
        </w:rPr>
        <w:t>A nem 5 forintra, vagy annak egész számú többszörösére végződő fizetendő végösszeg és a kerekítési szabály alapján meghatározott készpénzben fizetendő összeg különbsége k</w:t>
      </w:r>
      <w:r w:rsidR="004336F7" w:rsidRPr="009E3BD7">
        <w:rPr>
          <w:sz w:val="22"/>
          <w:szCs w:val="22"/>
        </w:rPr>
        <w:t>erekítési különbözetnek minősül.</w:t>
      </w:r>
    </w:p>
    <w:p w:rsidR="009F2CC9" w:rsidRPr="009E3BD7" w:rsidRDefault="009F2CC9" w:rsidP="00D13B1B">
      <w:pPr>
        <w:spacing w:line="276" w:lineRule="auto"/>
        <w:ind w:left="426"/>
        <w:jc w:val="both"/>
        <w:rPr>
          <w:sz w:val="22"/>
          <w:szCs w:val="22"/>
        </w:rPr>
      </w:pPr>
    </w:p>
    <w:p w:rsidR="007309E7" w:rsidRPr="009E3BD7" w:rsidRDefault="007309E7" w:rsidP="00411BB4">
      <w:pPr>
        <w:pStyle w:val="Listaszerbekezds"/>
        <w:numPr>
          <w:ilvl w:val="0"/>
          <w:numId w:val="67"/>
        </w:numPr>
        <w:spacing w:line="276" w:lineRule="auto"/>
        <w:jc w:val="both"/>
        <w:rPr>
          <w:sz w:val="22"/>
          <w:szCs w:val="22"/>
        </w:rPr>
      </w:pPr>
      <w:r w:rsidRPr="009E3BD7">
        <w:rPr>
          <w:sz w:val="22"/>
          <w:szCs w:val="22"/>
        </w:rPr>
        <w:t>A kimenő készpénzes számlák kiállításakor a számlák végösszegét (nem a tételenkénti összeget!) a kerekítési szabály szerint kell képezni,</w:t>
      </w:r>
      <w:r w:rsidR="00234F9A">
        <w:rPr>
          <w:sz w:val="22"/>
          <w:szCs w:val="22"/>
        </w:rPr>
        <w:t xml:space="preserve"> </w:t>
      </w:r>
      <w:r w:rsidRPr="009E3BD7">
        <w:rPr>
          <w:sz w:val="22"/>
          <w:szCs w:val="22"/>
        </w:rPr>
        <w:t>a pénzösszeget beszedni. A számlára rá kel</w:t>
      </w:r>
      <w:r w:rsidR="004336F7" w:rsidRPr="009E3BD7">
        <w:rPr>
          <w:sz w:val="22"/>
          <w:szCs w:val="22"/>
        </w:rPr>
        <w:t>l vezetni „kerekítési különbözet”</w:t>
      </w:r>
      <w:r w:rsidRPr="009E3BD7">
        <w:rPr>
          <w:sz w:val="22"/>
          <w:szCs w:val="22"/>
        </w:rPr>
        <w:t xml:space="preserve"> megnevezéssel és megfelelő előjellel (</w:t>
      </w:r>
      <w:r w:rsidR="00E32555">
        <w:rPr>
          <w:sz w:val="22"/>
          <w:szCs w:val="22"/>
        </w:rPr>
        <w:t>±</w:t>
      </w:r>
      <w:r w:rsidRPr="009E3BD7">
        <w:rPr>
          <w:sz w:val="22"/>
          <w:szCs w:val="22"/>
        </w:rPr>
        <w:t xml:space="preserve">) a szükséges kerekítési értéket. </w:t>
      </w:r>
    </w:p>
    <w:p w:rsidR="009F2CC9" w:rsidRPr="009E3BD7" w:rsidRDefault="009F2CC9" w:rsidP="00411BB4">
      <w:pPr>
        <w:pStyle w:val="Listaszerbekezds"/>
        <w:spacing w:line="276" w:lineRule="auto"/>
        <w:ind w:left="454"/>
        <w:jc w:val="both"/>
        <w:rPr>
          <w:sz w:val="22"/>
          <w:szCs w:val="22"/>
        </w:rPr>
      </w:pPr>
    </w:p>
    <w:p w:rsidR="007309E7" w:rsidRPr="009E3BD7" w:rsidRDefault="004336F7" w:rsidP="00411BB4">
      <w:pPr>
        <w:pStyle w:val="Listaszerbekezds"/>
        <w:numPr>
          <w:ilvl w:val="0"/>
          <w:numId w:val="67"/>
        </w:numPr>
        <w:spacing w:line="276" w:lineRule="auto"/>
        <w:jc w:val="both"/>
        <w:rPr>
          <w:sz w:val="22"/>
          <w:szCs w:val="22"/>
        </w:rPr>
      </w:pPr>
      <w:r w:rsidRPr="009E3BD7">
        <w:rPr>
          <w:sz w:val="22"/>
          <w:szCs w:val="22"/>
        </w:rPr>
        <w:t xml:space="preserve">A </w:t>
      </w:r>
      <w:r w:rsidR="007309E7" w:rsidRPr="009E3BD7">
        <w:rPr>
          <w:sz w:val="22"/>
          <w:szCs w:val="22"/>
        </w:rPr>
        <w:t xml:space="preserve">kimenő számlák alapján </w:t>
      </w:r>
      <w:r w:rsidR="00E32555">
        <w:rPr>
          <w:sz w:val="22"/>
          <w:szCs w:val="22"/>
        </w:rPr>
        <w:t xml:space="preserve">készpénzben </w:t>
      </w:r>
      <w:r w:rsidR="007309E7" w:rsidRPr="009E3BD7">
        <w:rPr>
          <w:sz w:val="22"/>
          <w:szCs w:val="22"/>
        </w:rPr>
        <w:t xml:space="preserve">beszedett pénzösszeget a kerekítési különbözetek figyelembe vételével kell összesíteni, és „Készpénz-átutalási megbízás" </w:t>
      </w:r>
      <w:r w:rsidR="00E32555">
        <w:rPr>
          <w:sz w:val="22"/>
          <w:szCs w:val="22"/>
        </w:rPr>
        <w:t>megnevezés</w:t>
      </w:r>
      <w:r w:rsidR="007309E7" w:rsidRPr="009E3BD7">
        <w:rPr>
          <w:sz w:val="22"/>
          <w:szCs w:val="22"/>
        </w:rPr>
        <w:t>ű nyomtatvány (</w:t>
      </w:r>
      <w:r w:rsidR="00234F9A">
        <w:rPr>
          <w:sz w:val="22"/>
          <w:szCs w:val="22"/>
        </w:rPr>
        <w:t>„</w:t>
      </w:r>
      <w:r w:rsidR="007309E7" w:rsidRPr="009E3BD7">
        <w:rPr>
          <w:sz w:val="22"/>
          <w:szCs w:val="22"/>
        </w:rPr>
        <w:t xml:space="preserve">sárga csekk") alkalmazásával a bankszámlára befizetni. </w:t>
      </w:r>
    </w:p>
    <w:p w:rsidR="005672C3" w:rsidRPr="009E3BD7" w:rsidRDefault="007309E7" w:rsidP="00351CDC">
      <w:pPr>
        <w:numPr>
          <w:ilvl w:val="7"/>
          <w:numId w:val="29"/>
        </w:numPr>
        <w:spacing w:line="276" w:lineRule="auto"/>
        <w:ind w:left="993"/>
        <w:jc w:val="both"/>
        <w:rPr>
          <w:sz w:val="22"/>
          <w:szCs w:val="22"/>
        </w:rPr>
      </w:pPr>
      <w:r w:rsidRPr="009E3BD7">
        <w:rPr>
          <w:sz w:val="22"/>
          <w:szCs w:val="22"/>
        </w:rPr>
        <w:t>Ha készpénzes bevétel beszedéskor nem határozható meg egyértelműen, hogy a</w:t>
      </w:r>
      <w:r w:rsidR="005672C3" w:rsidRPr="009E3BD7">
        <w:rPr>
          <w:sz w:val="22"/>
          <w:szCs w:val="22"/>
        </w:rPr>
        <w:t xml:space="preserve"> kerekítési különbözet mely bevételi jogcímhez kapcsolódik, mivel a készpénzmozgás egynél több bevételi jogcímet érintett, önálló soron, a megfelelő kerekítési tételkódon kell a felmerült „kerekítési különbözet" értékét szerepeltetni. </w:t>
      </w:r>
    </w:p>
    <w:p w:rsidR="005672C3" w:rsidRPr="009E3BD7" w:rsidRDefault="005672C3" w:rsidP="00351CDC">
      <w:pPr>
        <w:numPr>
          <w:ilvl w:val="7"/>
          <w:numId w:val="29"/>
        </w:numPr>
        <w:spacing w:line="276" w:lineRule="auto"/>
        <w:ind w:left="993"/>
        <w:jc w:val="both"/>
        <w:rPr>
          <w:sz w:val="22"/>
          <w:szCs w:val="22"/>
        </w:rPr>
      </w:pPr>
      <w:r w:rsidRPr="009E3BD7">
        <w:rPr>
          <w:sz w:val="22"/>
          <w:szCs w:val="22"/>
        </w:rPr>
        <w:t>Ha a készpénzes bevétel beszedés</w:t>
      </w:r>
      <w:r w:rsidR="00234F9A">
        <w:rPr>
          <w:sz w:val="22"/>
          <w:szCs w:val="22"/>
        </w:rPr>
        <w:t>e</w:t>
      </w:r>
      <w:r w:rsidRPr="009E3BD7">
        <w:rPr>
          <w:sz w:val="22"/>
          <w:szCs w:val="22"/>
        </w:rPr>
        <w:t xml:space="preserve">kor egyértelműen meghatározható, hogy mely bevételhez kapcsolódik a kerekítés, ugyanarra a bevételi sorra kell elszámolni a kerekítési különbözetet, mint amely bevételhez kapcsolódik. </w:t>
      </w:r>
    </w:p>
    <w:p w:rsidR="005672C3" w:rsidRPr="009E3BD7" w:rsidRDefault="005672C3" w:rsidP="00D13B1B">
      <w:pPr>
        <w:spacing w:line="276" w:lineRule="auto"/>
        <w:ind w:left="993"/>
        <w:jc w:val="both"/>
        <w:rPr>
          <w:sz w:val="22"/>
          <w:szCs w:val="22"/>
        </w:rPr>
      </w:pPr>
    </w:p>
    <w:p w:rsidR="005672C3" w:rsidRPr="009E3BD7" w:rsidRDefault="005672C3" w:rsidP="00D73DF3">
      <w:pPr>
        <w:pStyle w:val="Listaszerbekezds"/>
        <w:numPr>
          <w:ilvl w:val="0"/>
          <w:numId w:val="67"/>
        </w:numPr>
        <w:tabs>
          <w:tab w:val="clear" w:pos="454"/>
        </w:tabs>
        <w:spacing w:line="276" w:lineRule="auto"/>
        <w:ind w:left="567" w:hanging="567"/>
        <w:jc w:val="both"/>
        <w:rPr>
          <w:sz w:val="22"/>
          <w:szCs w:val="22"/>
        </w:rPr>
      </w:pPr>
      <w:r w:rsidRPr="009E3BD7">
        <w:rPr>
          <w:sz w:val="22"/>
          <w:szCs w:val="22"/>
        </w:rPr>
        <w:t xml:space="preserve">Az értékesítő, számlakibocsátó számára nem kötelező a kerekített összeg feltüntetése a számlán, de a bejövő készpénzes számlákat csak a kerekítési szabályt alkalmazva szabad kifizetni. A befogadott számlák MGR-ben történő rögzítésekor: </w:t>
      </w:r>
    </w:p>
    <w:p w:rsidR="005672C3" w:rsidRPr="009E3BD7" w:rsidRDefault="005672C3" w:rsidP="00D13B1B">
      <w:pPr>
        <w:spacing w:line="276" w:lineRule="auto"/>
        <w:ind w:left="360"/>
        <w:jc w:val="both"/>
        <w:rPr>
          <w:sz w:val="22"/>
          <w:szCs w:val="22"/>
        </w:rPr>
      </w:pPr>
    </w:p>
    <w:p w:rsidR="005672C3" w:rsidRPr="009E3BD7" w:rsidRDefault="005672C3" w:rsidP="00351CDC">
      <w:pPr>
        <w:numPr>
          <w:ilvl w:val="7"/>
          <w:numId w:val="30"/>
        </w:numPr>
        <w:spacing w:line="276" w:lineRule="auto"/>
        <w:ind w:left="993"/>
        <w:jc w:val="both"/>
        <w:rPr>
          <w:sz w:val="22"/>
          <w:szCs w:val="22"/>
        </w:rPr>
      </w:pPr>
      <w:r w:rsidRPr="009E3BD7">
        <w:rPr>
          <w:sz w:val="22"/>
          <w:szCs w:val="22"/>
        </w:rPr>
        <w:t xml:space="preserve">ha a kiadások teljesítésekor egyértelműen meghatározható, hogy mely kiadáshoz kapcsolódik a kerekítés, ugyanarra a kiadási sorra kell elszámolni a kerekítési különbözetet, mint amely kiadáshoz kapcsolódik; </w:t>
      </w:r>
    </w:p>
    <w:p w:rsidR="005672C3" w:rsidRPr="009E3BD7" w:rsidRDefault="005672C3" w:rsidP="00351CDC">
      <w:pPr>
        <w:numPr>
          <w:ilvl w:val="7"/>
          <w:numId w:val="30"/>
        </w:numPr>
        <w:spacing w:line="276" w:lineRule="auto"/>
        <w:ind w:left="993"/>
        <w:jc w:val="both"/>
        <w:rPr>
          <w:sz w:val="22"/>
          <w:szCs w:val="22"/>
        </w:rPr>
      </w:pPr>
      <w:r w:rsidRPr="009E3BD7">
        <w:rPr>
          <w:sz w:val="22"/>
          <w:szCs w:val="22"/>
        </w:rPr>
        <w:t xml:space="preserve">ha a készpénzes kiadások teljesítésekor nem határozható meg egyértelműen, hogy a </w:t>
      </w:r>
      <w:r w:rsidR="00234F9A">
        <w:rPr>
          <w:sz w:val="22"/>
          <w:szCs w:val="22"/>
        </w:rPr>
        <w:t>kerekítés</w:t>
      </w:r>
      <w:r w:rsidRPr="009E3BD7">
        <w:rPr>
          <w:sz w:val="22"/>
          <w:szCs w:val="22"/>
        </w:rPr>
        <w:t xml:space="preserve"> mely dologi vagy személyi jellegű kiadáshoz rendelhető (pl. kiküldetési előleggel történő elszámolásnál), önálló soron, pénzügyi szolgáltatások kiadásai jogcímen, a megfelelő kerekítési tételkódon kell a felmerült „kerekítési különbözet" értékét szerepeltetni. Ezek a kerekítési különbözetek az adott pénzkezelési jelentés témaszámán külön soron fognak megjelenni. </w:t>
      </w:r>
    </w:p>
    <w:p w:rsidR="005672C3" w:rsidRPr="009E3BD7" w:rsidRDefault="005672C3" w:rsidP="00D13B1B">
      <w:pPr>
        <w:spacing w:line="276" w:lineRule="auto"/>
        <w:ind w:left="993"/>
        <w:jc w:val="both"/>
        <w:rPr>
          <w:sz w:val="22"/>
          <w:szCs w:val="22"/>
        </w:rPr>
      </w:pPr>
    </w:p>
    <w:p w:rsidR="005672C3" w:rsidRPr="009E3BD7" w:rsidRDefault="005672C3" w:rsidP="00D13B1B">
      <w:pPr>
        <w:spacing w:line="276" w:lineRule="auto"/>
        <w:ind w:left="709"/>
        <w:jc w:val="both"/>
        <w:rPr>
          <w:sz w:val="22"/>
          <w:szCs w:val="22"/>
        </w:rPr>
      </w:pPr>
      <w:r w:rsidRPr="009E3BD7">
        <w:rPr>
          <w:sz w:val="22"/>
          <w:szCs w:val="22"/>
        </w:rPr>
        <w:t xml:space="preserve">A fenti törvényben is meghatározott kerekítéssel teljesített pénzfizetésre irányuló kötelezettséget pénzügyileg rendezettnek kell tekinteni. </w:t>
      </w:r>
    </w:p>
    <w:p w:rsidR="005672C3" w:rsidRPr="009E3BD7" w:rsidRDefault="005672C3" w:rsidP="00D13B1B">
      <w:pPr>
        <w:spacing w:line="276" w:lineRule="auto"/>
        <w:ind w:left="709"/>
        <w:jc w:val="both"/>
        <w:rPr>
          <w:sz w:val="22"/>
          <w:szCs w:val="22"/>
        </w:rPr>
      </w:pPr>
    </w:p>
    <w:p w:rsidR="00234F9A" w:rsidRDefault="00234F9A" w:rsidP="009F2CC9">
      <w:pPr>
        <w:spacing w:line="276" w:lineRule="auto"/>
        <w:jc w:val="center"/>
        <w:rPr>
          <w:b/>
          <w:sz w:val="22"/>
          <w:szCs w:val="22"/>
        </w:rPr>
      </w:pPr>
    </w:p>
    <w:p w:rsidR="00D73DF3" w:rsidRPr="009E3BD7" w:rsidRDefault="00891A96" w:rsidP="009F2CC9">
      <w:pPr>
        <w:spacing w:line="276" w:lineRule="auto"/>
        <w:jc w:val="center"/>
        <w:rPr>
          <w:b/>
          <w:sz w:val="22"/>
          <w:szCs w:val="22"/>
        </w:rPr>
      </w:pPr>
      <w:r w:rsidRPr="009E3BD7">
        <w:rPr>
          <w:b/>
          <w:sz w:val="22"/>
          <w:szCs w:val="22"/>
        </w:rPr>
        <w:t>25. §</w:t>
      </w:r>
    </w:p>
    <w:p w:rsidR="009F2CC9" w:rsidRPr="009E3BD7" w:rsidRDefault="009F2CC9" w:rsidP="009F2CC9">
      <w:pPr>
        <w:spacing w:line="276" w:lineRule="auto"/>
        <w:jc w:val="center"/>
        <w:rPr>
          <w:b/>
          <w:sz w:val="22"/>
          <w:szCs w:val="22"/>
        </w:rPr>
      </w:pPr>
      <w:r w:rsidRPr="009E3BD7">
        <w:rPr>
          <w:b/>
          <w:sz w:val="22"/>
          <w:szCs w:val="22"/>
        </w:rPr>
        <w:t>A készpénz bevételek beszedése</w:t>
      </w:r>
    </w:p>
    <w:p w:rsidR="00902A11" w:rsidRPr="009E3BD7" w:rsidRDefault="00902A11" w:rsidP="00D13B1B">
      <w:pPr>
        <w:spacing w:line="276" w:lineRule="auto"/>
        <w:jc w:val="center"/>
        <w:rPr>
          <w:b/>
          <w:sz w:val="22"/>
          <w:szCs w:val="22"/>
        </w:rPr>
      </w:pPr>
    </w:p>
    <w:p w:rsidR="00556DB7" w:rsidRPr="009E3BD7" w:rsidRDefault="00891A96" w:rsidP="00411BB4">
      <w:pPr>
        <w:pStyle w:val="Listaszerbekezds"/>
        <w:numPr>
          <w:ilvl w:val="0"/>
          <w:numId w:val="68"/>
        </w:numPr>
        <w:spacing w:line="276" w:lineRule="auto"/>
        <w:jc w:val="both"/>
        <w:rPr>
          <w:sz w:val="22"/>
          <w:szCs w:val="22"/>
        </w:rPr>
      </w:pPr>
      <w:r w:rsidRPr="009E3BD7">
        <w:rPr>
          <w:sz w:val="22"/>
          <w:szCs w:val="22"/>
        </w:rPr>
        <w:t xml:space="preserve">A készpénz (bevételek) beszedésére jogosult szervezeti egységek és a bevételi jogcímek felsorolását az 5. számú melléklet tartalmazza. Ettől eltérő, eseti készpénz beszedés engedélyezésére a </w:t>
      </w:r>
      <w:r w:rsidR="00E32555">
        <w:rPr>
          <w:sz w:val="22"/>
          <w:szCs w:val="22"/>
        </w:rPr>
        <w:t>K</w:t>
      </w:r>
      <w:r w:rsidR="00BF3443">
        <w:rPr>
          <w:sz w:val="22"/>
          <w:szCs w:val="22"/>
        </w:rPr>
        <w:t>ancellár</w:t>
      </w:r>
      <w:r w:rsidRPr="009E3BD7">
        <w:rPr>
          <w:sz w:val="22"/>
          <w:szCs w:val="22"/>
        </w:rPr>
        <w:t xml:space="preserve">, vagy a gazdasági </w:t>
      </w:r>
      <w:r w:rsidR="00BF3443">
        <w:rPr>
          <w:sz w:val="22"/>
          <w:szCs w:val="22"/>
        </w:rPr>
        <w:t>vezető</w:t>
      </w:r>
      <w:r w:rsidR="00BF3443" w:rsidRPr="009E3BD7">
        <w:rPr>
          <w:sz w:val="22"/>
          <w:szCs w:val="22"/>
        </w:rPr>
        <w:t xml:space="preserve"> </w:t>
      </w:r>
      <w:r w:rsidRPr="009E3BD7">
        <w:rPr>
          <w:sz w:val="22"/>
          <w:szCs w:val="22"/>
        </w:rPr>
        <w:t xml:space="preserve">jogosult. </w:t>
      </w:r>
    </w:p>
    <w:p w:rsidR="009F2CC9" w:rsidRPr="009E3BD7" w:rsidRDefault="009F2CC9" w:rsidP="00411BB4">
      <w:pPr>
        <w:pStyle w:val="Listaszerbekezds"/>
        <w:spacing w:line="276" w:lineRule="auto"/>
        <w:ind w:left="454"/>
        <w:jc w:val="both"/>
        <w:rPr>
          <w:sz w:val="22"/>
          <w:szCs w:val="22"/>
        </w:rPr>
      </w:pPr>
    </w:p>
    <w:p w:rsidR="00556DB7" w:rsidRPr="009E3BD7" w:rsidRDefault="00891A96" w:rsidP="00411BB4">
      <w:pPr>
        <w:pStyle w:val="Listaszerbekezds"/>
        <w:numPr>
          <w:ilvl w:val="0"/>
          <w:numId w:val="68"/>
        </w:numPr>
        <w:spacing w:line="276" w:lineRule="auto"/>
        <w:jc w:val="both"/>
        <w:rPr>
          <w:sz w:val="22"/>
          <w:szCs w:val="22"/>
        </w:rPr>
      </w:pPr>
      <w:r w:rsidRPr="009E3BD7">
        <w:rPr>
          <w:sz w:val="22"/>
          <w:szCs w:val="22"/>
        </w:rPr>
        <w:t>A készpénz-átutalási megbízással (</w:t>
      </w:r>
      <w:r w:rsidR="00BF3443">
        <w:rPr>
          <w:sz w:val="22"/>
          <w:szCs w:val="22"/>
        </w:rPr>
        <w:t>„</w:t>
      </w:r>
      <w:r w:rsidRPr="009E3BD7">
        <w:rPr>
          <w:sz w:val="22"/>
          <w:szCs w:val="22"/>
        </w:rPr>
        <w:t xml:space="preserve">sárga csekken") történő befizetés esetén a csekkek sorszámát a számlán, illetve a </w:t>
      </w:r>
      <w:r w:rsidR="00BF3443">
        <w:rPr>
          <w:sz w:val="22"/>
          <w:szCs w:val="22"/>
        </w:rPr>
        <w:t>”</w:t>
      </w:r>
      <w:r w:rsidRPr="009E3BD7">
        <w:rPr>
          <w:sz w:val="22"/>
          <w:szCs w:val="22"/>
        </w:rPr>
        <w:t>csekken" a számla sorszámát fel kell tüntetni.</w:t>
      </w:r>
      <w:r w:rsidR="00556DB7" w:rsidRPr="009E3BD7">
        <w:rPr>
          <w:sz w:val="22"/>
          <w:szCs w:val="22"/>
        </w:rPr>
        <w:t xml:space="preserve"> Ha több azonos bevételi jogcímű</w:t>
      </w:r>
      <w:r w:rsidRPr="009E3BD7">
        <w:rPr>
          <w:sz w:val="22"/>
          <w:szCs w:val="22"/>
        </w:rPr>
        <w:t xml:space="preserve"> számla ellenértéke kerül egy csekken</w:t>
      </w:r>
      <w:r w:rsidR="00BF3443">
        <w:rPr>
          <w:sz w:val="22"/>
          <w:szCs w:val="22"/>
        </w:rPr>
        <w:t xml:space="preserve"> </w:t>
      </w:r>
      <w:r w:rsidRPr="009E3BD7">
        <w:rPr>
          <w:sz w:val="22"/>
          <w:szCs w:val="22"/>
        </w:rPr>
        <w:t xml:space="preserve"> feladásra, akkor a számlasorszámot ...tól -</w:t>
      </w:r>
      <w:r w:rsidR="00556DB7" w:rsidRPr="009E3BD7">
        <w:rPr>
          <w:sz w:val="22"/>
          <w:szCs w:val="22"/>
        </w:rPr>
        <w:t xml:space="preserve"> …-ig</w:t>
      </w:r>
      <w:r w:rsidRPr="009E3BD7">
        <w:rPr>
          <w:sz w:val="22"/>
          <w:szCs w:val="22"/>
        </w:rPr>
        <w:t xml:space="preserve"> megjelöléssel kell a „Befizetőazonosító" rovatban az ERA kód után egy karakter hely kihagyásával feltüntetni. Ez esetben is fel kell tüntetni a számlákon a csekk azonosító számát. </w:t>
      </w:r>
    </w:p>
    <w:p w:rsidR="009F2CC9" w:rsidRPr="009E3BD7" w:rsidRDefault="009F2CC9" w:rsidP="00411BB4">
      <w:pPr>
        <w:pStyle w:val="Listaszerbekezds"/>
        <w:spacing w:line="276" w:lineRule="auto"/>
        <w:ind w:left="454"/>
        <w:jc w:val="both"/>
        <w:rPr>
          <w:sz w:val="22"/>
          <w:szCs w:val="22"/>
        </w:rPr>
      </w:pPr>
    </w:p>
    <w:p w:rsidR="00556DB7" w:rsidRPr="009E3BD7" w:rsidRDefault="00891A96" w:rsidP="00411BB4">
      <w:pPr>
        <w:pStyle w:val="Listaszerbekezds"/>
        <w:numPr>
          <w:ilvl w:val="0"/>
          <w:numId w:val="68"/>
        </w:numPr>
        <w:spacing w:line="276" w:lineRule="auto"/>
        <w:jc w:val="both"/>
        <w:rPr>
          <w:sz w:val="22"/>
          <w:szCs w:val="22"/>
        </w:rPr>
      </w:pPr>
      <w:r w:rsidRPr="009E3BD7">
        <w:rPr>
          <w:sz w:val="22"/>
          <w:szCs w:val="22"/>
        </w:rPr>
        <w:t xml:space="preserve">A beszedett készpénzt 200.000 forintig lehet gyűjteni a pénzkezelő helyeken. E felett azonnal, de legalább hetente egyszer akkor is be kell fizetni a bankszámlára, ha a befizetett összeg a 200.000 forintot nem éri el. </w:t>
      </w:r>
    </w:p>
    <w:p w:rsidR="009F2CC9" w:rsidRPr="009E3BD7" w:rsidRDefault="009F2CC9" w:rsidP="00411BB4">
      <w:pPr>
        <w:pStyle w:val="Listaszerbekezds"/>
        <w:spacing w:line="276" w:lineRule="auto"/>
        <w:ind w:left="454"/>
        <w:jc w:val="both"/>
        <w:rPr>
          <w:sz w:val="22"/>
          <w:szCs w:val="22"/>
        </w:rPr>
      </w:pPr>
    </w:p>
    <w:p w:rsidR="00556DB7" w:rsidRPr="009E3BD7" w:rsidRDefault="00891A96" w:rsidP="00411BB4">
      <w:pPr>
        <w:pStyle w:val="Listaszerbekezds"/>
        <w:numPr>
          <w:ilvl w:val="0"/>
          <w:numId w:val="68"/>
        </w:numPr>
        <w:spacing w:line="276" w:lineRule="auto"/>
        <w:jc w:val="both"/>
        <w:rPr>
          <w:sz w:val="22"/>
          <w:szCs w:val="22"/>
        </w:rPr>
      </w:pPr>
      <w:r w:rsidRPr="009E3BD7">
        <w:rPr>
          <w:sz w:val="22"/>
          <w:szCs w:val="22"/>
        </w:rPr>
        <w:t>Ha egyidejűleg több készpénzes számla ellenében és több számla nélküli — bevételi pénztárbizonylat nyugtájával történő</w:t>
      </w:r>
      <w:r w:rsidR="00E32555">
        <w:rPr>
          <w:sz w:val="22"/>
          <w:szCs w:val="22"/>
        </w:rPr>
        <w:t xml:space="preserve"> </w:t>
      </w:r>
      <w:r w:rsidR="00E32555" w:rsidRPr="009E3BD7">
        <w:rPr>
          <w:sz w:val="22"/>
          <w:szCs w:val="22"/>
        </w:rPr>
        <w:t>—</w:t>
      </w:r>
      <w:r w:rsidRPr="009E3BD7">
        <w:rPr>
          <w:sz w:val="22"/>
          <w:szCs w:val="22"/>
        </w:rPr>
        <w:t xml:space="preserve"> bevétel átvételére kerül sor (pl. kollégiumi átmeneti szállás térítési díjak fizetése esetén), a bizonylatok hivatkozási számának követhetősége és a bevétel azonosíthatóságának érdekében célszerű külön bevételi pénztárbizonylat-tömböt megnyitni a készpénzfizetési sz</w:t>
      </w:r>
      <w:r w:rsidR="00556DB7" w:rsidRPr="009E3BD7">
        <w:rPr>
          <w:sz w:val="22"/>
          <w:szCs w:val="22"/>
        </w:rPr>
        <w:t>ámla ellenében beszedésre kerülő</w:t>
      </w:r>
      <w:r w:rsidRPr="009E3BD7">
        <w:rPr>
          <w:sz w:val="22"/>
          <w:szCs w:val="22"/>
        </w:rPr>
        <w:t xml:space="preserve"> bevételeknek és külön a készpénzfizetési számla nélkülieknek. </w:t>
      </w:r>
    </w:p>
    <w:p w:rsidR="009F2CC9" w:rsidRPr="009E3BD7" w:rsidRDefault="009F2CC9" w:rsidP="00411BB4">
      <w:pPr>
        <w:pStyle w:val="Listaszerbekezds"/>
        <w:spacing w:line="276" w:lineRule="auto"/>
        <w:ind w:left="454"/>
        <w:jc w:val="both"/>
        <w:rPr>
          <w:sz w:val="22"/>
          <w:szCs w:val="22"/>
        </w:rPr>
      </w:pPr>
    </w:p>
    <w:p w:rsidR="00891A96" w:rsidRPr="009E3BD7" w:rsidRDefault="00891A96" w:rsidP="00411BB4">
      <w:pPr>
        <w:pStyle w:val="Listaszerbekezds"/>
        <w:numPr>
          <w:ilvl w:val="0"/>
          <w:numId w:val="68"/>
        </w:numPr>
        <w:spacing w:line="276" w:lineRule="auto"/>
        <w:jc w:val="both"/>
        <w:rPr>
          <w:sz w:val="22"/>
          <w:szCs w:val="22"/>
        </w:rPr>
      </w:pPr>
      <w:r w:rsidRPr="009E3BD7">
        <w:rPr>
          <w:sz w:val="22"/>
          <w:szCs w:val="22"/>
        </w:rPr>
        <w:t xml:space="preserve">A csekken feladott (bevételi pénztárbizonylattal átvett) bevételek esetében a csekk másolatát a hozzá csatolt bevételi pénztárbizonylatokkal felszerelve és/vagy a kiadott készpénz-átutalási megbízások sorszám jegyzékét a vevő adataival kiegészítve ugyancsak a </w:t>
      </w:r>
      <w:r w:rsidR="007C6E56">
        <w:rPr>
          <w:sz w:val="22"/>
          <w:szCs w:val="22"/>
        </w:rPr>
        <w:t>PAO-ra</w:t>
      </w:r>
      <w:r w:rsidRPr="009E3BD7">
        <w:rPr>
          <w:sz w:val="22"/>
          <w:szCs w:val="22"/>
        </w:rPr>
        <w:t xml:space="preserve"> kell megküldeni. </w:t>
      </w:r>
    </w:p>
    <w:p w:rsidR="003971C7" w:rsidRPr="009E3BD7" w:rsidRDefault="003971C7" w:rsidP="00D13B1B">
      <w:pPr>
        <w:spacing w:line="276" w:lineRule="auto"/>
        <w:ind w:left="360"/>
        <w:jc w:val="both"/>
        <w:rPr>
          <w:sz w:val="22"/>
          <w:szCs w:val="22"/>
        </w:rPr>
      </w:pPr>
    </w:p>
    <w:p w:rsidR="003971C7" w:rsidRPr="009E3BD7" w:rsidRDefault="003971C7" w:rsidP="00D13B1B">
      <w:pPr>
        <w:spacing w:line="276" w:lineRule="auto"/>
        <w:jc w:val="center"/>
        <w:rPr>
          <w:b/>
          <w:sz w:val="22"/>
          <w:szCs w:val="22"/>
        </w:rPr>
      </w:pPr>
    </w:p>
    <w:p w:rsidR="00D73DF3" w:rsidRPr="009E3BD7" w:rsidRDefault="00891A96" w:rsidP="00D13B1B">
      <w:pPr>
        <w:spacing w:line="276" w:lineRule="auto"/>
        <w:jc w:val="center"/>
        <w:rPr>
          <w:b/>
          <w:sz w:val="22"/>
          <w:szCs w:val="22"/>
        </w:rPr>
      </w:pPr>
      <w:r w:rsidRPr="009E3BD7">
        <w:rPr>
          <w:b/>
          <w:sz w:val="22"/>
          <w:szCs w:val="22"/>
        </w:rPr>
        <w:t>26. §</w:t>
      </w:r>
    </w:p>
    <w:p w:rsidR="009F2CC9" w:rsidRPr="009E3BD7" w:rsidRDefault="009F2CC9" w:rsidP="009F2CC9">
      <w:pPr>
        <w:spacing w:line="276" w:lineRule="auto"/>
        <w:jc w:val="center"/>
        <w:rPr>
          <w:b/>
          <w:sz w:val="22"/>
          <w:szCs w:val="22"/>
        </w:rPr>
      </w:pPr>
      <w:r w:rsidRPr="009E3BD7">
        <w:rPr>
          <w:b/>
          <w:sz w:val="22"/>
          <w:szCs w:val="22"/>
        </w:rPr>
        <w:t>A pénzkezelő-hely ellátmánya kezelésének ellenőrzése</w:t>
      </w:r>
    </w:p>
    <w:p w:rsidR="003971C7" w:rsidRPr="009E3BD7" w:rsidRDefault="003971C7" w:rsidP="00D13B1B">
      <w:pPr>
        <w:spacing w:line="276" w:lineRule="auto"/>
        <w:jc w:val="center"/>
        <w:rPr>
          <w:b/>
          <w:sz w:val="22"/>
          <w:szCs w:val="22"/>
        </w:rPr>
      </w:pPr>
    </w:p>
    <w:p w:rsidR="00891A96" w:rsidRPr="009E3BD7" w:rsidRDefault="00891A96" w:rsidP="00D13B1B">
      <w:pPr>
        <w:spacing w:line="276" w:lineRule="auto"/>
        <w:jc w:val="both"/>
        <w:rPr>
          <w:sz w:val="22"/>
          <w:szCs w:val="22"/>
        </w:rPr>
      </w:pPr>
      <w:r w:rsidRPr="009E3BD7">
        <w:rPr>
          <w:sz w:val="22"/>
          <w:szCs w:val="22"/>
        </w:rPr>
        <w:t xml:space="preserve">A pénzkezelő-hely ellátmánya kezelésének szabályosságát a szervezeti egységek vezetői folyamatosan, az Egyetem Belső Ellenőrzési Csoportja a jóváhagyott munkatervében meghatározott időszakonként ellenőrzi. </w:t>
      </w:r>
    </w:p>
    <w:p w:rsidR="003971C7" w:rsidRPr="009E3BD7" w:rsidRDefault="003971C7" w:rsidP="00D13B1B">
      <w:pPr>
        <w:spacing w:line="276" w:lineRule="auto"/>
        <w:jc w:val="both"/>
        <w:rPr>
          <w:sz w:val="22"/>
          <w:szCs w:val="22"/>
        </w:rPr>
      </w:pPr>
    </w:p>
    <w:p w:rsidR="003971C7" w:rsidRPr="009E3BD7" w:rsidRDefault="003971C7" w:rsidP="00D13B1B">
      <w:pPr>
        <w:spacing w:line="276" w:lineRule="auto"/>
        <w:jc w:val="center"/>
        <w:rPr>
          <w:b/>
          <w:sz w:val="22"/>
          <w:szCs w:val="22"/>
        </w:rPr>
      </w:pPr>
    </w:p>
    <w:p w:rsidR="00891A96" w:rsidRPr="009E3BD7" w:rsidRDefault="00891A96" w:rsidP="00D13B1B">
      <w:pPr>
        <w:spacing w:line="276" w:lineRule="auto"/>
        <w:jc w:val="center"/>
        <w:rPr>
          <w:b/>
          <w:sz w:val="22"/>
          <w:szCs w:val="22"/>
        </w:rPr>
      </w:pPr>
      <w:r w:rsidRPr="009E3BD7">
        <w:rPr>
          <w:b/>
          <w:sz w:val="22"/>
          <w:szCs w:val="22"/>
        </w:rPr>
        <w:t>27. §</w:t>
      </w:r>
    </w:p>
    <w:p w:rsidR="009F2CC9" w:rsidRPr="009E3BD7" w:rsidRDefault="009F2CC9" w:rsidP="009F2CC9">
      <w:pPr>
        <w:spacing w:line="276" w:lineRule="auto"/>
        <w:jc w:val="center"/>
        <w:rPr>
          <w:b/>
          <w:sz w:val="22"/>
          <w:szCs w:val="22"/>
        </w:rPr>
      </w:pPr>
      <w:r w:rsidRPr="009E3BD7">
        <w:rPr>
          <w:b/>
          <w:sz w:val="22"/>
          <w:szCs w:val="22"/>
        </w:rPr>
        <w:t>Elszámolásra kiadott előlegek és nyilvántartásuk</w:t>
      </w:r>
    </w:p>
    <w:p w:rsidR="003971C7" w:rsidRPr="009E3BD7" w:rsidRDefault="003971C7" w:rsidP="00D13B1B">
      <w:pPr>
        <w:spacing w:line="276" w:lineRule="auto"/>
        <w:jc w:val="center"/>
        <w:rPr>
          <w:b/>
          <w:sz w:val="22"/>
          <w:szCs w:val="22"/>
        </w:rPr>
      </w:pPr>
    </w:p>
    <w:p w:rsidR="00891A96" w:rsidRPr="009E3BD7" w:rsidRDefault="00891A96" w:rsidP="00411BB4">
      <w:pPr>
        <w:pStyle w:val="Listaszerbekezds"/>
        <w:numPr>
          <w:ilvl w:val="0"/>
          <w:numId w:val="69"/>
        </w:numPr>
        <w:spacing w:line="276" w:lineRule="auto"/>
        <w:jc w:val="both"/>
        <w:rPr>
          <w:sz w:val="22"/>
          <w:szCs w:val="22"/>
        </w:rPr>
      </w:pPr>
      <w:r w:rsidRPr="009E3BD7">
        <w:rPr>
          <w:sz w:val="22"/>
          <w:szCs w:val="22"/>
        </w:rPr>
        <w:t xml:space="preserve">Előleg kiadása a </w:t>
      </w:r>
      <w:r w:rsidR="00D316FF">
        <w:rPr>
          <w:sz w:val="22"/>
          <w:szCs w:val="22"/>
        </w:rPr>
        <w:t>h</w:t>
      </w:r>
      <w:r w:rsidR="00D316FF" w:rsidRPr="009E3BD7">
        <w:rPr>
          <w:sz w:val="22"/>
          <w:szCs w:val="22"/>
        </w:rPr>
        <w:t xml:space="preserve">ázipénztárból </w:t>
      </w:r>
      <w:r w:rsidRPr="009E3BD7">
        <w:rPr>
          <w:sz w:val="22"/>
          <w:szCs w:val="22"/>
        </w:rPr>
        <w:t>utólagos elszámolásra</w:t>
      </w:r>
    </w:p>
    <w:p w:rsidR="00FA767D" w:rsidRPr="009E3BD7" w:rsidRDefault="00FA767D" w:rsidP="00351CDC">
      <w:pPr>
        <w:numPr>
          <w:ilvl w:val="1"/>
          <w:numId w:val="32"/>
        </w:numPr>
        <w:spacing w:line="276" w:lineRule="auto"/>
        <w:ind w:left="709"/>
        <w:jc w:val="both"/>
        <w:rPr>
          <w:sz w:val="22"/>
          <w:szCs w:val="22"/>
        </w:rPr>
      </w:pPr>
      <w:r w:rsidRPr="009E3BD7">
        <w:rPr>
          <w:sz w:val="22"/>
          <w:szCs w:val="22"/>
        </w:rPr>
        <w:t>Az állandó ellátmányon felül utólagos elszámolásra készpénzt — a kihelyezett ellátmánnyal gazdálkodó pénzkezelő helyeken kívülre — kiadni csak az alábbi célokra lehet</w:t>
      </w:r>
      <w:r w:rsidRPr="009E3BD7">
        <w:rPr>
          <w:rStyle w:val="Lbjegyzet-hivatkozs"/>
          <w:sz w:val="22"/>
          <w:szCs w:val="22"/>
        </w:rPr>
        <w:footnoteReference w:id="2"/>
      </w:r>
      <w:r w:rsidRPr="009E3BD7">
        <w:rPr>
          <w:sz w:val="22"/>
          <w:szCs w:val="22"/>
        </w:rPr>
        <w:t xml:space="preserve">: </w:t>
      </w:r>
    </w:p>
    <w:p w:rsidR="00FA767D" w:rsidRPr="009E3BD7" w:rsidRDefault="00FA767D" w:rsidP="00351CDC">
      <w:pPr>
        <w:numPr>
          <w:ilvl w:val="0"/>
          <w:numId w:val="9"/>
        </w:numPr>
        <w:spacing w:line="276" w:lineRule="auto"/>
        <w:ind w:left="1134"/>
        <w:jc w:val="both"/>
        <w:rPr>
          <w:sz w:val="22"/>
          <w:szCs w:val="22"/>
        </w:rPr>
      </w:pPr>
      <w:r w:rsidRPr="009E3BD7">
        <w:rPr>
          <w:sz w:val="22"/>
          <w:szCs w:val="22"/>
        </w:rPr>
        <w:t xml:space="preserve">beszerzésre (vásárlásra), </w:t>
      </w:r>
    </w:p>
    <w:p w:rsidR="00FA767D" w:rsidRPr="009E3BD7" w:rsidRDefault="00FA767D" w:rsidP="00351CDC">
      <w:pPr>
        <w:numPr>
          <w:ilvl w:val="0"/>
          <w:numId w:val="9"/>
        </w:numPr>
        <w:spacing w:line="276" w:lineRule="auto"/>
        <w:ind w:left="1134"/>
        <w:jc w:val="both"/>
        <w:rPr>
          <w:sz w:val="22"/>
          <w:szCs w:val="22"/>
        </w:rPr>
      </w:pPr>
      <w:r w:rsidRPr="009E3BD7">
        <w:rPr>
          <w:sz w:val="22"/>
          <w:szCs w:val="22"/>
        </w:rPr>
        <w:t xml:space="preserve">egyéb kisebb kiadásokra (reprezentáció, postaköltség, stb.), </w:t>
      </w:r>
    </w:p>
    <w:p w:rsidR="00FA767D" w:rsidRPr="009E3BD7" w:rsidRDefault="00FA767D" w:rsidP="00351CDC">
      <w:pPr>
        <w:numPr>
          <w:ilvl w:val="0"/>
          <w:numId w:val="9"/>
        </w:numPr>
        <w:spacing w:line="276" w:lineRule="auto"/>
        <w:ind w:left="1134"/>
        <w:jc w:val="both"/>
        <w:rPr>
          <w:sz w:val="22"/>
          <w:szCs w:val="22"/>
        </w:rPr>
      </w:pPr>
      <w:r w:rsidRPr="009E3BD7">
        <w:rPr>
          <w:sz w:val="22"/>
          <w:szCs w:val="22"/>
        </w:rPr>
        <w:t>külföldi vendégek költségtérítésére</w:t>
      </w:r>
      <w:r w:rsidR="00622B2E">
        <w:rPr>
          <w:sz w:val="22"/>
          <w:szCs w:val="22"/>
        </w:rPr>
        <w:t>.</w:t>
      </w:r>
      <w:r w:rsidRPr="009E3BD7">
        <w:rPr>
          <w:sz w:val="22"/>
          <w:szCs w:val="22"/>
        </w:rPr>
        <w:t xml:space="preserve"> </w:t>
      </w:r>
    </w:p>
    <w:p w:rsidR="00FA767D" w:rsidRPr="009E3BD7" w:rsidRDefault="00FA767D" w:rsidP="00D13B1B">
      <w:pPr>
        <w:spacing w:line="276" w:lineRule="auto"/>
        <w:ind w:left="709"/>
        <w:jc w:val="both"/>
        <w:rPr>
          <w:sz w:val="22"/>
          <w:szCs w:val="22"/>
        </w:rPr>
      </w:pPr>
    </w:p>
    <w:p w:rsidR="00FA767D" w:rsidRPr="009E3BD7" w:rsidRDefault="00FA767D" w:rsidP="00351CDC">
      <w:pPr>
        <w:numPr>
          <w:ilvl w:val="1"/>
          <w:numId w:val="32"/>
        </w:numPr>
        <w:spacing w:line="276" w:lineRule="auto"/>
        <w:ind w:left="709"/>
        <w:jc w:val="both"/>
        <w:rPr>
          <w:sz w:val="22"/>
          <w:szCs w:val="22"/>
        </w:rPr>
      </w:pPr>
      <w:r w:rsidRPr="009E3BD7">
        <w:rPr>
          <w:sz w:val="22"/>
          <w:szCs w:val="22"/>
        </w:rPr>
        <w:t xml:space="preserve">A </w:t>
      </w:r>
      <w:r w:rsidR="00D316FF">
        <w:rPr>
          <w:sz w:val="22"/>
          <w:szCs w:val="22"/>
        </w:rPr>
        <w:t>h</w:t>
      </w:r>
      <w:r w:rsidR="00D316FF" w:rsidRPr="009E3BD7">
        <w:rPr>
          <w:sz w:val="22"/>
          <w:szCs w:val="22"/>
        </w:rPr>
        <w:t xml:space="preserve">ázipénztárból </w:t>
      </w:r>
      <w:r w:rsidRPr="009E3BD7">
        <w:rPr>
          <w:sz w:val="22"/>
          <w:szCs w:val="22"/>
        </w:rPr>
        <w:t xml:space="preserve">utólagos elszámolásra előleg kiadását </w:t>
      </w:r>
    </w:p>
    <w:p w:rsidR="00FA767D" w:rsidRPr="009E3BD7" w:rsidRDefault="00FA767D" w:rsidP="00351CDC">
      <w:pPr>
        <w:numPr>
          <w:ilvl w:val="0"/>
          <w:numId w:val="9"/>
        </w:numPr>
        <w:spacing w:line="276" w:lineRule="auto"/>
        <w:ind w:left="1134"/>
        <w:jc w:val="both"/>
        <w:rPr>
          <w:sz w:val="22"/>
          <w:szCs w:val="22"/>
        </w:rPr>
      </w:pPr>
      <w:r w:rsidRPr="009E3BD7">
        <w:rPr>
          <w:sz w:val="22"/>
          <w:szCs w:val="22"/>
        </w:rPr>
        <w:t xml:space="preserve">300.000 forintos értékhatárig a </w:t>
      </w:r>
      <w:r w:rsidR="009269B4">
        <w:rPr>
          <w:sz w:val="22"/>
          <w:szCs w:val="22"/>
        </w:rPr>
        <w:t>PAO vezetője</w:t>
      </w:r>
      <w:r w:rsidRPr="009E3BD7">
        <w:rPr>
          <w:sz w:val="22"/>
          <w:szCs w:val="22"/>
        </w:rPr>
        <w:t xml:space="preserve">, </w:t>
      </w:r>
    </w:p>
    <w:p w:rsidR="00FA767D" w:rsidRPr="009E3BD7" w:rsidRDefault="007C6E56" w:rsidP="00351CDC">
      <w:pPr>
        <w:numPr>
          <w:ilvl w:val="0"/>
          <w:numId w:val="9"/>
        </w:numPr>
        <w:spacing w:line="276" w:lineRule="auto"/>
        <w:ind w:left="1134"/>
        <w:jc w:val="both"/>
        <w:rPr>
          <w:sz w:val="22"/>
          <w:szCs w:val="22"/>
        </w:rPr>
      </w:pPr>
      <w:r>
        <w:rPr>
          <w:sz w:val="22"/>
          <w:szCs w:val="22"/>
        </w:rPr>
        <w:t>6</w:t>
      </w:r>
      <w:r w:rsidR="00FA767D" w:rsidRPr="009E3BD7">
        <w:rPr>
          <w:sz w:val="22"/>
          <w:szCs w:val="22"/>
        </w:rPr>
        <w:t xml:space="preserve">00.000 forintig a </w:t>
      </w:r>
      <w:r w:rsidR="00BF3443">
        <w:rPr>
          <w:sz w:val="22"/>
          <w:szCs w:val="22"/>
        </w:rPr>
        <w:t>gazdasági</w:t>
      </w:r>
      <w:r w:rsidR="00BF3443" w:rsidRPr="009E3BD7">
        <w:rPr>
          <w:sz w:val="22"/>
          <w:szCs w:val="22"/>
        </w:rPr>
        <w:t xml:space="preserve"> </w:t>
      </w:r>
      <w:r w:rsidR="00FA767D" w:rsidRPr="009E3BD7">
        <w:rPr>
          <w:sz w:val="22"/>
          <w:szCs w:val="22"/>
        </w:rPr>
        <w:t xml:space="preserve">vezető, </w:t>
      </w:r>
    </w:p>
    <w:p w:rsidR="00E32555" w:rsidRDefault="007C6E56" w:rsidP="00351CDC">
      <w:pPr>
        <w:numPr>
          <w:ilvl w:val="0"/>
          <w:numId w:val="9"/>
        </w:numPr>
        <w:spacing w:line="276" w:lineRule="auto"/>
        <w:ind w:left="1134"/>
        <w:jc w:val="both"/>
        <w:rPr>
          <w:sz w:val="22"/>
          <w:szCs w:val="22"/>
        </w:rPr>
      </w:pPr>
      <w:r>
        <w:rPr>
          <w:sz w:val="22"/>
          <w:szCs w:val="22"/>
        </w:rPr>
        <w:t>6</w:t>
      </w:r>
      <w:r w:rsidR="00FA767D" w:rsidRPr="009E3BD7">
        <w:rPr>
          <w:sz w:val="22"/>
          <w:szCs w:val="22"/>
        </w:rPr>
        <w:t xml:space="preserve">00.000 forintot meghaladó igény esetén a </w:t>
      </w:r>
      <w:r w:rsidR="00E32555">
        <w:rPr>
          <w:sz w:val="22"/>
          <w:szCs w:val="22"/>
        </w:rPr>
        <w:t>K</w:t>
      </w:r>
      <w:r w:rsidR="00BF3443">
        <w:rPr>
          <w:sz w:val="22"/>
          <w:szCs w:val="22"/>
        </w:rPr>
        <w:t>ancellár</w:t>
      </w:r>
      <w:r w:rsidR="00BF3443" w:rsidRPr="009E3BD7">
        <w:rPr>
          <w:sz w:val="22"/>
          <w:szCs w:val="22"/>
        </w:rPr>
        <w:t xml:space="preserve"> </w:t>
      </w:r>
      <w:r w:rsidR="00FA767D" w:rsidRPr="009E3BD7">
        <w:rPr>
          <w:sz w:val="22"/>
          <w:szCs w:val="22"/>
        </w:rPr>
        <w:t>engedélyezheti.</w:t>
      </w:r>
    </w:p>
    <w:p w:rsidR="00FA767D" w:rsidRPr="009E3BD7" w:rsidRDefault="00FA767D" w:rsidP="0067097D">
      <w:pPr>
        <w:spacing w:line="276" w:lineRule="auto"/>
        <w:ind w:left="1134"/>
        <w:jc w:val="both"/>
        <w:rPr>
          <w:sz w:val="22"/>
          <w:szCs w:val="22"/>
        </w:rPr>
      </w:pPr>
      <w:r w:rsidRPr="009E3BD7">
        <w:rPr>
          <w:sz w:val="22"/>
          <w:szCs w:val="22"/>
        </w:rPr>
        <w:t xml:space="preserve"> </w:t>
      </w:r>
    </w:p>
    <w:p w:rsidR="00FA767D" w:rsidRPr="009E3BD7" w:rsidRDefault="00FA767D" w:rsidP="00351CDC">
      <w:pPr>
        <w:numPr>
          <w:ilvl w:val="1"/>
          <w:numId w:val="32"/>
        </w:numPr>
        <w:spacing w:line="276" w:lineRule="auto"/>
        <w:ind w:left="709"/>
        <w:jc w:val="both"/>
        <w:rPr>
          <w:sz w:val="22"/>
          <w:szCs w:val="22"/>
        </w:rPr>
      </w:pPr>
      <w:r w:rsidRPr="009E3BD7">
        <w:rPr>
          <w:sz w:val="22"/>
          <w:szCs w:val="22"/>
        </w:rPr>
        <w:t xml:space="preserve">A </w:t>
      </w:r>
      <w:r w:rsidR="00D316FF">
        <w:rPr>
          <w:sz w:val="22"/>
          <w:szCs w:val="22"/>
        </w:rPr>
        <w:t>h</w:t>
      </w:r>
      <w:r w:rsidR="00D316FF" w:rsidRPr="009E3BD7">
        <w:rPr>
          <w:sz w:val="22"/>
          <w:szCs w:val="22"/>
        </w:rPr>
        <w:t xml:space="preserve">ázipénztárból </w:t>
      </w:r>
      <w:r w:rsidRPr="009E3BD7">
        <w:rPr>
          <w:sz w:val="22"/>
          <w:szCs w:val="22"/>
        </w:rPr>
        <w:t xml:space="preserve">felvett előleg nyilvántartásának figyelemmel kísérése és az elszámoltatás a </w:t>
      </w:r>
      <w:r w:rsidR="009269B4">
        <w:rPr>
          <w:sz w:val="22"/>
          <w:szCs w:val="22"/>
        </w:rPr>
        <w:t>PAO</w:t>
      </w:r>
      <w:r w:rsidRPr="009E3BD7">
        <w:rPr>
          <w:sz w:val="22"/>
          <w:szCs w:val="22"/>
        </w:rPr>
        <w:t xml:space="preserve"> feladata. Az elszámolásra kiadott összegek nyilvántartása </w:t>
      </w:r>
      <w:r w:rsidR="009269B4">
        <w:rPr>
          <w:sz w:val="22"/>
          <w:szCs w:val="22"/>
        </w:rPr>
        <w:t xml:space="preserve">az </w:t>
      </w:r>
      <w:r w:rsidRPr="009E3BD7">
        <w:rPr>
          <w:sz w:val="22"/>
          <w:szCs w:val="22"/>
        </w:rPr>
        <w:t xml:space="preserve">MGR rendszerben történik a rögzített adatok alapján. </w:t>
      </w:r>
    </w:p>
    <w:p w:rsidR="00FA767D" w:rsidRPr="009E3BD7" w:rsidRDefault="00FA767D" w:rsidP="00D13B1B">
      <w:pPr>
        <w:spacing w:line="276" w:lineRule="auto"/>
        <w:ind w:left="709"/>
        <w:jc w:val="both"/>
        <w:rPr>
          <w:sz w:val="22"/>
          <w:szCs w:val="22"/>
        </w:rPr>
      </w:pPr>
    </w:p>
    <w:p w:rsidR="00FA767D" w:rsidRPr="009E3BD7" w:rsidRDefault="00FA767D" w:rsidP="00351CDC">
      <w:pPr>
        <w:numPr>
          <w:ilvl w:val="1"/>
          <w:numId w:val="32"/>
        </w:numPr>
        <w:spacing w:line="276" w:lineRule="auto"/>
        <w:ind w:left="709"/>
        <w:jc w:val="both"/>
        <w:rPr>
          <w:sz w:val="22"/>
          <w:szCs w:val="22"/>
        </w:rPr>
      </w:pPr>
      <w:r w:rsidRPr="009E3BD7">
        <w:rPr>
          <w:sz w:val="22"/>
          <w:szCs w:val="22"/>
        </w:rPr>
        <w:t xml:space="preserve">Az elszámolásra kiadott előleg összege nem haladhatja meg a cél eléréséhez szükséges mértéket. </w:t>
      </w:r>
    </w:p>
    <w:p w:rsidR="00FA767D" w:rsidRPr="009E3BD7" w:rsidRDefault="00FA767D" w:rsidP="00D13B1B">
      <w:pPr>
        <w:spacing w:line="276" w:lineRule="auto"/>
        <w:ind w:left="709"/>
        <w:jc w:val="both"/>
        <w:rPr>
          <w:sz w:val="22"/>
          <w:szCs w:val="22"/>
        </w:rPr>
      </w:pPr>
    </w:p>
    <w:p w:rsidR="00FA767D" w:rsidRPr="009E3BD7" w:rsidRDefault="00FA767D" w:rsidP="00411BB4">
      <w:pPr>
        <w:pStyle w:val="Listaszerbekezds"/>
        <w:numPr>
          <w:ilvl w:val="0"/>
          <w:numId w:val="69"/>
        </w:numPr>
        <w:spacing w:line="276" w:lineRule="auto"/>
        <w:jc w:val="both"/>
        <w:rPr>
          <w:sz w:val="22"/>
          <w:szCs w:val="22"/>
        </w:rPr>
      </w:pPr>
      <w:r w:rsidRPr="009E3BD7">
        <w:rPr>
          <w:sz w:val="22"/>
          <w:szCs w:val="22"/>
        </w:rPr>
        <w:t xml:space="preserve">Előleg kiadása utólagos elszámolásra a szervezeti egységek pénzkezelő helyén </w:t>
      </w:r>
    </w:p>
    <w:p w:rsidR="00FA767D" w:rsidRPr="009E3BD7" w:rsidRDefault="00FA767D" w:rsidP="00D13B1B">
      <w:pPr>
        <w:spacing w:line="276" w:lineRule="auto"/>
        <w:ind w:left="360"/>
        <w:jc w:val="both"/>
        <w:rPr>
          <w:b/>
          <w:sz w:val="22"/>
          <w:szCs w:val="22"/>
        </w:rPr>
      </w:pPr>
    </w:p>
    <w:p w:rsidR="00D54ECF" w:rsidRPr="009E3BD7" w:rsidRDefault="00FA767D" w:rsidP="0067097D">
      <w:pPr>
        <w:numPr>
          <w:ilvl w:val="0"/>
          <w:numId w:val="94"/>
        </w:numPr>
        <w:spacing w:line="276" w:lineRule="auto"/>
        <w:jc w:val="both"/>
        <w:rPr>
          <w:sz w:val="22"/>
          <w:szCs w:val="22"/>
        </w:rPr>
      </w:pPr>
      <w:r w:rsidRPr="009E3BD7">
        <w:rPr>
          <w:sz w:val="22"/>
          <w:szCs w:val="22"/>
        </w:rPr>
        <w:t>Ha a pénzkezelő-hely pénzkészlete felhasználásával nem a készpénz kezelésével megbízott személy kíván vásárolni, akkor az ellátmányból utólagos elszámolásra átadott pénz átadását do</w:t>
      </w:r>
      <w:r w:rsidR="005937E2" w:rsidRPr="009E3BD7">
        <w:rPr>
          <w:sz w:val="22"/>
          <w:szCs w:val="22"/>
        </w:rPr>
        <w:t>lgozói (elszámolási) elő</w:t>
      </w:r>
      <w:r w:rsidRPr="009E3BD7">
        <w:rPr>
          <w:sz w:val="22"/>
          <w:szCs w:val="22"/>
        </w:rPr>
        <w:t>legként</w:t>
      </w:r>
      <w:r w:rsidRPr="0067097D">
        <w:footnoteReference w:id="3"/>
      </w:r>
      <w:r w:rsidRPr="009E3BD7">
        <w:rPr>
          <w:sz w:val="22"/>
          <w:szCs w:val="22"/>
        </w:rPr>
        <w:t xml:space="preserve"> kell az MGR-ben nyilvántartásba venni. A dolgozói (elszámolási) előleg kiadásakor a következő adatokat kell az MGR-ben rögzíteni: </w:t>
      </w:r>
    </w:p>
    <w:p w:rsidR="00D54ECF" w:rsidRPr="009E3BD7" w:rsidRDefault="00FA767D" w:rsidP="00351CDC">
      <w:pPr>
        <w:numPr>
          <w:ilvl w:val="0"/>
          <w:numId w:val="9"/>
        </w:numPr>
        <w:spacing w:line="276" w:lineRule="auto"/>
        <w:ind w:left="1276"/>
        <w:jc w:val="both"/>
        <w:rPr>
          <w:sz w:val="22"/>
          <w:szCs w:val="22"/>
        </w:rPr>
      </w:pPr>
      <w:r w:rsidRPr="009E3BD7">
        <w:rPr>
          <w:sz w:val="22"/>
          <w:szCs w:val="22"/>
        </w:rPr>
        <w:t xml:space="preserve">dolgozó neve </w:t>
      </w:r>
    </w:p>
    <w:p w:rsidR="00D54ECF" w:rsidRPr="009E3BD7" w:rsidRDefault="00FA767D" w:rsidP="00351CDC">
      <w:pPr>
        <w:numPr>
          <w:ilvl w:val="0"/>
          <w:numId w:val="9"/>
        </w:numPr>
        <w:spacing w:line="276" w:lineRule="auto"/>
        <w:ind w:left="1276"/>
        <w:jc w:val="both"/>
        <w:rPr>
          <w:sz w:val="22"/>
          <w:szCs w:val="22"/>
        </w:rPr>
      </w:pPr>
      <w:r w:rsidRPr="009E3BD7">
        <w:rPr>
          <w:sz w:val="22"/>
          <w:szCs w:val="22"/>
        </w:rPr>
        <w:t>összeg (kiadandó összeg értéke)</w:t>
      </w:r>
    </w:p>
    <w:p w:rsidR="00D54ECF" w:rsidRPr="009E3BD7" w:rsidRDefault="00FA767D" w:rsidP="00351CDC">
      <w:pPr>
        <w:numPr>
          <w:ilvl w:val="0"/>
          <w:numId w:val="9"/>
        </w:numPr>
        <w:spacing w:line="276" w:lineRule="auto"/>
        <w:ind w:left="1276"/>
        <w:jc w:val="both"/>
        <w:rPr>
          <w:sz w:val="22"/>
          <w:szCs w:val="22"/>
        </w:rPr>
      </w:pPr>
      <w:r w:rsidRPr="009E3BD7">
        <w:rPr>
          <w:sz w:val="22"/>
          <w:szCs w:val="22"/>
        </w:rPr>
        <w:t xml:space="preserve">pénznem (HUF) </w:t>
      </w:r>
    </w:p>
    <w:p w:rsidR="00D54ECF" w:rsidRPr="009E3BD7" w:rsidRDefault="00FA767D" w:rsidP="00351CDC">
      <w:pPr>
        <w:numPr>
          <w:ilvl w:val="0"/>
          <w:numId w:val="9"/>
        </w:numPr>
        <w:spacing w:line="276" w:lineRule="auto"/>
        <w:ind w:left="1276"/>
        <w:jc w:val="both"/>
        <w:rPr>
          <w:sz w:val="22"/>
          <w:szCs w:val="22"/>
        </w:rPr>
      </w:pPr>
      <w:r w:rsidRPr="009E3BD7">
        <w:rPr>
          <w:sz w:val="22"/>
          <w:szCs w:val="22"/>
        </w:rPr>
        <w:t xml:space="preserve">szervezet neve </w:t>
      </w:r>
    </w:p>
    <w:p w:rsidR="00D54ECF" w:rsidRPr="009E3BD7" w:rsidRDefault="00D54ECF" w:rsidP="00351CDC">
      <w:pPr>
        <w:numPr>
          <w:ilvl w:val="0"/>
          <w:numId w:val="9"/>
        </w:numPr>
        <w:spacing w:line="276" w:lineRule="auto"/>
        <w:ind w:left="1276"/>
        <w:jc w:val="both"/>
        <w:rPr>
          <w:sz w:val="22"/>
          <w:szCs w:val="22"/>
        </w:rPr>
      </w:pPr>
      <w:r w:rsidRPr="009E3BD7">
        <w:rPr>
          <w:sz w:val="22"/>
          <w:szCs w:val="22"/>
        </w:rPr>
        <w:t>kiadás dátuma</w:t>
      </w:r>
    </w:p>
    <w:p w:rsidR="00FA767D" w:rsidRPr="009E3BD7" w:rsidRDefault="00FA767D" w:rsidP="00351CDC">
      <w:pPr>
        <w:numPr>
          <w:ilvl w:val="0"/>
          <w:numId w:val="9"/>
        </w:numPr>
        <w:spacing w:line="276" w:lineRule="auto"/>
        <w:ind w:left="1276"/>
        <w:jc w:val="both"/>
        <w:rPr>
          <w:sz w:val="22"/>
          <w:szCs w:val="22"/>
        </w:rPr>
      </w:pPr>
      <w:r w:rsidRPr="009E3BD7">
        <w:rPr>
          <w:sz w:val="22"/>
          <w:szCs w:val="22"/>
        </w:rPr>
        <w:t xml:space="preserve">elszámolási határidő. </w:t>
      </w:r>
    </w:p>
    <w:p w:rsidR="00D54ECF" w:rsidRPr="009E3BD7" w:rsidRDefault="00D54ECF" w:rsidP="00D13B1B">
      <w:pPr>
        <w:spacing w:line="276" w:lineRule="auto"/>
        <w:ind w:left="1276"/>
        <w:jc w:val="both"/>
        <w:rPr>
          <w:sz w:val="22"/>
          <w:szCs w:val="22"/>
        </w:rPr>
      </w:pPr>
    </w:p>
    <w:p w:rsidR="00FA767D" w:rsidRPr="009E3BD7" w:rsidRDefault="00FA767D" w:rsidP="00D13B1B">
      <w:pPr>
        <w:spacing w:line="276" w:lineRule="auto"/>
        <w:ind w:left="709"/>
        <w:jc w:val="both"/>
        <w:rPr>
          <w:sz w:val="22"/>
          <w:szCs w:val="22"/>
        </w:rPr>
      </w:pPr>
      <w:r w:rsidRPr="009E3BD7">
        <w:rPr>
          <w:sz w:val="22"/>
          <w:szCs w:val="22"/>
        </w:rPr>
        <w:t xml:space="preserve">Az adatok rögzítése után a bizonylatot ki kell nyomtatni és az átvevővel alá kell íratni. </w:t>
      </w:r>
    </w:p>
    <w:p w:rsidR="00D54ECF" w:rsidRPr="009E3BD7" w:rsidRDefault="00D54ECF" w:rsidP="00D13B1B">
      <w:pPr>
        <w:spacing w:line="276" w:lineRule="auto"/>
        <w:ind w:left="360"/>
        <w:jc w:val="both"/>
        <w:rPr>
          <w:sz w:val="22"/>
          <w:szCs w:val="22"/>
        </w:rPr>
      </w:pPr>
    </w:p>
    <w:p w:rsidR="00FA767D" w:rsidRPr="009E3BD7" w:rsidRDefault="00FA767D" w:rsidP="0067097D">
      <w:pPr>
        <w:numPr>
          <w:ilvl w:val="0"/>
          <w:numId w:val="94"/>
        </w:numPr>
        <w:spacing w:line="276" w:lineRule="auto"/>
        <w:jc w:val="both"/>
        <w:rPr>
          <w:sz w:val="22"/>
          <w:szCs w:val="22"/>
        </w:rPr>
      </w:pPr>
      <w:r w:rsidRPr="009E3BD7">
        <w:rPr>
          <w:sz w:val="22"/>
          <w:szCs w:val="22"/>
        </w:rPr>
        <w:t xml:space="preserve">A visszavételezést szintén az MGR rendszerben kell rögzíteni. A dolgozói (elszámolási) előleg visszavételezését igazoló bizonylat automatikusan kerül nyomtatásra. A rendszer esetleges meghibásodásakor az előleg kiadás dokumentálására a 10. számú mellékletet, időleges nyilvántartására pedig a 11. számú mellékletet kell alkalmazni. A rendszer helyreállása után a mellékletek alapján rögzíteni kell a tranzakciókat az MGR rendszerben. A rögzítés tényét, időpontját és azonosító számát a mellékletekre rá kell jegyezni. </w:t>
      </w:r>
    </w:p>
    <w:p w:rsidR="006D3EA0" w:rsidRPr="009E3BD7" w:rsidRDefault="006D3EA0" w:rsidP="00D13B1B">
      <w:pPr>
        <w:spacing w:line="276" w:lineRule="auto"/>
        <w:ind w:left="709"/>
        <w:jc w:val="both"/>
        <w:rPr>
          <w:sz w:val="22"/>
          <w:szCs w:val="22"/>
        </w:rPr>
      </w:pPr>
    </w:p>
    <w:p w:rsidR="0075049B" w:rsidRPr="009E3BD7" w:rsidRDefault="00FA767D" w:rsidP="0067097D">
      <w:pPr>
        <w:numPr>
          <w:ilvl w:val="0"/>
          <w:numId w:val="94"/>
        </w:numPr>
        <w:spacing w:line="276" w:lineRule="auto"/>
        <w:jc w:val="both"/>
        <w:rPr>
          <w:sz w:val="22"/>
          <w:szCs w:val="22"/>
        </w:rPr>
      </w:pPr>
      <w:r w:rsidRPr="009E3BD7">
        <w:rPr>
          <w:sz w:val="22"/>
          <w:szCs w:val="22"/>
        </w:rPr>
        <w:t xml:space="preserve">A pénzkezelő helyen kiadott előlegek nyilvántartása és az elszámoltatás a pénzkezeléssel megbízott személy feladata. A 30 napot meghaladóan el nem számolt dolgozói (elszámolási) </w:t>
      </w:r>
      <w:r w:rsidR="0075049B" w:rsidRPr="009E3BD7">
        <w:rPr>
          <w:sz w:val="22"/>
          <w:szCs w:val="22"/>
        </w:rPr>
        <w:t>előlegnek adóügyi jogkövetkezménye van, ezért a pénzkezelő az ellátmány házipénztári elszámolásakor köteles a 30 napot meghaladóan el nem számolt dolgozói (elszámolási) előlegekről, az előleg-nyilvántartás adataival egyező tartalommal írásban adatot szolgáltatni</w:t>
      </w:r>
      <w:r w:rsidR="007F1A1E">
        <w:rPr>
          <w:sz w:val="22"/>
          <w:szCs w:val="22"/>
        </w:rPr>
        <w:t>.</w:t>
      </w:r>
      <w:r w:rsidR="0075049B" w:rsidRPr="009E3BD7">
        <w:rPr>
          <w:sz w:val="22"/>
          <w:szCs w:val="22"/>
        </w:rPr>
        <w:t xml:space="preserve"> Az adatokat a házipénztár pénztárosának kell átadni, aki továbbítja azt a  </w:t>
      </w:r>
      <w:r w:rsidR="007F1A1E">
        <w:rPr>
          <w:sz w:val="22"/>
          <w:szCs w:val="22"/>
        </w:rPr>
        <w:t>PAO</w:t>
      </w:r>
      <w:r w:rsidR="007F1A1E" w:rsidRPr="009E3BD7">
        <w:rPr>
          <w:sz w:val="22"/>
          <w:szCs w:val="22"/>
        </w:rPr>
        <w:t xml:space="preserve"> </w:t>
      </w:r>
      <w:r w:rsidR="0075049B" w:rsidRPr="009E3BD7">
        <w:rPr>
          <w:sz w:val="22"/>
          <w:szCs w:val="22"/>
        </w:rPr>
        <w:t xml:space="preserve">vezetőjének. </w:t>
      </w:r>
    </w:p>
    <w:p w:rsidR="000C3839" w:rsidRPr="009E3BD7" w:rsidRDefault="000C3839" w:rsidP="00D13B1B">
      <w:pPr>
        <w:spacing w:line="276" w:lineRule="auto"/>
        <w:ind w:left="709"/>
        <w:jc w:val="both"/>
        <w:rPr>
          <w:sz w:val="22"/>
          <w:szCs w:val="22"/>
        </w:rPr>
      </w:pPr>
    </w:p>
    <w:p w:rsidR="000C3839" w:rsidRPr="009E3BD7" w:rsidRDefault="0075049B" w:rsidP="00411BB4">
      <w:pPr>
        <w:pStyle w:val="Listaszerbekezds"/>
        <w:numPr>
          <w:ilvl w:val="0"/>
          <w:numId w:val="69"/>
        </w:numPr>
        <w:spacing w:line="276" w:lineRule="auto"/>
        <w:jc w:val="both"/>
        <w:rPr>
          <w:sz w:val="22"/>
          <w:szCs w:val="22"/>
        </w:rPr>
      </w:pPr>
      <w:r w:rsidRPr="009E3BD7">
        <w:rPr>
          <w:sz w:val="22"/>
          <w:szCs w:val="22"/>
        </w:rPr>
        <w:t xml:space="preserve">Előleg utalása az igénylő saját bankszámlájára </w:t>
      </w:r>
    </w:p>
    <w:p w:rsidR="000C3839" w:rsidRPr="009E3BD7" w:rsidRDefault="0075049B" w:rsidP="00351CDC">
      <w:pPr>
        <w:numPr>
          <w:ilvl w:val="0"/>
          <w:numId w:val="9"/>
        </w:numPr>
        <w:spacing w:line="276" w:lineRule="auto"/>
        <w:ind w:left="1276"/>
        <w:jc w:val="both"/>
        <w:rPr>
          <w:sz w:val="22"/>
          <w:szCs w:val="22"/>
        </w:rPr>
      </w:pPr>
      <w:r w:rsidRPr="009E3BD7">
        <w:rPr>
          <w:sz w:val="22"/>
          <w:szCs w:val="22"/>
        </w:rPr>
        <w:t xml:space="preserve">Külföldi és belföldi kiküldetések dologi kiadásainak fedezetére a kiküldött saját bankszámlájára kérheti az előleg utalását. A kiküldetés dologi fedezetére igényelt előlegek átutalásának és elszámolásának rendjét a </w:t>
      </w:r>
      <w:r w:rsidR="00DD7821">
        <w:rPr>
          <w:sz w:val="22"/>
          <w:szCs w:val="22"/>
        </w:rPr>
        <w:t>K</w:t>
      </w:r>
      <w:r w:rsidR="0045515E">
        <w:rPr>
          <w:sz w:val="22"/>
          <w:szCs w:val="22"/>
        </w:rPr>
        <w:t>ancellár</w:t>
      </w:r>
      <w:r w:rsidR="0045515E" w:rsidRPr="009E3BD7">
        <w:rPr>
          <w:sz w:val="22"/>
          <w:szCs w:val="22"/>
        </w:rPr>
        <w:t xml:space="preserve"> </w:t>
      </w:r>
      <w:r w:rsidRPr="009E3BD7">
        <w:rPr>
          <w:sz w:val="22"/>
          <w:szCs w:val="22"/>
        </w:rPr>
        <w:t xml:space="preserve">külön körlevélben szabályozza. </w:t>
      </w:r>
    </w:p>
    <w:p w:rsidR="0075049B" w:rsidRPr="009E3BD7" w:rsidRDefault="0075049B" w:rsidP="00351CDC">
      <w:pPr>
        <w:numPr>
          <w:ilvl w:val="0"/>
          <w:numId w:val="9"/>
        </w:numPr>
        <w:spacing w:line="276" w:lineRule="auto"/>
        <w:ind w:left="1276"/>
        <w:jc w:val="both"/>
        <w:rPr>
          <w:sz w:val="22"/>
          <w:szCs w:val="22"/>
        </w:rPr>
      </w:pPr>
      <w:r w:rsidRPr="009E3BD7">
        <w:rPr>
          <w:sz w:val="22"/>
          <w:szCs w:val="22"/>
        </w:rPr>
        <w:t>A bankszámlára utalt, felvett előleg nyilván</w:t>
      </w:r>
      <w:r w:rsidR="000C3839" w:rsidRPr="009E3BD7">
        <w:rPr>
          <w:sz w:val="22"/>
          <w:szCs w:val="22"/>
        </w:rPr>
        <w:t xml:space="preserve">tartása az MGR-ben történik. Az </w:t>
      </w:r>
      <w:r w:rsidRPr="009E3BD7">
        <w:rPr>
          <w:sz w:val="22"/>
          <w:szCs w:val="22"/>
        </w:rPr>
        <w:t xml:space="preserve">elszámoltatás a </w:t>
      </w:r>
      <w:r w:rsidR="0045515E">
        <w:rPr>
          <w:sz w:val="22"/>
          <w:szCs w:val="22"/>
        </w:rPr>
        <w:t>PAO</w:t>
      </w:r>
      <w:r w:rsidRPr="009E3BD7">
        <w:rPr>
          <w:sz w:val="22"/>
          <w:szCs w:val="22"/>
        </w:rPr>
        <w:t xml:space="preserve"> feladata. </w:t>
      </w:r>
    </w:p>
    <w:p w:rsidR="000C3839" w:rsidRPr="009E3BD7" w:rsidRDefault="000C3839" w:rsidP="00D13B1B">
      <w:pPr>
        <w:spacing w:line="276" w:lineRule="auto"/>
        <w:ind w:left="1080"/>
        <w:jc w:val="both"/>
        <w:rPr>
          <w:b/>
          <w:sz w:val="22"/>
          <w:szCs w:val="22"/>
        </w:rPr>
      </w:pPr>
    </w:p>
    <w:p w:rsidR="0075049B" w:rsidRPr="009E3BD7" w:rsidRDefault="0075049B" w:rsidP="00411BB4">
      <w:pPr>
        <w:pStyle w:val="Listaszerbekezds"/>
        <w:numPr>
          <w:ilvl w:val="0"/>
          <w:numId w:val="69"/>
        </w:numPr>
        <w:spacing w:line="276" w:lineRule="auto"/>
        <w:jc w:val="both"/>
        <w:rPr>
          <w:sz w:val="22"/>
          <w:szCs w:val="22"/>
        </w:rPr>
      </w:pPr>
      <w:r w:rsidRPr="009E3BD7">
        <w:rPr>
          <w:sz w:val="22"/>
          <w:szCs w:val="22"/>
        </w:rPr>
        <w:t xml:space="preserve">Az előleg elszámolásának határidői </w:t>
      </w:r>
    </w:p>
    <w:p w:rsidR="0075049B" w:rsidRPr="009E3BD7" w:rsidRDefault="0075049B" w:rsidP="00351CDC">
      <w:pPr>
        <w:numPr>
          <w:ilvl w:val="0"/>
          <w:numId w:val="9"/>
        </w:numPr>
        <w:spacing w:line="276" w:lineRule="auto"/>
        <w:ind w:left="1276"/>
        <w:jc w:val="both"/>
        <w:rPr>
          <w:sz w:val="22"/>
          <w:szCs w:val="22"/>
        </w:rPr>
      </w:pPr>
      <w:r w:rsidRPr="009E3BD7">
        <w:rPr>
          <w:sz w:val="22"/>
          <w:szCs w:val="22"/>
        </w:rPr>
        <w:t xml:space="preserve">beszerzésekre felvett előleg esetében legkésőbb a felvételtől számított nyolcadik, </w:t>
      </w:r>
    </w:p>
    <w:p w:rsidR="000E36ED" w:rsidRPr="009E3BD7" w:rsidRDefault="0075049B" w:rsidP="00351CDC">
      <w:pPr>
        <w:numPr>
          <w:ilvl w:val="0"/>
          <w:numId w:val="9"/>
        </w:numPr>
        <w:spacing w:line="276" w:lineRule="auto"/>
        <w:ind w:left="1276"/>
        <w:jc w:val="both"/>
        <w:rPr>
          <w:sz w:val="22"/>
          <w:szCs w:val="22"/>
        </w:rPr>
      </w:pPr>
      <w:r w:rsidRPr="009E3BD7">
        <w:rPr>
          <w:sz w:val="22"/>
          <w:szCs w:val="22"/>
        </w:rPr>
        <w:t>belföldi kiküldetésnél a kiküldetés befejezését követő</w:t>
      </w:r>
      <w:r w:rsidR="00DD7821">
        <w:rPr>
          <w:sz w:val="22"/>
          <w:szCs w:val="22"/>
        </w:rPr>
        <w:t xml:space="preserve"> </w:t>
      </w:r>
      <w:r w:rsidR="007C6E56">
        <w:rPr>
          <w:sz w:val="22"/>
          <w:szCs w:val="22"/>
        </w:rPr>
        <w:t>ötödik</w:t>
      </w:r>
      <w:r w:rsidRPr="009E3BD7">
        <w:rPr>
          <w:sz w:val="22"/>
          <w:szCs w:val="22"/>
        </w:rPr>
        <w:t xml:space="preserve">, </w:t>
      </w:r>
    </w:p>
    <w:p w:rsidR="000E36ED" w:rsidRPr="009E3BD7" w:rsidRDefault="0075049B" w:rsidP="00351CDC">
      <w:pPr>
        <w:numPr>
          <w:ilvl w:val="0"/>
          <w:numId w:val="9"/>
        </w:numPr>
        <w:spacing w:line="276" w:lineRule="auto"/>
        <w:ind w:left="1276"/>
        <w:jc w:val="both"/>
        <w:rPr>
          <w:sz w:val="22"/>
          <w:szCs w:val="22"/>
        </w:rPr>
      </w:pPr>
      <w:r w:rsidRPr="009E3BD7">
        <w:rPr>
          <w:sz w:val="22"/>
          <w:szCs w:val="22"/>
        </w:rPr>
        <w:t xml:space="preserve">külföldi kiküldetésnél a kiküldetés befejezését követő nyolcadik, </w:t>
      </w:r>
    </w:p>
    <w:p w:rsidR="0075049B" w:rsidRPr="009E3BD7" w:rsidRDefault="0075049B" w:rsidP="00351CDC">
      <w:pPr>
        <w:numPr>
          <w:ilvl w:val="0"/>
          <w:numId w:val="9"/>
        </w:numPr>
        <w:spacing w:line="276" w:lineRule="auto"/>
        <w:ind w:left="1276"/>
        <w:jc w:val="both"/>
        <w:rPr>
          <w:sz w:val="22"/>
          <w:szCs w:val="22"/>
        </w:rPr>
      </w:pPr>
      <w:r w:rsidRPr="009E3BD7">
        <w:rPr>
          <w:sz w:val="22"/>
          <w:szCs w:val="22"/>
        </w:rPr>
        <w:t xml:space="preserve">külföldi vendégek költségtérítésére és reprezentációs kiadásokra felvett előleg esetében legkésőbb a kiadást követő </w:t>
      </w:r>
      <w:r w:rsidR="007C6E56">
        <w:rPr>
          <w:sz w:val="22"/>
          <w:szCs w:val="22"/>
        </w:rPr>
        <w:t xml:space="preserve">ötödik </w:t>
      </w:r>
      <w:r w:rsidRPr="009E3BD7">
        <w:rPr>
          <w:sz w:val="22"/>
          <w:szCs w:val="22"/>
        </w:rPr>
        <w:t xml:space="preserve">munkanapon el kell számolni. </w:t>
      </w:r>
    </w:p>
    <w:p w:rsidR="000E36ED" w:rsidRPr="009E3BD7" w:rsidRDefault="000E36ED" w:rsidP="00D13B1B">
      <w:pPr>
        <w:spacing w:line="276" w:lineRule="auto"/>
        <w:ind w:left="1276"/>
        <w:jc w:val="both"/>
        <w:rPr>
          <w:sz w:val="22"/>
          <w:szCs w:val="22"/>
        </w:rPr>
      </w:pPr>
    </w:p>
    <w:p w:rsidR="00DD7821" w:rsidRDefault="0075049B" w:rsidP="00411BB4">
      <w:pPr>
        <w:pStyle w:val="Listaszerbekezds"/>
        <w:numPr>
          <w:ilvl w:val="0"/>
          <w:numId w:val="69"/>
        </w:numPr>
        <w:spacing w:line="276" w:lineRule="auto"/>
        <w:jc w:val="both"/>
        <w:rPr>
          <w:sz w:val="22"/>
          <w:szCs w:val="22"/>
        </w:rPr>
      </w:pPr>
      <w:r w:rsidRPr="009E3BD7">
        <w:rPr>
          <w:sz w:val="22"/>
          <w:szCs w:val="22"/>
        </w:rPr>
        <w:t>Az elszámolási határidők meghatározásánál figyelembe kell venni, hogy az Egyetem a tevékenységét szolgáló eszköz megszerzése, szolgáltatás igénybevétele miatt</w:t>
      </w:r>
      <w:r w:rsidR="002322A8">
        <w:rPr>
          <w:sz w:val="22"/>
          <w:szCs w:val="22"/>
        </w:rPr>
        <w:t>i</w:t>
      </w:r>
      <w:r w:rsidRPr="009E3BD7">
        <w:rPr>
          <w:sz w:val="22"/>
          <w:szCs w:val="22"/>
        </w:rPr>
        <w:t xml:space="preserve"> előleget maximum 30 napot meg nem haladó időtartamra adhat ki.</w:t>
      </w:r>
    </w:p>
    <w:p w:rsidR="0075049B" w:rsidRPr="009E3BD7" w:rsidRDefault="0075049B" w:rsidP="0067097D">
      <w:pPr>
        <w:pStyle w:val="Listaszerbekezds"/>
        <w:spacing w:line="276" w:lineRule="auto"/>
        <w:ind w:left="454"/>
        <w:jc w:val="both"/>
        <w:rPr>
          <w:sz w:val="22"/>
          <w:szCs w:val="22"/>
        </w:rPr>
      </w:pPr>
      <w:r w:rsidRPr="009E3BD7">
        <w:rPr>
          <w:sz w:val="22"/>
          <w:szCs w:val="22"/>
        </w:rPr>
        <w:t xml:space="preserve"> </w:t>
      </w:r>
    </w:p>
    <w:p w:rsidR="00DD7821" w:rsidRDefault="0075049B" w:rsidP="00411BB4">
      <w:pPr>
        <w:pStyle w:val="Listaszerbekezds"/>
        <w:numPr>
          <w:ilvl w:val="0"/>
          <w:numId w:val="69"/>
        </w:numPr>
        <w:spacing w:line="276" w:lineRule="auto"/>
        <w:jc w:val="both"/>
        <w:rPr>
          <w:sz w:val="22"/>
          <w:szCs w:val="22"/>
        </w:rPr>
      </w:pPr>
      <w:r w:rsidRPr="009E3BD7">
        <w:rPr>
          <w:sz w:val="22"/>
          <w:szCs w:val="22"/>
        </w:rPr>
        <w:t>Új elszámolási előleg felvételét megelőzően a korábban bármilyen jogcímen felvett előleggel el kell számolni tekintet nélkül arra, hogy annak az elszámolási határideje letelt-e vagy sem.</w:t>
      </w:r>
    </w:p>
    <w:p w:rsidR="0075049B" w:rsidRPr="0067097D" w:rsidRDefault="0075049B" w:rsidP="0067097D">
      <w:pPr>
        <w:spacing w:line="276" w:lineRule="auto"/>
        <w:jc w:val="both"/>
        <w:rPr>
          <w:sz w:val="22"/>
          <w:szCs w:val="22"/>
        </w:rPr>
      </w:pPr>
      <w:r w:rsidRPr="0067097D">
        <w:rPr>
          <w:sz w:val="22"/>
          <w:szCs w:val="22"/>
        </w:rPr>
        <w:t xml:space="preserve"> </w:t>
      </w:r>
    </w:p>
    <w:p w:rsidR="0075049B" w:rsidRPr="009E3BD7" w:rsidRDefault="0075049B" w:rsidP="00411BB4">
      <w:pPr>
        <w:pStyle w:val="Listaszerbekezds"/>
        <w:numPr>
          <w:ilvl w:val="0"/>
          <w:numId w:val="69"/>
        </w:numPr>
        <w:spacing w:line="276" w:lineRule="auto"/>
        <w:jc w:val="both"/>
        <w:rPr>
          <w:sz w:val="22"/>
          <w:szCs w:val="22"/>
        </w:rPr>
      </w:pPr>
      <w:r w:rsidRPr="009E3BD7">
        <w:rPr>
          <w:sz w:val="22"/>
          <w:szCs w:val="22"/>
        </w:rPr>
        <w:t xml:space="preserve">Az elszámolási határidők be nem tartása esetén a </w:t>
      </w:r>
      <w:r w:rsidR="0045515E">
        <w:rPr>
          <w:sz w:val="22"/>
          <w:szCs w:val="22"/>
        </w:rPr>
        <w:t>PA</w:t>
      </w:r>
      <w:r w:rsidRPr="009E3BD7">
        <w:rPr>
          <w:sz w:val="22"/>
          <w:szCs w:val="22"/>
        </w:rPr>
        <w:t xml:space="preserve">O köteles a mulasztókat írásban felszólítani. Ha a felvételtől számított 30 napon belül sem kerül sor az elszámolásra, akkor írásban tájékoztatni kell az adott szervezeti egység vezetőjét. Amennyiben az előleg felvételétől számított 30. napig nem történik meg az elszámolás, úgy a személyi jövedelemadóról szóló törvény 72. §-a szerinti kamatkedvezményből származó jövedelem miatt az Egyetemnek adófizetési kötelezettsége keletkezik, aminek pontos összegét a </w:t>
      </w:r>
      <w:r w:rsidR="0045515E">
        <w:rPr>
          <w:sz w:val="22"/>
          <w:szCs w:val="22"/>
        </w:rPr>
        <w:t>PA</w:t>
      </w:r>
      <w:r w:rsidRPr="009E3BD7">
        <w:rPr>
          <w:sz w:val="22"/>
          <w:szCs w:val="22"/>
        </w:rPr>
        <w:t>O utólag állapítja meg. Ebben az esetben a számított</w:t>
      </w:r>
      <w:r w:rsidR="0055169C">
        <w:rPr>
          <w:sz w:val="22"/>
          <w:szCs w:val="22"/>
        </w:rPr>
        <w:t>, fizetendő</w:t>
      </w:r>
      <w:r w:rsidRPr="009E3BD7">
        <w:rPr>
          <w:sz w:val="22"/>
          <w:szCs w:val="22"/>
        </w:rPr>
        <w:t xml:space="preserve"> adó a szervezeti egységet terheli. </w:t>
      </w:r>
    </w:p>
    <w:p w:rsidR="000E36ED" w:rsidRPr="009E3BD7" w:rsidRDefault="000E36ED" w:rsidP="00D13B1B">
      <w:pPr>
        <w:spacing w:line="276" w:lineRule="auto"/>
        <w:jc w:val="center"/>
        <w:rPr>
          <w:b/>
          <w:sz w:val="22"/>
          <w:szCs w:val="22"/>
        </w:rPr>
      </w:pPr>
    </w:p>
    <w:p w:rsidR="0075049B" w:rsidRPr="009E3BD7" w:rsidRDefault="0075049B" w:rsidP="00D13B1B">
      <w:pPr>
        <w:spacing w:line="276" w:lineRule="auto"/>
        <w:jc w:val="center"/>
        <w:rPr>
          <w:b/>
          <w:sz w:val="22"/>
          <w:szCs w:val="22"/>
        </w:rPr>
      </w:pPr>
      <w:r w:rsidRPr="009E3BD7">
        <w:rPr>
          <w:b/>
          <w:sz w:val="22"/>
          <w:szCs w:val="22"/>
        </w:rPr>
        <w:t>28. §</w:t>
      </w:r>
    </w:p>
    <w:p w:rsidR="00C23685" w:rsidRPr="009E3BD7" w:rsidRDefault="00C23685" w:rsidP="00C23685">
      <w:pPr>
        <w:spacing w:line="276" w:lineRule="auto"/>
        <w:jc w:val="center"/>
        <w:rPr>
          <w:b/>
          <w:sz w:val="22"/>
          <w:szCs w:val="22"/>
        </w:rPr>
      </w:pPr>
      <w:r w:rsidRPr="009E3BD7">
        <w:rPr>
          <w:b/>
          <w:sz w:val="22"/>
          <w:szCs w:val="22"/>
        </w:rPr>
        <w:t>Szigorú számadású nyomtatványok nyilvántartási kötelezettsége</w:t>
      </w:r>
    </w:p>
    <w:p w:rsidR="000E36ED" w:rsidRPr="009E3BD7" w:rsidRDefault="000E36ED" w:rsidP="00D13B1B">
      <w:pPr>
        <w:spacing w:line="276" w:lineRule="auto"/>
        <w:jc w:val="center"/>
        <w:rPr>
          <w:sz w:val="22"/>
          <w:szCs w:val="22"/>
        </w:rPr>
      </w:pPr>
    </w:p>
    <w:p w:rsidR="00182176" w:rsidRPr="009E3BD7" w:rsidRDefault="0075049B" w:rsidP="00411BB4">
      <w:pPr>
        <w:pStyle w:val="Listaszerbekezds"/>
        <w:numPr>
          <w:ilvl w:val="0"/>
          <w:numId w:val="70"/>
        </w:numPr>
        <w:spacing w:line="276" w:lineRule="auto"/>
        <w:jc w:val="both"/>
        <w:rPr>
          <w:sz w:val="22"/>
          <w:szCs w:val="22"/>
        </w:rPr>
      </w:pPr>
      <w:r w:rsidRPr="009E3BD7">
        <w:rPr>
          <w:sz w:val="22"/>
          <w:szCs w:val="22"/>
        </w:rPr>
        <w:t>A készpénz kezeléséhez, valamint meghatározott gazdasági eseményekhez kapcsolódó bizonylatokat, továbbá minden olyan nyomtatványt, amelyért a nyomtatvány értékét meghaladó, vagy a nyomtatványon szereplő névértéknek megfelelő ellenértéket kell fizetni, vagy amelynek</w:t>
      </w:r>
      <w:r w:rsidR="00182176" w:rsidRPr="009E3BD7">
        <w:rPr>
          <w:sz w:val="22"/>
          <w:szCs w:val="22"/>
        </w:rPr>
        <w:t xml:space="preserve"> illetéktelen felhasználása visszaélésre adhat alkalmat, szigorú számadású nyilvántartási és elszámolási kötelezettség alá kell vonni. </w:t>
      </w:r>
    </w:p>
    <w:p w:rsidR="00C23685" w:rsidRPr="009E3BD7" w:rsidRDefault="00C23685" w:rsidP="00D13B1B">
      <w:pPr>
        <w:spacing w:line="276" w:lineRule="auto"/>
        <w:jc w:val="both"/>
        <w:rPr>
          <w:sz w:val="22"/>
          <w:szCs w:val="22"/>
        </w:rPr>
      </w:pPr>
    </w:p>
    <w:p w:rsidR="00182176" w:rsidRPr="009E3BD7" w:rsidRDefault="00182176" w:rsidP="00411BB4">
      <w:pPr>
        <w:pStyle w:val="Listaszerbekezds"/>
        <w:numPr>
          <w:ilvl w:val="0"/>
          <w:numId w:val="70"/>
        </w:numPr>
        <w:spacing w:line="276" w:lineRule="auto"/>
        <w:jc w:val="both"/>
        <w:rPr>
          <w:sz w:val="22"/>
          <w:szCs w:val="22"/>
        </w:rPr>
      </w:pPr>
      <w:r w:rsidRPr="009E3BD7">
        <w:rPr>
          <w:sz w:val="22"/>
          <w:szCs w:val="22"/>
        </w:rPr>
        <w:t xml:space="preserve">A szigorú számadási kötelezettség a bizonylatot, a nyomtatványt kibocsátót terheli. </w:t>
      </w:r>
    </w:p>
    <w:p w:rsidR="00182176" w:rsidRPr="009E3BD7" w:rsidRDefault="00182176" w:rsidP="0067097D">
      <w:pPr>
        <w:spacing w:line="276" w:lineRule="auto"/>
        <w:ind w:left="426"/>
        <w:jc w:val="both"/>
        <w:rPr>
          <w:sz w:val="22"/>
          <w:szCs w:val="22"/>
        </w:rPr>
      </w:pPr>
      <w:r w:rsidRPr="009E3BD7">
        <w:rPr>
          <w:sz w:val="22"/>
          <w:szCs w:val="22"/>
        </w:rPr>
        <w:t xml:space="preserve">A szigorú számadás alá vont bizonylatokról, nyomtatványokról a kezelésükkel megbízott vagy a kibocsátásukra jogosult személynek olyan nyilvántartást kell vezetni, amely biztosítja azok elszámoltatását. </w:t>
      </w:r>
    </w:p>
    <w:p w:rsidR="00182176" w:rsidRPr="009E3BD7" w:rsidRDefault="00182176" w:rsidP="00D13B1B">
      <w:pPr>
        <w:spacing w:line="276" w:lineRule="auto"/>
        <w:jc w:val="both"/>
        <w:rPr>
          <w:sz w:val="22"/>
          <w:szCs w:val="22"/>
        </w:rPr>
      </w:pPr>
    </w:p>
    <w:p w:rsidR="00182176" w:rsidRDefault="00182176" w:rsidP="00FF46B2">
      <w:pPr>
        <w:pStyle w:val="Listaszerbekezds"/>
        <w:numPr>
          <w:ilvl w:val="0"/>
          <w:numId w:val="70"/>
        </w:numPr>
        <w:spacing w:line="276" w:lineRule="auto"/>
        <w:jc w:val="both"/>
        <w:rPr>
          <w:sz w:val="22"/>
          <w:szCs w:val="22"/>
        </w:rPr>
      </w:pPr>
      <w:r w:rsidRPr="009E3BD7">
        <w:rPr>
          <w:sz w:val="22"/>
          <w:szCs w:val="22"/>
        </w:rPr>
        <w:t xml:space="preserve">A nyilvántartásban </w:t>
      </w:r>
      <w:r w:rsidR="00FF46B2" w:rsidRPr="00FF46B2">
        <w:rPr>
          <w:sz w:val="22"/>
          <w:szCs w:val="22"/>
        </w:rPr>
        <w:t>beszerzéskor nyomtatvány</w:t>
      </w:r>
      <w:r w:rsidR="00DD7821">
        <w:rPr>
          <w:sz w:val="22"/>
          <w:szCs w:val="22"/>
        </w:rPr>
        <w:t xml:space="preserve"> </w:t>
      </w:r>
      <w:r w:rsidR="00FF46B2" w:rsidRPr="00FF46B2">
        <w:rPr>
          <w:sz w:val="22"/>
          <w:szCs w:val="22"/>
        </w:rPr>
        <w:t xml:space="preserve">fajtánként külön-külön </w:t>
      </w:r>
      <w:r w:rsidRPr="009E3BD7">
        <w:rPr>
          <w:sz w:val="22"/>
          <w:szCs w:val="22"/>
        </w:rPr>
        <w:t xml:space="preserve">rögzíteni kell: </w:t>
      </w:r>
    </w:p>
    <w:p w:rsidR="00624440" w:rsidRDefault="00624440" w:rsidP="0067097D">
      <w:pPr>
        <w:numPr>
          <w:ilvl w:val="0"/>
          <w:numId w:val="35"/>
        </w:numPr>
        <w:spacing w:line="276" w:lineRule="auto"/>
        <w:jc w:val="both"/>
        <w:rPr>
          <w:sz w:val="22"/>
          <w:szCs w:val="22"/>
        </w:rPr>
      </w:pPr>
      <w:r w:rsidRPr="0067097D">
        <w:rPr>
          <w:sz w:val="22"/>
          <w:szCs w:val="22"/>
        </w:rPr>
        <w:t>a nyomtatvány sorszámtartományát, az első sorszám és az utolsó sorszám megjelölésével,</w:t>
      </w:r>
    </w:p>
    <w:p w:rsidR="00FF46B2" w:rsidRPr="00FF46B2" w:rsidRDefault="00FF46B2" w:rsidP="00FF46B2">
      <w:pPr>
        <w:pStyle w:val="Listaszerbekezds"/>
        <w:numPr>
          <w:ilvl w:val="0"/>
          <w:numId w:val="35"/>
        </w:numPr>
        <w:rPr>
          <w:sz w:val="22"/>
          <w:szCs w:val="22"/>
        </w:rPr>
      </w:pPr>
      <w:r w:rsidRPr="00FF46B2">
        <w:rPr>
          <w:sz w:val="22"/>
          <w:szCs w:val="22"/>
        </w:rPr>
        <w:t>a nyomtatvány megnevezését</w:t>
      </w:r>
    </w:p>
    <w:p w:rsidR="00FF46B2" w:rsidRDefault="00FF46B2" w:rsidP="0067097D">
      <w:pPr>
        <w:numPr>
          <w:ilvl w:val="0"/>
          <w:numId w:val="35"/>
        </w:numPr>
        <w:spacing w:line="276" w:lineRule="auto"/>
        <w:jc w:val="both"/>
        <w:rPr>
          <w:sz w:val="22"/>
          <w:szCs w:val="22"/>
        </w:rPr>
      </w:pPr>
      <w:r w:rsidRPr="00B063CE">
        <w:rPr>
          <w:sz w:val="22"/>
          <w:szCs w:val="22"/>
        </w:rPr>
        <w:t>a nyomtatvány beszerzésének keltét,</w:t>
      </w:r>
    </w:p>
    <w:p w:rsidR="00FF46B2" w:rsidRPr="0067097D" w:rsidRDefault="00FF46B2" w:rsidP="0067097D">
      <w:pPr>
        <w:pStyle w:val="Listaszerbekezds"/>
        <w:numPr>
          <w:ilvl w:val="0"/>
          <w:numId w:val="35"/>
        </w:numPr>
        <w:spacing w:line="276" w:lineRule="auto"/>
        <w:jc w:val="both"/>
        <w:rPr>
          <w:sz w:val="22"/>
          <w:szCs w:val="22"/>
        </w:rPr>
      </w:pPr>
      <w:r w:rsidRPr="00FF46B2">
        <w:rPr>
          <w:sz w:val="22"/>
          <w:szCs w:val="22"/>
        </w:rPr>
        <w:t>a szállító megnevezését,</w:t>
      </w:r>
    </w:p>
    <w:p w:rsidR="00624440" w:rsidRPr="0067097D" w:rsidRDefault="00624440" w:rsidP="0067097D">
      <w:pPr>
        <w:numPr>
          <w:ilvl w:val="0"/>
          <w:numId w:val="35"/>
        </w:numPr>
        <w:spacing w:line="276" w:lineRule="auto"/>
        <w:jc w:val="both"/>
        <w:rPr>
          <w:sz w:val="22"/>
          <w:szCs w:val="22"/>
        </w:rPr>
      </w:pPr>
      <w:r w:rsidRPr="0067097D">
        <w:rPr>
          <w:sz w:val="22"/>
          <w:szCs w:val="22"/>
        </w:rPr>
        <w:t>a nyomtatvány besze</w:t>
      </w:r>
      <w:r w:rsidR="00FF46B2" w:rsidRPr="00FF46B2">
        <w:rPr>
          <w:sz w:val="22"/>
          <w:szCs w:val="22"/>
        </w:rPr>
        <w:t>rzését igazoló számla sorszámát</w:t>
      </w:r>
      <w:r w:rsidR="00FF46B2">
        <w:rPr>
          <w:sz w:val="22"/>
          <w:szCs w:val="22"/>
        </w:rPr>
        <w:t>.</w:t>
      </w:r>
    </w:p>
    <w:p w:rsidR="00FF46B2" w:rsidRDefault="00FF46B2" w:rsidP="0067097D">
      <w:pPr>
        <w:spacing w:line="276" w:lineRule="auto"/>
        <w:ind w:left="709"/>
        <w:jc w:val="both"/>
        <w:rPr>
          <w:b/>
          <w:sz w:val="22"/>
          <w:szCs w:val="22"/>
        </w:rPr>
      </w:pPr>
    </w:p>
    <w:p w:rsidR="00FF46B2" w:rsidRPr="003B7430" w:rsidRDefault="00FF46B2" w:rsidP="0067097D">
      <w:pPr>
        <w:spacing w:line="276" w:lineRule="auto"/>
        <w:ind w:left="709"/>
        <w:jc w:val="both"/>
        <w:rPr>
          <w:b/>
          <w:sz w:val="22"/>
          <w:szCs w:val="22"/>
        </w:rPr>
      </w:pPr>
      <w:r>
        <w:rPr>
          <w:b/>
          <w:sz w:val="22"/>
          <w:szCs w:val="22"/>
        </w:rPr>
        <w:t>A</w:t>
      </w:r>
      <w:r w:rsidRPr="003B7430">
        <w:rPr>
          <w:b/>
          <w:sz w:val="22"/>
          <w:szCs w:val="22"/>
        </w:rPr>
        <w:t xml:space="preserve"> </w:t>
      </w:r>
      <w:r>
        <w:rPr>
          <w:b/>
          <w:sz w:val="22"/>
          <w:szCs w:val="22"/>
        </w:rPr>
        <w:t xml:space="preserve">raktárból a </w:t>
      </w:r>
      <w:r w:rsidRPr="003B7430">
        <w:rPr>
          <w:b/>
          <w:sz w:val="22"/>
          <w:szCs w:val="22"/>
        </w:rPr>
        <w:t>szervezeti egységek részére történő kiadáskor:</w:t>
      </w:r>
    </w:p>
    <w:p w:rsidR="00FF46B2" w:rsidRDefault="00FF46B2" w:rsidP="00FF46B2">
      <w:pPr>
        <w:numPr>
          <w:ilvl w:val="0"/>
          <w:numId w:val="34"/>
        </w:numPr>
        <w:spacing w:line="276" w:lineRule="auto"/>
        <w:jc w:val="both"/>
        <w:rPr>
          <w:sz w:val="22"/>
          <w:szCs w:val="22"/>
        </w:rPr>
      </w:pPr>
      <w:r w:rsidRPr="009E3BD7">
        <w:rPr>
          <w:sz w:val="22"/>
          <w:szCs w:val="22"/>
        </w:rPr>
        <w:t xml:space="preserve">a szervezeti egységek részére kiadott </w:t>
      </w:r>
      <w:r w:rsidRPr="0067097D">
        <w:rPr>
          <w:sz w:val="22"/>
          <w:szCs w:val="22"/>
        </w:rPr>
        <w:t>nyomtatvány sorszámtartományát, az első sorszám és az utolsó sorszám megjelölésével,</w:t>
      </w:r>
      <w:r w:rsidRPr="009E3BD7">
        <w:rPr>
          <w:sz w:val="22"/>
          <w:szCs w:val="22"/>
        </w:rPr>
        <w:t xml:space="preserve"> </w:t>
      </w:r>
    </w:p>
    <w:p w:rsidR="00FF46B2" w:rsidRPr="009E3BD7" w:rsidRDefault="00FF46B2" w:rsidP="00FF46B2">
      <w:pPr>
        <w:numPr>
          <w:ilvl w:val="0"/>
          <w:numId w:val="34"/>
        </w:numPr>
        <w:spacing w:line="276" w:lineRule="auto"/>
        <w:jc w:val="both"/>
        <w:rPr>
          <w:sz w:val="22"/>
          <w:szCs w:val="22"/>
        </w:rPr>
      </w:pPr>
      <w:r>
        <w:rPr>
          <w:sz w:val="22"/>
          <w:szCs w:val="22"/>
        </w:rPr>
        <w:t>a bizonylat megnevezését,</w:t>
      </w:r>
    </w:p>
    <w:p w:rsidR="00FF46B2" w:rsidRDefault="00FF46B2" w:rsidP="00FF46B2">
      <w:pPr>
        <w:numPr>
          <w:ilvl w:val="0"/>
          <w:numId w:val="34"/>
        </w:numPr>
        <w:spacing w:line="276" w:lineRule="auto"/>
        <w:jc w:val="both"/>
        <w:rPr>
          <w:sz w:val="22"/>
          <w:szCs w:val="22"/>
        </w:rPr>
      </w:pPr>
      <w:r w:rsidRPr="009E3BD7">
        <w:rPr>
          <w:sz w:val="22"/>
          <w:szCs w:val="22"/>
        </w:rPr>
        <w:t xml:space="preserve">a kiadás időpontját,  </w:t>
      </w:r>
    </w:p>
    <w:p w:rsidR="00FF46B2" w:rsidRPr="009E3BD7" w:rsidRDefault="00FF46B2" w:rsidP="00FF46B2">
      <w:pPr>
        <w:numPr>
          <w:ilvl w:val="0"/>
          <w:numId w:val="34"/>
        </w:numPr>
        <w:spacing w:line="276" w:lineRule="auto"/>
        <w:jc w:val="both"/>
        <w:rPr>
          <w:sz w:val="22"/>
          <w:szCs w:val="22"/>
        </w:rPr>
      </w:pPr>
      <w:r w:rsidRPr="009E3BD7">
        <w:rPr>
          <w:sz w:val="22"/>
          <w:szCs w:val="22"/>
        </w:rPr>
        <w:t xml:space="preserve">a </w:t>
      </w:r>
      <w:r>
        <w:rPr>
          <w:sz w:val="22"/>
          <w:szCs w:val="22"/>
        </w:rPr>
        <w:t xml:space="preserve">kivételező </w:t>
      </w:r>
      <w:r w:rsidRPr="009E3BD7">
        <w:rPr>
          <w:sz w:val="22"/>
          <w:szCs w:val="22"/>
        </w:rPr>
        <w:t>szervezeti egység</w:t>
      </w:r>
      <w:r>
        <w:rPr>
          <w:sz w:val="22"/>
          <w:szCs w:val="22"/>
        </w:rPr>
        <w:t xml:space="preserve"> megnevezését,</w:t>
      </w:r>
    </w:p>
    <w:p w:rsidR="00FF46B2" w:rsidRDefault="00FF46B2" w:rsidP="00FF46B2">
      <w:pPr>
        <w:numPr>
          <w:ilvl w:val="0"/>
          <w:numId w:val="34"/>
        </w:numPr>
        <w:spacing w:line="276" w:lineRule="auto"/>
        <w:jc w:val="both"/>
        <w:rPr>
          <w:sz w:val="22"/>
          <w:szCs w:val="22"/>
        </w:rPr>
      </w:pPr>
      <w:r w:rsidRPr="009E3BD7">
        <w:rPr>
          <w:sz w:val="22"/>
          <w:szCs w:val="22"/>
        </w:rPr>
        <w:t xml:space="preserve">az átvevő aláírását a sorszámok (...tól - ...ig) megjelölésével. </w:t>
      </w:r>
    </w:p>
    <w:p w:rsidR="00FF46B2" w:rsidRDefault="00FF46B2" w:rsidP="0067097D">
      <w:pPr>
        <w:spacing w:line="276" w:lineRule="auto"/>
        <w:ind w:left="709"/>
        <w:jc w:val="both"/>
        <w:rPr>
          <w:b/>
          <w:sz w:val="22"/>
          <w:szCs w:val="22"/>
        </w:rPr>
      </w:pPr>
    </w:p>
    <w:p w:rsidR="00FF46B2" w:rsidRDefault="00FF46B2" w:rsidP="0067097D">
      <w:pPr>
        <w:spacing w:line="276" w:lineRule="auto"/>
        <w:ind w:left="709"/>
        <w:jc w:val="both"/>
        <w:rPr>
          <w:b/>
          <w:sz w:val="22"/>
          <w:szCs w:val="22"/>
        </w:rPr>
      </w:pPr>
      <w:r>
        <w:rPr>
          <w:b/>
          <w:sz w:val="22"/>
          <w:szCs w:val="22"/>
        </w:rPr>
        <w:t xml:space="preserve">A </w:t>
      </w:r>
      <w:r w:rsidRPr="00FE79D6">
        <w:rPr>
          <w:b/>
          <w:sz w:val="22"/>
          <w:szCs w:val="22"/>
        </w:rPr>
        <w:t>szervezeti egységek</w:t>
      </w:r>
      <w:r>
        <w:rPr>
          <w:b/>
          <w:sz w:val="22"/>
          <w:szCs w:val="22"/>
        </w:rPr>
        <w:t>től visszavételezéskor:</w:t>
      </w:r>
    </w:p>
    <w:p w:rsidR="00FF46B2" w:rsidRDefault="00FF46B2" w:rsidP="00FF46B2">
      <w:pPr>
        <w:numPr>
          <w:ilvl w:val="0"/>
          <w:numId w:val="34"/>
        </w:numPr>
        <w:spacing w:line="276" w:lineRule="auto"/>
        <w:jc w:val="both"/>
        <w:rPr>
          <w:sz w:val="22"/>
          <w:szCs w:val="22"/>
        </w:rPr>
      </w:pPr>
      <w:r>
        <w:rPr>
          <w:sz w:val="22"/>
          <w:szCs w:val="22"/>
        </w:rPr>
        <w:t xml:space="preserve">a </w:t>
      </w:r>
      <w:r w:rsidRPr="0067097D">
        <w:rPr>
          <w:sz w:val="22"/>
          <w:szCs w:val="22"/>
        </w:rPr>
        <w:t>nyomtatvány sorszámtartományát, az első sorszám és az utolsó sorszám megjelölésével,</w:t>
      </w:r>
      <w:r w:rsidRPr="009E3BD7">
        <w:rPr>
          <w:sz w:val="22"/>
          <w:szCs w:val="22"/>
        </w:rPr>
        <w:t xml:space="preserve"> </w:t>
      </w:r>
    </w:p>
    <w:p w:rsidR="00FF46B2" w:rsidRDefault="00FF46B2" w:rsidP="0067097D">
      <w:pPr>
        <w:numPr>
          <w:ilvl w:val="0"/>
          <w:numId w:val="34"/>
        </w:numPr>
        <w:spacing w:line="276" w:lineRule="auto"/>
        <w:jc w:val="both"/>
        <w:rPr>
          <w:sz w:val="22"/>
          <w:szCs w:val="22"/>
        </w:rPr>
      </w:pPr>
      <w:r w:rsidRPr="00FF46B2">
        <w:rPr>
          <w:sz w:val="22"/>
          <w:szCs w:val="22"/>
        </w:rPr>
        <w:t>a bizonylat megnevezését</w:t>
      </w:r>
      <w:r>
        <w:rPr>
          <w:sz w:val="22"/>
          <w:szCs w:val="22"/>
        </w:rPr>
        <w:t xml:space="preserve">, </w:t>
      </w:r>
    </w:p>
    <w:p w:rsidR="00FF46B2" w:rsidRPr="00FF46B2" w:rsidRDefault="00FF46B2" w:rsidP="0067097D">
      <w:pPr>
        <w:pStyle w:val="Listaszerbekezds"/>
        <w:numPr>
          <w:ilvl w:val="0"/>
          <w:numId w:val="34"/>
        </w:numPr>
        <w:spacing w:line="276" w:lineRule="auto"/>
        <w:jc w:val="both"/>
        <w:rPr>
          <w:sz w:val="22"/>
          <w:szCs w:val="22"/>
        </w:rPr>
      </w:pPr>
      <w:r w:rsidRPr="0067097D">
        <w:rPr>
          <w:sz w:val="22"/>
          <w:szCs w:val="22"/>
        </w:rPr>
        <w:t>a nyomtatvány kiselejtezésének keltét.</w:t>
      </w:r>
    </w:p>
    <w:p w:rsidR="0047629C" w:rsidRPr="009E3BD7" w:rsidRDefault="0047629C" w:rsidP="0067097D">
      <w:pPr>
        <w:spacing w:line="276" w:lineRule="auto"/>
        <w:ind w:left="1080"/>
        <w:jc w:val="both"/>
        <w:rPr>
          <w:sz w:val="22"/>
          <w:szCs w:val="22"/>
        </w:rPr>
      </w:pPr>
    </w:p>
    <w:p w:rsidR="00182176" w:rsidRPr="009E3BD7" w:rsidRDefault="00182176" w:rsidP="00411BB4">
      <w:pPr>
        <w:pStyle w:val="Listaszerbekezds"/>
        <w:numPr>
          <w:ilvl w:val="0"/>
          <w:numId w:val="70"/>
        </w:numPr>
        <w:spacing w:line="276" w:lineRule="auto"/>
        <w:jc w:val="both"/>
        <w:rPr>
          <w:sz w:val="22"/>
          <w:szCs w:val="22"/>
        </w:rPr>
      </w:pPr>
      <w:r w:rsidRPr="009E3BD7">
        <w:rPr>
          <w:sz w:val="22"/>
          <w:szCs w:val="22"/>
        </w:rPr>
        <w:t xml:space="preserve">A nyilvántartások vezetése: </w:t>
      </w:r>
    </w:p>
    <w:p w:rsidR="0047629C" w:rsidRPr="009E3BD7" w:rsidRDefault="00182176" w:rsidP="0067097D">
      <w:pPr>
        <w:spacing w:line="276" w:lineRule="auto"/>
        <w:ind w:left="426"/>
        <w:jc w:val="both"/>
        <w:rPr>
          <w:sz w:val="22"/>
          <w:szCs w:val="22"/>
        </w:rPr>
      </w:pPr>
      <w:r w:rsidRPr="009E3BD7">
        <w:rPr>
          <w:sz w:val="22"/>
          <w:szCs w:val="22"/>
        </w:rPr>
        <w:t xml:space="preserve">Beszerzéskor a </w:t>
      </w:r>
      <w:r w:rsidR="00C23685" w:rsidRPr="009E3BD7">
        <w:rPr>
          <w:sz w:val="22"/>
          <w:szCs w:val="22"/>
        </w:rPr>
        <w:t xml:space="preserve"> Kancellária</w:t>
      </w:r>
      <w:r w:rsidRPr="009E3BD7">
        <w:rPr>
          <w:sz w:val="22"/>
          <w:szCs w:val="22"/>
        </w:rPr>
        <w:t xml:space="preserve"> Központi Raktár</w:t>
      </w:r>
      <w:r w:rsidR="00FC1107">
        <w:rPr>
          <w:sz w:val="22"/>
          <w:szCs w:val="22"/>
        </w:rPr>
        <w:t>á</w:t>
      </w:r>
      <w:r w:rsidRPr="009E3BD7">
        <w:rPr>
          <w:sz w:val="22"/>
          <w:szCs w:val="22"/>
        </w:rPr>
        <w:t>ban kell szigorú számadású nyomtatványként nyilvántartásba venni a</w:t>
      </w:r>
    </w:p>
    <w:p w:rsidR="0047629C" w:rsidRPr="009E3BD7" w:rsidRDefault="00182176" w:rsidP="00351CDC">
      <w:pPr>
        <w:numPr>
          <w:ilvl w:val="0"/>
          <w:numId w:val="35"/>
        </w:numPr>
        <w:spacing w:line="276" w:lineRule="auto"/>
        <w:jc w:val="both"/>
        <w:rPr>
          <w:sz w:val="22"/>
          <w:szCs w:val="22"/>
        </w:rPr>
      </w:pPr>
      <w:r w:rsidRPr="009E3BD7">
        <w:rPr>
          <w:sz w:val="22"/>
          <w:szCs w:val="22"/>
        </w:rPr>
        <w:t>számlatömböt</w:t>
      </w:r>
    </w:p>
    <w:p w:rsidR="0047629C" w:rsidRPr="009E3BD7" w:rsidRDefault="00182176" w:rsidP="00351CDC">
      <w:pPr>
        <w:numPr>
          <w:ilvl w:val="0"/>
          <w:numId w:val="35"/>
        </w:numPr>
        <w:spacing w:line="276" w:lineRule="auto"/>
        <w:jc w:val="both"/>
        <w:rPr>
          <w:sz w:val="22"/>
          <w:szCs w:val="22"/>
        </w:rPr>
      </w:pPr>
      <w:r w:rsidRPr="009E3BD7">
        <w:rPr>
          <w:sz w:val="22"/>
          <w:szCs w:val="22"/>
        </w:rPr>
        <w:t xml:space="preserve">nyugta tömböt </w:t>
      </w:r>
    </w:p>
    <w:p w:rsidR="0047629C" w:rsidRPr="009E3BD7" w:rsidRDefault="00182176" w:rsidP="00351CDC">
      <w:pPr>
        <w:numPr>
          <w:ilvl w:val="0"/>
          <w:numId w:val="35"/>
        </w:numPr>
        <w:spacing w:line="276" w:lineRule="auto"/>
        <w:jc w:val="both"/>
        <w:rPr>
          <w:sz w:val="22"/>
          <w:szCs w:val="22"/>
        </w:rPr>
      </w:pPr>
      <w:r w:rsidRPr="009E3BD7">
        <w:rPr>
          <w:sz w:val="22"/>
          <w:szCs w:val="22"/>
        </w:rPr>
        <w:t xml:space="preserve">bevételi pénztárbizonylatot </w:t>
      </w:r>
    </w:p>
    <w:p w:rsidR="00182176" w:rsidRPr="009E3BD7" w:rsidRDefault="00182176" w:rsidP="00351CDC">
      <w:pPr>
        <w:numPr>
          <w:ilvl w:val="0"/>
          <w:numId w:val="35"/>
        </w:numPr>
        <w:spacing w:line="276" w:lineRule="auto"/>
        <w:jc w:val="both"/>
        <w:rPr>
          <w:sz w:val="22"/>
          <w:szCs w:val="22"/>
        </w:rPr>
      </w:pPr>
      <w:r w:rsidRPr="009E3BD7">
        <w:rPr>
          <w:sz w:val="22"/>
          <w:szCs w:val="22"/>
        </w:rPr>
        <w:t xml:space="preserve">kiadási pénztárbizonylatot. </w:t>
      </w:r>
    </w:p>
    <w:p w:rsidR="0047629C" w:rsidRPr="009E3BD7" w:rsidRDefault="0047629C" w:rsidP="00D13B1B">
      <w:pPr>
        <w:spacing w:line="276" w:lineRule="auto"/>
        <w:jc w:val="both"/>
        <w:rPr>
          <w:sz w:val="22"/>
          <w:szCs w:val="22"/>
        </w:rPr>
      </w:pPr>
    </w:p>
    <w:p w:rsidR="0047629C" w:rsidRPr="009E3BD7" w:rsidRDefault="00182176" w:rsidP="00D13B1B">
      <w:pPr>
        <w:spacing w:line="276" w:lineRule="auto"/>
        <w:ind w:left="426"/>
        <w:jc w:val="both"/>
        <w:rPr>
          <w:sz w:val="22"/>
          <w:szCs w:val="22"/>
        </w:rPr>
      </w:pPr>
      <w:r w:rsidRPr="009E3BD7">
        <w:rPr>
          <w:sz w:val="22"/>
          <w:szCs w:val="22"/>
        </w:rPr>
        <w:t xml:space="preserve">Beszerzéskor a </w:t>
      </w:r>
      <w:r w:rsidR="00732168">
        <w:rPr>
          <w:sz w:val="22"/>
          <w:szCs w:val="22"/>
        </w:rPr>
        <w:t>házi</w:t>
      </w:r>
      <w:r w:rsidRPr="009E3BD7">
        <w:rPr>
          <w:sz w:val="22"/>
          <w:szCs w:val="22"/>
        </w:rPr>
        <w:t xml:space="preserve">pénztárban kell nyilvántartásba venni a </w:t>
      </w:r>
    </w:p>
    <w:p w:rsidR="0047629C" w:rsidRPr="009E3BD7" w:rsidRDefault="00182176" w:rsidP="00351CDC">
      <w:pPr>
        <w:numPr>
          <w:ilvl w:val="0"/>
          <w:numId w:val="35"/>
        </w:numPr>
        <w:spacing w:line="276" w:lineRule="auto"/>
        <w:jc w:val="both"/>
        <w:rPr>
          <w:sz w:val="22"/>
          <w:szCs w:val="22"/>
        </w:rPr>
      </w:pPr>
      <w:r w:rsidRPr="009E3BD7">
        <w:rPr>
          <w:sz w:val="22"/>
          <w:szCs w:val="22"/>
        </w:rPr>
        <w:t>készpénz felvételére szolgáló utalványtömböt (csekktömb)</w:t>
      </w:r>
    </w:p>
    <w:p w:rsidR="00182176" w:rsidRPr="009E3BD7" w:rsidRDefault="00182176" w:rsidP="00351CDC">
      <w:pPr>
        <w:numPr>
          <w:ilvl w:val="0"/>
          <w:numId w:val="35"/>
        </w:numPr>
        <w:spacing w:line="276" w:lineRule="auto"/>
        <w:jc w:val="both"/>
        <w:rPr>
          <w:sz w:val="22"/>
          <w:szCs w:val="22"/>
        </w:rPr>
      </w:pPr>
      <w:r w:rsidRPr="009E3BD7">
        <w:rPr>
          <w:sz w:val="22"/>
          <w:szCs w:val="22"/>
        </w:rPr>
        <w:t xml:space="preserve">taxi csekket. </w:t>
      </w:r>
    </w:p>
    <w:p w:rsidR="0047629C" w:rsidRPr="009E3BD7" w:rsidRDefault="0047629C" w:rsidP="00D13B1B">
      <w:pPr>
        <w:spacing w:line="276" w:lineRule="auto"/>
        <w:jc w:val="both"/>
        <w:rPr>
          <w:sz w:val="22"/>
          <w:szCs w:val="22"/>
        </w:rPr>
      </w:pPr>
    </w:p>
    <w:p w:rsidR="00182176" w:rsidRPr="009E3BD7" w:rsidRDefault="00182176" w:rsidP="00411BB4">
      <w:pPr>
        <w:pStyle w:val="Listaszerbekezds"/>
        <w:numPr>
          <w:ilvl w:val="0"/>
          <w:numId w:val="70"/>
        </w:numPr>
        <w:spacing w:line="276" w:lineRule="auto"/>
        <w:jc w:val="both"/>
        <w:rPr>
          <w:sz w:val="22"/>
          <w:szCs w:val="22"/>
        </w:rPr>
      </w:pPr>
      <w:r w:rsidRPr="009E3BD7">
        <w:rPr>
          <w:sz w:val="22"/>
          <w:szCs w:val="22"/>
        </w:rPr>
        <w:t xml:space="preserve">A szigorú számadás alá vont nyomtatványtömböket (pl. bevételi pénztárbizonylat, készpénzes számla) használatbavétel előtt a szervezeti egység vezetőjének aláírásával hitelesítenie kell. Ellenőrizni kell a ...tól- ...ig sorszámok folyamatosságát és meglétét. A nyomtatványok „rontott" példányát a tömbben kell hagyni. Az átvett és felhasznált (betelt) nyomtatványtömböket minden év végén jegyzőkönyv felvételével a </w:t>
      </w:r>
      <w:r w:rsidR="00FC1107">
        <w:rPr>
          <w:sz w:val="22"/>
          <w:szCs w:val="22"/>
        </w:rPr>
        <w:t>Kancellária</w:t>
      </w:r>
      <w:r w:rsidR="00FC1107" w:rsidRPr="009E3BD7">
        <w:rPr>
          <w:sz w:val="22"/>
          <w:szCs w:val="22"/>
        </w:rPr>
        <w:t xml:space="preserve"> </w:t>
      </w:r>
      <w:r w:rsidRPr="009E3BD7">
        <w:rPr>
          <w:sz w:val="22"/>
          <w:szCs w:val="22"/>
        </w:rPr>
        <w:t>Központi Raktár</w:t>
      </w:r>
      <w:r w:rsidR="00FC1107">
        <w:rPr>
          <w:sz w:val="22"/>
          <w:szCs w:val="22"/>
        </w:rPr>
        <w:t>á</w:t>
      </w:r>
      <w:r w:rsidRPr="009E3BD7">
        <w:rPr>
          <w:sz w:val="22"/>
          <w:szCs w:val="22"/>
        </w:rPr>
        <w:t xml:space="preserve">ba le kell adni, ahol azokat nyolc évig meg kell őrizni. </w:t>
      </w:r>
      <w:r w:rsidR="00FF46B2">
        <w:rPr>
          <w:sz w:val="22"/>
          <w:szCs w:val="22"/>
        </w:rPr>
        <w:t xml:space="preserve">A </w:t>
      </w:r>
      <w:r w:rsidR="00E774EF">
        <w:rPr>
          <w:sz w:val="22"/>
          <w:szCs w:val="22"/>
        </w:rPr>
        <w:t xml:space="preserve">szigorú számadás alá vont nyomtatványok nyilvántartásba vételét, a </w:t>
      </w:r>
      <w:r w:rsidR="00FF46B2">
        <w:rPr>
          <w:sz w:val="22"/>
          <w:szCs w:val="22"/>
        </w:rPr>
        <w:t>betelt tömbök leadását, a számlatömbben, illetve nyugtatömbben rögzített forgalmat a könyvelésben rögzített adatokkal a Belső Ellenőrzési Osztály a szervezeti egységek terv</w:t>
      </w:r>
      <w:r w:rsidR="00732168">
        <w:rPr>
          <w:sz w:val="22"/>
          <w:szCs w:val="22"/>
        </w:rPr>
        <w:t xml:space="preserve"> </w:t>
      </w:r>
      <w:r w:rsidR="00FF46B2">
        <w:rPr>
          <w:sz w:val="22"/>
          <w:szCs w:val="22"/>
        </w:rPr>
        <w:t>szerinti ellenőrzése során ellenőrzi.</w:t>
      </w:r>
    </w:p>
    <w:p w:rsidR="00C23685" w:rsidRPr="009E3BD7" w:rsidRDefault="00C23685" w:rsidP="00411BB4">
      <w:pPr>
        <w:pStyle w:val="Listaszerbekezds"/>
        <w:spacing w:line="276" w:lineRule="auto"/>
        <w:ind w:left="454"/>
        <w:jc w:val="both"/>
        <w:rPr>
          <w:sz w:val="22"/>
          <w:szCs w:val="22"/>
        </w:rPr>
      </w:pPr>
    </w:p>
    <w:p w:rsidR="0047629C" w:rsidRPr="009E3BD7" w:rsidRDefault="00182176" w:rsidP="00411BB4">
      <w:pPr>
        <w:pStyle w:val="Listaszerbekezds"/>
        <w:numPr>
          <w:ilvl w:val="0"/>
          <w:numId w:val="70"/>
        </w:numPr>
        <w:spacing w:line="276" w:lineRule="auto"/>
        <w:jc w:val="both"/>
        <w:rPr>
          <w:sz w:val="22"/>
          <w:szCs w:val="22"/>
        </w:rPr>
      </w:pPr>
      <w:r w:rsidRPr="009E3BD7">
        <w:rPr>
          <w:sz w:val="22"/>
          <w:szCs w:val="22"/>
        </w:rPr>
        <w:t xml:space="preserve">Jelen szabályozás hatálya szerint szigorú számadású nyomtatványok a következők: </w:t>
      </w:r>
    </w:p>
    <w:p w:rsidR="0047629C" w:rsidRPr="009E3BD7" w:rsidRDefault="00182176" w:rsidP="00351CDC">
      <w:pPr>
        <w:numPr>
          <w:ilvl w:val="0"/>
          <w:numId w:val="35"/>
        </w:numPr>
        <w:spacing w:line="276" w:lineRule="auto"/>
        <w:jc w:val="both"/>
        <w:rPr>
          <w:sz w:val="22"/>
          <w:szCs w:val="22"/>
        </w:rPr>
      </w:pPr>
      <w:r w:rsidRPr="009E3BD7">
        <w:rPr>
          <w:sz w:val="22"/>
          <w:szCs w:val="22"/>
        </w:rPr>
        <w:t xml:space="preserve">számla (átutalásos) </w:t>
      </w:r>
    </w:p>
    <w:p w:rsidR="0047629C" w:rsidRPr="009E3BD7" w:rsidRDefault="00182176" w:rsidP="00351CDC">
      <w:pPr>
        <w:numPr>
          <w:ilvl w:val="0"/>
          <w:numId w:val="35"/>
        </w:numPr>
        <w:spacing w:line="276" w:lineRule="auto"/>
        <w:jc w:val="both"/>
        <w:rPr>
          <w:sz w:val="22"/>
          <w:szCs w:val="22"/>
        </w:rPr>
      </w:pPr>
      <w:r w:rsidRPr="009E3BD7">
        <w:rPr>
          <w:sz w:val="22"/>
          <w:szCs w:val="22"/>
        </w:rPr>
        <w:t xml:space="preserve">egyszerűsített számla (készpénzfizetéses) </w:t>
      </w:r>
    </w:p>
    <w:p w:rsidR="0047629C" w:rsidRPr="009E3BD7" w:rsidRDefault="00182176" w:rsidP="00351CDC">
      <w:pPr>
        <w:numPr>
          <w:ilvl w:val="0"/>
          <w:numId w:val="35"/>
        </w:numPr>
        <w:spacing w:line="276" w:lineRule="auto"/>
        <w:jc w:val="both"/>
        <w:rPr>
          <w:sz w:val="22"/>
          <w:szCs w:val="22"/>
        </w:rPr>
      </w:pPr>
      <w:r w:rsidRPr="009E3BD7">
        <w:rPr>
          <w:sz w:val="22"/>
          <w:szCs w:val="22"/>
        </w:rPr>
        <w:t>nyugta</w:t>
      </w:r>
    </w:p>
    <w:p w:rsidR="0047629C" w:rsidRPr="009E3BD7" w:rsidRDefault="00182176" w:rsidP="00351CDC">
      <w:pPr>
        <w:numPr>
          <w:ilvl w:val="0"/>
          <w:numId w:val="35"/>
        </w:numPr>
        <w:spacing w:line="276" w:lineRule="auto"/>
        <w:jc w:val="both"/>
        <w:rPr>
          <w:sz w:val="22"/>
          <w:szCs w:val="22"/>
        </w:rPr>
      </w:pPr>
      <w:r w:rsidRPr="009E3BD7">
        <w:rPr>
          <w:sz w:val="22"/>
          <w:szCs w:val="22"/>
        </w:rPr>
        <w:t>készpénzfelvételi utalvány (csekk)</w:t>
      </w:r>
    </w:p>
    <w:p w:rsidR="0047629C" w:rsidRPr="009E3BD7" w:rsidRDefault="00182176" w:rsidP="00351CDC">
      <w:pPr>
        <w:numPr>
          <w:ilvl w:val="0"/>
          <w:numId w:val="35"/>
        </w:numPr>
        <w:spacing w:line="276" w:lineRule="auto"/>
        <w:jc w:val="both"/>
        <w:rPr>
          <w:sz w:val="22"/>
          <w:szCs w:val="22"/>
        </w:rPr>
      </w:pPr>
      <w:r w:rsidRPr="009E3BD7">
        <w:rPr>
          <w:sz w:val="22"/>
          <w:szCs w:val="22"/>
        </w:rPr>
        <w:t>bevételi pénztárbizonylat</w:t>
      </w:r>
    </w:p>
    <w:p w:rsidR="0047629C" w:rsidRPr="009E3BD7" w:rsidRDefault="00182176" w:rsidP="00351CDC">
      <w:pPr>
        <w:numPr>
          <w:ilvl w:val="0"/>
          <w:numId w:val="35"/>
        </w:numPr>
        <w:spacing w:line="276" w:lineRule="auto"/>
        <w:jc w:val="both"/>
        <w:rPr>
          <w:sz w:val="22"/>
          <w:szCs w:val="22"/>
        </w:rPr>
      </w:pPr>
      <w:r w:rsidRPr="009E3BD7">
        <w:rPr>
          <w:sz w:val="22"/>
          <w:szCs w:val="22"/>
        </w:rPr>
        <w:t xml:space="preserve">kiadási pénztárbizonylat </w:t>
      </w:r>
    </w:p>
    <w:p w:rsidR="0047629C" w:rsidRPr="009E3BD7" w:rsidRDefault="00182176" w:rsidP="00351CDC">
      <w:pPr>
        <w:numPr>
          <w:ilvl w:val="0"/>
          <w:numId w:val="35"/>
        </w:numPr>
        <w:spacing w:line="276" w:lineRule="auto"/>
        <w:jc w:val="both"/>
        <w:rPr>
          <w:sz w:val="22"/>
          <w:szCs w:val="22"/>
        </w:rPr>
      </w:pPr>
      <w:r w:rsidRPr="009E3BD7">
        <w:rPr>
          <w:sz w:val="22"/>
          <w:szCs w:val="22"/>
        </w:rPr>
        <w:t xml:space="preserve">napi pénztárjelentés (kitöltött és aláírt) </w:t>
      </w:r>
    </w:p>
    <w:p w:rsidR="00732FB6" w:rsidRPr="009E3BD7" w:rsidRDefault="00182176" w:rsidP="00351CDC">
      <w:pPr>
        <w:numPr>
          <w:ilvl w:val="0"/>
          <w:numId w:val="35"/>
        </w:numPr>
        <w:spacing w:line="276" w:lineRule="auto"/>
        <w:jc w:val="both"/>
        <w:rPr>
          <w:sz w:val="22"/>
          <w:szCs w:val="22"/>
        </w:rPr>
      </w:pPr>
      <w:r w:rsidRPr="009E3BD7">
        <w:rPr>
          <w:sz w:val="22"/>
          <w:szCs w:val="22"/>
        </w:rPr>
        <w:t>id</w:t>
      </w:r>
      <w:r w:rsidR="0047629C" w:rsidRPr="009E3BD7">
        <w:rPr>
          <w:sz w:val="22"/>
          <w:szCs w:val="22"/>
        </w:rPr>
        <w:t>ő</w:t>
      </w:r>
      <w:r w:rsidRPr="009E3BD7">
        <w:rPr>
          <w:sz w:val="22"/>
          <w:szCs w:val="22"/>
        </w:rPr>
        <w:t xml:space="preserve">szaki pénzkezelési jelentés (kitöltött és aláírt) </w:t>
      </w:r>
    </w:p>
    <w:p w:rsidR="00732FB6" w:rsidRPr="009E3BD7" w:rsidRDefault="00182176" w:rsidP="00351CDC">
      <w:pPr>
        <w:numPr>
          <w:ilvl w:val="0"/>
          <w:numId w:val="35"/>
        </w:numPr>
        <w:spacing w:line="276" w:lineRule="auto"/>
        <w:jc w:val="both"/>
        <w:rPr>
          <w:sz w:val="22"/>
          <w:szCs w:val="22"/>
        </w:rPr>
      </w:pPr>
      <w:r w:rsidRPr="009E3BD7">
        <w:rPr>
          <w:sz w:val="22"/>
          <w:szCs w:val="22"/>
        </w:rPr>
        <w:t xml:space="preserve">pénztárjelentés (kitöltött és aláírt) </w:t>
      </w:r>
    </w:p>
    <w:p w:rsidR="00732FB6" w:rsidRPr="009E3BD7" w:rsidRDefault="00182176" w:rsidP="00351CDC">
      <w:pPr>
        <w:numPr>
          <w:ilvl w:val="0"/>
          <w:numId w:val="35"/>
        </w:numPr>
        <w:spacing w:line="276" w:lineRule="auto"/>
        <w:jc w:val="both"/>
        <w:rPr>
          <w:sz w:val="22"/>
          <w:szCs w:val="22"/>
        </w:rPr>
      </w:pPr>
      <w:r w:rsidRPr="009E3BD7">
        <w:rPr>
          <w:sz w:val="22"/>
          <w:szCs w:val="22"/>
        </w:rPr>
        <w:t xml:space="preserve">taxi-csekk </w:t>
      </w:r>
    </w:p>
    <w:p w:rsidR="00FA767D" w:rsidRDefault="00182176" w:rsidP="00351CDC">
      <w:pPr>
        <w:numPr>
          <w:ilvl w:val="0"/>
          <w:numId w:val="35"/>
        </w:numPr>
        <w:spacing w:line="276" w:lineRule="auto"/>
        <w:jc w:val="both"/>
        <w:rPr>
          <w:sz w:val="22"/>
          <w:szCs w:val="22"/>
        </w:rPr>
      </w:pPr>
      <w:r w:rsidRPr="009E3BD7">
        <w:rPr>
          <w:sz w:val="22"/>
          <w:szCs w:val="22"/>
        </w:rPr>
        <w:t>utalványok (étkezési, vásárlási</w:t>
      </w:r>
      <w:r w:rsidR="00FC1107">
        <w:rPr>
          <w:sz w:val="22"/>
          <w:szCs w:val="22"/>
        </w:rPr>
        <w:t>, egyéb</w:t>
      </w:r>
      <w:r w:rsidRPr="009E3BD7">
        <w:rPr>
          <w:sz w:val="22"/>
          <w:szCs w:val="22"/>
        </w:rPr>
        <w:t>)</w:t>
      </w:r>
      <w:r w:rsidR="00CE0BB4">
        <w:rPr>
          <w:sz w:val="22"/>
          <w:szCs w:val="22"/>
        </w:rPr>
        <w:t>.</w:t>
      </w:r>
    </w:p>
    <w:p w:rsidR="00CE0BB4" w:rsidRPr="009E3BD7" w:rsidRDefault="00CE0BB4" w:rsidP="0067097D">
      <w:pPr>
        <w:spacing w:line="276" w:lineRule="auto"/>
        <w:ind w:left="1146"/>
        <w:jc w:val="both"/>
        <w:rPr>
          <w:sz w:val="22"/>
          <w:szCs w:val="22"/>
        </w:rPr>
      </w:pPr>
    </w:p>
    <w:p w:rsidR="00F82DD0" w:rsidRPr="009E3BD7" w:rsidRDefault="00F82DD0" w:rsidP="00411BB4">
      <w:pPr>
        <w:pStyle w:val="Listaszerbekezds"/>
        <w:numPr>
          <w:ilvl w:val="0"/>
          <w:numId w:val="70"/>
        </w:numPr>
        <w:spacing w:line="276" w:lineRule="auto"/>
        <w:jc w:val="both"/>
        <w:rPr>
          <w:sz w:val="22"/>
          <w:szCs w:val="22"/>
        </w:rPr>
      </w:pPr>
      <w:r w:rsidRPr="009E3BD7">
        <w:rPr>
          <w:sz w:val="22"/>
          <w:szCs w:val="22"/>
        </w:rPr>
        <w:t xml:space="preserve">A vevő által átutalással kiegyenlítendő (kimenő) számlát, a házipénztár bevételi, kiadási pénztárbizonylatot, időszaki pénzkezelési jelentést, készpénzfelvételi utalványt az MGR-ben kell előállítani, biztosítva a jogszabályi előírásoknak való megfelelést, a folyamatos zárt rendszerű sorszámozást és az ellenőrizhetőség feltételeit. </w:t>
      </w:r>
    </w:p>
    <w:p w:rsidR="00C23685" w:rsidRPr="009E3BD7" w:rsidRDefault="00C23685" w:rsidP="00411BB4">
      <w:pPr>
        <w:pStyle w:val="Listaszerbekezds"/>
        <w:spacing w:line="276" w:lineRule="auto"/>
        <w:ind w:left="454"/>
        <w:jc w:val="both"/>
        <w:rPr>
          <w:sz w:val="22"/>
          <w:szCs w:val="22"/>
        </w:rPr>
      </w:pPr>
    </w:p>
    <w:p w:rsidR="00F82DD0" w:rsidRPr="009E3BD7" w:rsidRDefault="00F82DD0" w:rsidP="00411BB4">
      <w:pPr>
        <w:pStyle w:val="Listaszerbekezds"/>
        <w:numPr>
          <w:ilvl w:val="0"/>
          <w:numId w:val="70"/>
        </w:numPr>
        <w:spacing w:line="276" w:lineRule="auto"/>
        <w:jc w:val="both"/>
        <w:rPr>
          <w:sz w:val="22"/>
          <w:szCs w:val="22"/>
        </w:rPr>
      </w:pPr>
      <w:r w:rsidRPr="009E3BD7">
        <w:rPr>
          <w:sz w:val="22"/>
          <w:szCs w:val="22"/>
        </w:rPr>
        <w:t xml:space="preserve">A szervezeti egységeknek a készpénz átutalási megbízás nyomtatványt („sárga csekket"), és a taxi-csekket a </w:t>
      </w:r>
      <w:r w:rsidR="00C23685" w:rsidRPr="009E3BD7">
        <w:rPr>
          <w:sz w:val="22"/>
          <w:szCs w:val="22"/>
        </w:rPr>
        <w:t>Kancellárián</w:t>
      </w:r>
      <w:r w:rsidRPr="009E3BD7">
        <w:rPr>
          <w:sz w:val="22"/>
          <w:szCs w:val="22"/>
        </w:rPr>
        <w:t xml:space="preserve">, a készpénzes számlát, a bevételi és kiadási pénztárbizonylatot a Központi Raktárban kell igényelni. </w:t>
      </w:r>
    </w:p>
    <w:p w:rsidR="00C23685" w:rsidRPr="009E3BD7" w:rsidRDefault="00C23685" w:rsidP="00411BB4">
      <w:pPr>
        <w:pStyle w:val="Listaszerbekezds"/>
        <w:spacing w:line="276" w:lineRule="auto"/>
        <w:ind w:left="454"/>
        <w:jc w:val="both"/>
        <w:rPr>
          <w:sz w:val="22"/>
          <w:szCs w:val="22"/>
        </w:rPr>
      </w:pPr>
    </w:p>
    <w:p w:rsidR="00F82DD0" w:rsidRPr="009E3BD7" w:rsidRDefault="00F82DD0" w:rsidP="00411BB4">
      <w:pPr>
        <w:pStyle w:val="Listaszerbekezds"/>
        <w:numPr>
          <w:ilvl w:val="0"/>
          <w:numId w:val="70"/>
        </w:numPr>
        <w:spacing w:line="276" w:lineRule="auto"/>
        <w:jc w:val="both"/>
        <w:rPr>
          <w:sz w:val="22"/>
          <w:szCs w:val="22"/>
        </w:rPr>
      </w:pPr>
      <w:r w:rsidRPr="009E3BD7">
        <w:rPr>
          <w:sz w:val="22"/>
          <w:szCs w:val="22"/>
        </w:rPr>
        <w:t xml:space="preserve">A készpénz átutalási megbízás (sárga csekk) használatának, kezelésének rendjét, valamint a számlák kiállításának rendjét </w:t>
      </w:r>
      <w:r w:rsidR="00FC1107">
        <w:rPr>
          <w:sz w:val="22"/>
          <w:szCs w:val="22"/>
        </w:rPr>
        <w:t>kancellári</w:t>
      </w:r>
      <w:r w:rsidRPr="009E3BD7">
        <w:rPr>
          <w:sz w:val="22"/>
          <w:szCs w:val="22"/>
        </w:rPr>
        <w:t xml:space="preserve"> körlevelek határozzák meg. </w:t>
      </w:r>
    </w:p>
    <w:p w:rsidR="00F82DD0" w:rsidRPr="009E3BD7" w:rsidRDefault="00F82DD0" w:rsidP="00D13B1B">
      <w:pPr>
        <w:spacing w:line="276" w:lineRule="auto"/>
        <w:ind w:left="360"/>
        <w:jc w:val="both"/>
        <w:rPr>
          <w:sz w:val="22"/>
          <w:szCs w:val="22"/>
        </w:rPr>
      </w:pPr>
    </w:p>
    <w:p w:rsidR="00F82DD0" w:rsidRPr="009E3BD7" w:rsidRDefault="00F82DD0" w:rsidP="00D13B1B">
      <w:pPr>
        <w:spacing w:line="276" w:lineRule="auto"/>
        <w:jc w:val="center"/>
        <w:rPr>
          <w:b/>
          <w:sz w:val="22"/>
          <w:szCs w:val="22"/>
        </w:rPr>
      </w:pPr>
    </w:p>
    <w:p w:rsidR="00F82DD0" w:rsidRPr="009E3BD7" w:rsidRDefault="00F82DD0" w:rsidP="00D13B1B">
      <w:pPr>
        <w:spacing w:line="276" w:lineRule="auto"/>
        <w:jc w:val="center"/>
        <w:rPr>
          <w:b/>
          <w:sz w:val="22"/>
          <w:szCs w:val="22"/>
        </w:rPr>
      </w:pPr>
      <w:r w:rsidRPr="009E3BD7">
        <w:rPr>
          <w:b/>
          <w:sz w:val="22"/>
          <w:szCs w:val="22"/>
        </w:rPr>
        <w:t>29. §</w:t>
      </w:r>
    </w:p>
    <w:p w:rsidR="00C23685" w:rsidRPr="009E3BD7" w:rsidRDefault="00C23685" w:rsidP="00C23685">
      <w:pPr>
        <w:spacing w:line="276" w:lineRule="auto"/>
        <w:jc w:val="center"/>
        <w:rPr>
          <w:b/>
          <w:sz w:val="22"/>
          <w:szCs w:val="22"/>
        </w:rPr>
      </w:pPr>
      <w:r w:rsidRPr="009E3BD7">
        <w:rPr>
          <w:b/>
          <w:sz w:val="22"/>
          <w:szCs w:val="22"/>
        </w:rPr>
        <w:t>Az értékek, letétek kezelése, nyilvántartása</w:t>
      </w:r>
    </w:p>
    <w:p w:rsidR="00F82DD0" w:rsidRPr="009E3BD7" w:rsidRDefault="00F82DD0" w:rsidP="00D13B1B">
      <w:pPr>
        <w:spacing w:line="276" w:lineRule="auto"/>
        <w:jc w:val="center"/>
        <w:rPr>
          <w:b/>
          <w:sz w:val="22"/>
          <w:szCs w:val="22"/>
        </w:rPr>
      </w:pPr>
    </w:p>
    <w:p w:rsidR="00F82DD0" w:rsidRPr="009E3BD7" w:rsidRDefault="00F82DD0" w:rsidP="00411BB4">
      <w:pPr>
        <w:pStyle w:val="Listaszerbekezds"/>
        <w:numPr>
          <w:ilvl w:val="0"/>
          <w:numId w:val="71"/>
        </w:numPr>
        <w:spacing w:line="276" w:lineRule="auto"/>
        <w:jc w:val="both"/>
        <w:rPr>
          <w:sz w:val="22"/>
          <w:szCs w:val="22"/>
        </w:rPr>
      </w:pPr>
      <w:r w:rsidRPr="009E3BD7">
        <w:rPr>
          <w:sz w:val="22"/>
          <w:szCs w:val="22"/>
        </w:rPr>
        <w:t xml:space="preserve">A házipénztárban és a szervezeti egységek készpénzt tároló vaskazettáiban, lemezszekrényeiben az Egyetem tulajdonát képező készpénzen és értékeken kívül más készpénzt, más értéket csak a </w:t>
      </w:r>
      <w:r w:rsidR="00FC1107">
        <w:rPr>
          <w:sz w:val="22"/>
          <w:szCs w:val="22"/>
        </w:rPr>
        <w:t>gazdasági vezető</w:t>
      </w:r>
      <w:r w:rsidRPr="009E3BD7">
        <w:rPr>
          <w:sz w:val="22"/>
          <w:szCs w:val="22"/>
        </w:rPr>
        <w:t xml:space="preserve">, illetve az átfogó szervezeti egységek esetében az átfogó szervezeti egység vezetőjének írásos engedélyével lehet tartani. </w:t>
      </w:r>
    </w:p>
    <w:p w:rsidR="00C23685" w:rsidRPr="009E3BD7" w:rsidRDefault="00C23685" w:rsidP="00411BB4">
      <w:pPr>
        <w:pStyle w:val="Listaszerbekezds"/>
        <w:spacing w:line="276" w:lineRule="auto"/>
        <w:ind w:left="454"/>
        <w:jc w:val="both"/>
        <w:rPr>
          <w:sz w:val="22"/>
          <w:szCs w:val="22"/>
        </w:rPr>
      </w:pPr>
    </w:p>
    <w:p w:rsidR="00EC6D51" w:rsidRPr="009E3BD7" w:rsidRDefault="00F82DD0" w:rsidP="00411BB4">
      <w:pPr>
        <w:pStyle w:val="Listaszerbekezds"/>
        <w:numPr>
          <w:ilvl w:val="0"/>
          <w:numId w:val="71"/>
        </w:numPr>
        <w:spacing w:line="276" w:lineRule="auto"/>
        <w:jc w:val="both"/>
        <w:rPr>
          <w:sz w:val="22"/>
          <w:szCs w:val="22"/>
        </w:rPr>
      </w:pPr>
      <w:r w:rsidRPr="009E3BD7">
        <w:rPr>
          <w:sz w:val="22"/>
          <w:szCs w:val="22"/>
        </w:rPr>
        <w:t xml:space="preserve">Az engedélyezett letéteket, értékeket elkülönítetten kell kezelni és nyilvántartani. A nyilvántartásnak tartalmaznia kell: </w:t>
      </w:r>
    </w:p>
    <w:p w:rsidR="00EC6D51" w:rsidRPr="009E3BD7" w:rsidRDefault="00F82DD0" w:rsidP="00351CDC">
      <w:pPr>
        <w:numPr>
          <w:ilvl w:val="0"/>
          <w:numId w:val="35"/>
        </w:numPr>
        <w:spacing w:line="276" w:lineRule="auto"/>
        <w:jc w:val="both"/>
        <w:rPr>
          <w:sz w:val="22"/>
          <w:szCs w:val="22"/>
        </w:rPr>
      </w:pPr>
      <w:r w:rsidRPr="009E3BD7">
        <w:rPr>
          <w:sz w:val="22"/>
          <w:szCs w:val="22"/>
        </w:rPr>
        <w:t xml:space="preserve">a letét, vagy értéktárgy átvételi időpontját, </w:t>
      </w:r>
    </w:p>
    <w:p w:rsidR="00EC6D51" w:rsidRPr="009E3BD7" w:rsidRDefault="00F82DD0" w:rsidP="00351CDC">
      <w:pPr>
        <w:numPr>
          <w:ilvl w:val="0"/>
          <w:numId w:val="35"/>
        </w:numPr>
        <w:spacing w:line="276" w:lineRule="auto"/>
        <w:jc w:val="both"/>
        <w:rPr>
          <w:sz w:val="22"/>
          <w:szCs w:val="22"/>
        </w:rPr>
      </w:pPr>
      <w:r w:rsidRPr="009E3BD7">
        <w:rPr>
          <w:sz w:val="22"/>
          <w:szCs w:val="22"/>
        </w:rPr>
        <w:t xml:space="preserve">a letevő nevét, címét, </w:t>
      </w:r>
    </w:p>
    <w:p w:rsidR="00EC6D51" w:rsidRPr="009E3BD7" w:rsidRDefault="00F82DD0" w:rsidP="00351CDC">
      <w:pPr>
        <w:numPr>
          <w:ilvl w:val="0"/>
          <w:numId w:val="35"/>
        </w:numPr>
        <w:spacing w:line="276" w:lineRule="auto"/>
        <w:jc w:val="both"/>
        <w:rPr>
          <w:sz w:val="22"/>
          <w:szCs w:val="22"/>
        </w:rPr>
      </w:pPr>
      <w:r w:rsidRPr="009E3BD7">
        <w:rPr>
          <w:sz w:val="22"/>
          <w:szCs w:val="22"/>
        </w:rPr>
        <w:t xml:space="preserve">a letét és értéktárgy megnevezését és mennyiségét, </w:t>
      </w:r>
    </w:p>
    <w:p w:rsidR="00EC6D51" w:rsidRPr="009E3BD7" w:rsidRDefault="00F82DD0" w:rsidP="00351CDC">
      <w:pPr>
        <w:numPr>
          <w:ilvl w:val="0"/>
          <w:numId w:val="35"/>
        </w:numPr>
        <w:spacing w:line="276" w:lineRule="auto"/>
        <w:jc w:val="both"/>
        <w:rPr>
          <w:sz w:val="22"/>
          <w:szCs w:val="22"/>
        </w:rPr>
      </w:pPr>
      <w:r w:rsidRPr="009E3BD7">
        <w:rPr>
          <w:sz w:val="22"/>
          <w:szCs w:val="22"/>
        </w:rPr>
        <w:t xml:space="preserve">a letét és értéktárgy jogcímét és a rendelkezés számát, </w:t>
      </w:r>
    </w:p>
    <w:p w:rsidR="00EC6D51" w:rsidRPr="009E3BD7" w:rsidRDefault="00F82DD0" w:rsidP="00351CDC">
      <w:pPr>
        <w:numPr>
          <w:ilvl w:val="0"/>
          <w:numId w:val="35"/>
        </w:numPr>
        <w:spacing w:line="276" w:lineRule="auto"/>
        <w:jc w:val="both"/>
        <w:rPr>
          <w:sz w:val="22"/>
          <w:szCs w:val="22"/>
        </w:rPr>
      </w:pPr>
      <w:r w:rsidRPr="009E3BD7">
        <w:rPr>
          <w:sz w:val="22"/>
          <w:szCs w:val="22"/>
        </w:rPr>
        <w:t xml:space="preserve">a kiadás időpontját, </w:t>
      </w:r>
    </w:p>
    <w:p w:rsidR="00EC6D51" w:rsidRPr="009E3BD7" w:rsidRDefault="00F82DD0" w:rsidP="00351CDC">
      <w:pPr>
        <w:numPr>
          <w:ilvl w:val="0"/>
          <w:numId w:val="35"/>
        </w:numPr>
        <w:spacing w:line="276" w:lineRule="auto"/>
        <w:jc w:val="both"/>
        <w:rPr>
          <w:sz w:val="22"/>
          <w:szCs w:val="22"/>
        </w:rPr>
      </w:pPr>
      <w:r w:rsidRPr="009E3BD7">
        <w:rPr>
          <w:sz w:val="22"/>
          <w:szCs w:val="22"/>
        </w:rPr>
        <w:t>a kiadást elrendelő rendelkezési számát,</w:t>
      </w:r>
    </w:p>
    <w:p w:rsidR="00EC6D51" w:rsidRPr="009E3BD7" w:rsidRDefault="00F82DD0" w:rsidP="00351CDC">
      <w:pPr>
        <w:numPr>
          <w:ilvl w:val="0"/>
          <w:numId w:val="35"/>
        </w:numPr>
        <w:spacing w:line="276" w:lineRule="auto"/>
        <w:jc w:val="both"/>
        <w:rPr>
          <w:sz w:val="22"/>
          <w:szCs w:val="22"/>
        </w:rPr>
      </w:pPr>
      <w:r w:rsidRPr="009E3BD7">
        <w:rPr>
          <w:sz w:val="22"/>
          <w:szCs w:val="22"/>
        </w:rPr>
        <w:t>az átvevő nevét, címét,</w:t>
      </w:r>
    </w:p>
    <w:p w:rsidR="00F82DD0" w:rsidRPr="009E3BD7" w:rsidRDefault="00F82DD0" w:rsidP="00351CDC">
      <w:pPr>
        <w:numPr>
          <w:ilvl w:val="0"/>
          <w:numId w:val="35"/>
        </w:numPr>
        <w:spacing w:line="276" w:lineRule="auto"/>
        <w:jc w:val="both"/>
        <w:rPr>
          <w:sz w:val="22"/>
          <w:szCs w:val="22"/>
        </w:rPr>
      </w:pPr>
      <w:r w:rsidRPr="009E3BD7">
        <w:rPr>
          <w:sz w:val="22"/>
          <w:szCs w:val="22"/>
        </w:rPr>
        <w:t xml:space="preserve">az átvevő aláírását. </w:t>
      </w:r>
    </w:p>
    <w:p w:rsidR="00EC6D51" w:rsidRPr="009E3BD7" w:rsidRDefault="00EC6D51" w:rsidP="00D13B1B">
      <w:pPr>
        <w:spacing w:line="276" w:lineRule="auto"/>
        <w:jc w:val="both"/>
        <w:rPr>
          <w:sz w:val="22"/>
          <w:szCs w:val="22"/>
        </w:rPr>
      </w:pPr>
    </w:p>
    <w:p w:rsidR="00F82DD0" w:rsidRPr="009E3BD7" w:rsidRDefault="00F82DD0" w:rsidP="00411BB4">
      <w:pPr>
        <w:pStyle w:val="Listaszerbekezds"/>
        <w:numPr>
          <w:ilvl w:val="0"/>
          <w:numId w:val="71"/>
        </w:numPr>
        <w:spacing w:line="276" w:lineRule="auto"/>
        <w:jc w:val="both"/>
        <w:rPr>
          <w:sz w:val="22"/>
          <w:szCs w:val="22"/>
        </w:rPr>
      </w:pPr>
      <w:r w:rsidRPr="009E3BD7">
        <w:rPr>
          <w:sz w:val="22"/>
          <w:szCs w:val="22"/>
        </w:rPr>
        <w:t xml:space="preserve">A tárgyletéteket kiadásukig egyenként lepecsételt borítékban, vagy csomagban kell kezelni, amelyben a letétbe helyező nevét és címét, aláírását, a letét tartalmát, továbbá a bevételezés adatait és a letétről vezetett nyilvántartás vonatkozó tételszámát kell feltüntetni. </w:t>
      </w:r>
    </w:p>
    <w:p w:rsidR="00C23685" w:rsidRPr="009E3BD7" w:rsidRDefault="00C23685" w:rsidP="00411BB4">
      <w:pPr>
        <w:pStyle w:val="Listaszerbekezds"/>
        <w:spacing w:line="276" w:lineRule="auto"/>
        <w:ind w:left="454"/>
        <w:jc w:val="both"/>
        <w:rPr>
          <w:sz w:val="22"/>
          <w:szCs w:val="22"/>
        </w:rPr>
      </w:pPr>
    </w:p>
    <w:p w:rsidR="00F82DD0" w:rsidRPr="009E3BD7" w:rsidRDefault="00F82DD0" w:rsidP="00411BB4">
      <w:pPr>
        <w:pStyle w:val="Listaszerbekezds"/>
        <w:numPr>
          <w:ilvl w:val="0"/>
          <w:numId w:val="71"/>
        </w:numPr>
        <w:spacing w:line="276" w:lineRule="auto"/>
        <w:jc w:val="both"/>
        <w:rPr>
          <w:sz w:val="22"/>
          <w:szCs w:val="22"/>
        </w:rPr>
      </w:pPr>
      <w:r w:rsidRPr="009E3BD7">
        <w:rPr>
          <w:sz w:val="22"/>
          <w:szCs w:val="22"/>
        </w:rPr>
        <w:t>A letét és értéktárgy elhelyezésénél, illetve átvételénél jelen kell lennie a pénztárellenőrnek, szervezeti egységeknél a vezető által megbízott harmadik személynek, aki a nyilvántartás adatait is köteles ellenőrizni.</w:t>
      </w:r>
    </w:p>
    <w:p w:rsidR="00732168" w:rsidRDefault="00732168" w:rsidP="00543910">
      <w:pPr>
        <w:pStyle w:val="Listaszerbekezds"/>
        <w:spacing w:line="276" w:lineRule="auto"/>
        <w:ind w:left="454"/>
        <w:jc w:val="center"/>
        <w:rPr>
          <w:b/>
          <w:sz w:val="22"/>
          <w:szCs w:val="22"/>
        </w:rPr>
      </w:pPr>
    </w:p>
    <w:p w:rsidR="00543910" w:rsidRPr="009E3BD7" w:rsidRDefault="00543910" w:rsidP="00543910">
      <w:pPr>
        <w:pStyle w:val="Listaszerbekezds"/>
        <w:spacing w:line="276" w:lineRule="auto"/>
        <w:ind w:left="454"/>
        <w:jc w:val="center"/>
        <w:rPr>
          <w:b/>
          <w:sz w:val="22"/>
          <w:szCs w:val="22"/>
        </w:rPr>
      </w:pPr>
      <w:r w:rsidRPr="009E3BD7">
        <w:rPr>
          <w:b/>
          <w:sz w:val="22"/>
          <w:szCs w:val="22"/>
        </w:rPr>
        <w:t>30. §</w:t>
      </w:r>
    </w:p>
    <w:p w:rsidR="00CB106E" w:rsidRPr="009E3BD7" w:rsidRDefault="00CB4D7C" w:rsidP="00D13B1B">
      <w:pPr>
        <w:spacing w:line="276" w:lineRule="auto"/>
        <w:jc w:val="center"/>
        <w:rPr>
          <w:b/>
          <w:sz w:val="22"/>
          <w:szCs w:val="22"/>
        </w:rPr>
      </w:pPr>
      <w:r w:rsidRPr="009E3BD7">
        <w:rPr>
          <w:b/>
          <w:sz w:val="22"/>
          <w:szCs w:val="22"/>
        </w:rPr>
        <w:t>Illetmények és egyéb járandóságok kifizetése</w:t>
      </w:r>
    </w:p>
    <w:p w:rsidR="00CB106E" w:rsidRPr="009E3BD7" w:rsidRDefault="00CB106E" w:rsidP="00D13B1B">
      <w:pPr>
        <w:spacing w:line="276" w:lineRule="auto"/>
        <w:jc w:val="both"/>
        <w:rPr>
          <w:sz w:val="22"/>
          <w:szCs w:val="22"/>
        </w:rPr>
      </w:pPr>
    </w:p>
    <w:p w:rsidR="00CB4D7C" w:rsidRPr="009E3BD7" w:rsidRDefault="00CB4D7C" w:rsidP="00D13B1B">
      <w:pPr>
        <w:spacing w:line="276" w:lineRule="auto"/>
        <w:jc w:val="both"/>
        <w:rPr>
          <w:sz w:val="22"/>
          <w:szCs w:val="22"/>
        </w:rPr>
      </w:pPr>
      <w:r w:rsidRPr="009E3BD7">
        <w:rPr>
          <w:sz w:val="22"/>
          <w:szCs w:val="22"/>
        </w:rPr>
        <w:t xml:space="preserve">Az illetményeket, az ellátottak juttatásait, valamint egyéb járandóságokat, a közalkalmazott, vagy más jogosult által választott pénzintézetnél nyitott bankszámlára történő átutalással, ennek hiányában postai úton történő átutalással kell kifizetni. </w:t>
      </w:r>
    </w:p>
    <w:p w:rsidR="00543910" w:rsidRPr="009E3BD7" w:rsidRDefault="00543910" w:rsidP="00543910">
      <w:pPr>
        <w:spacing w:line="276" w:lineRule="auto"/>
        <w:jc w:val="center"/>
        <w:rPr>
          <w:b/>
          <w:sz w:val="22"/>
          <w:szCs w:val="22"/>
        </w:rPr>
      </w:pPr>
    </w:p>
    <w:p w:rsidR="00CB106E" w:rsidRPr="009E3BD7" w:rsidRDefault="00543910" w:rsidP="009E3BD7">
      <w:pPr>
        <w:spacing w:line="276" w:lineRule="auto"/>
        <w:jc w:val="center"/>
        <w:rPr>
          <w:b/>
          <w:sz w:val="22"/>
          <w:szCs w:val="22"/>
        </w:rPr>
      </w:pPr>
      <w:r w:rsidRPr="009E3BD7">
        <w:rPr>
          <w:b/>
          <w:sz w:val="22"/>
          <w:szCs w:val="22"/>
        </w:rPr>
        <w:t>31. §</w:t>
      </w:r>
    </w:p>
    <w:p w:rsidR="00CB4D7C" w:rsidRPr="009E3BD7" w:rsidRDefault="00CB4D7C" w:rsidP="00D13B1B">
      <w:pPr>
        <w:spacing w:line="276" w:lineRule="auto"/>
        <w:jc w:val="center"/>
        <w:rPr>
          <w:b/>
          <w:sz w:val="22"/>
          <w:szCs w:val="22"/>
        </w:rPr>
      </w:pPr>
      <w:r w:rsidRPr="009E3BD7">
        <w:rPr>
          <w:b/>
          <w:sz w:val="22"/>
          <w:szCs w:val="22"/>
        </w:rPr>
        <w:t>A finanszírozás tervezése</w:t>
      </w:r>
    </w:p>
    <w:p w:rsidR="00CB106E" w:rsidRPr="009E3BD7" w:rsidRDefault="00CB106E" w:rsidP="00D13B1B">
      <w:pPr>
        <w:spacing w:line="276" w:lineRule="auto"/>
        <w:jc w:val="center"/>
        <w:rPr>
          <w:b/>
          <w:sz w:val="22"/>
          <w:szCs w:val="22"/>
        </w:rPr>
      </w:pPr>
    </w:p>
    <w:p w:rsidR="00CB106E" w:rsidRDefault="00CB4D7C" w:rsidP="00411BB4">
      <w:pPr>
        <w:pStyle w:val="Listaszerbekezds"/>
        <w:numPr>
          <w:ilvl w:val="0"/>
          <w:numId w:val="72"/>
        </w:numPr>
        <w:spacing w:line="276" w:lineRule="auto"/>
        <w:jc w:val="both"/>
        <w:rPr>
          <w:sz w:val="22"/>
          <w:szCs w:val="22"/>
        </w:rPr>
      </w:pPr>
      <w:r w:rsidRPr="009E3BD7">
        <w:rPr>
          <w:sz w:val="22"/>
          <w:szCs w:val="22"/>
        </w:rPr>
        <w:t>Az Egyetem gazdálkodásának biztonságos pénzellátásáról, az elfogadott költségvetés</w:t>
      </w:r>
      <w:r w:rsidR="00FC1107">
        <w:rPr>
          <w:sz w:val="22"/>
          <w:szCs w:val="22"/>
        </w:rPr>
        <w:t>é</w:t>
      </w:r>
      <w:r w:rsidRPr="009E3BD7">
        <w:rPr>
          <w:sz w:val="22"/>
          <w:szCs w:val="22"/>
        </w:rPr>
        <w:t xml:space="preserve">nek megfelelő előirányzat-felhasználásról, az Egyetemet megillető bevételek beszedéséről, a kiadások szabályos teljesítéséről a jogszabályokban, valamint az Egyetem Számviteli Politikájában és más belső rendelkezéseiben meghatározott tervezési rendszerben kell gondoskodni. </w:t>
      </w:r>
    </w:p>
    <w:p w:rsidR="00FC1107" w:rsidRPr="009E3BD7" w:rsidRDefault="00FC1107" w:rsidP="0067097D">
      <w:pPr>
        <w:pStyle w:val="Listaszerbekezds"/>
        <w:spacing w:line="276" w:lineRule="auto"/>
        <w:ind w:left="454"/>
        <w:jc w:val="both"/>
        <w:rPr>
          <w:sz w:val="22"/>
          <w:szCs w:val="22"/>
        </w:rPr>
      </w:pPr>
    </w:p>
    <w:p w:rsidR="00CB106E" w:rsidRPr="009E3BD7" w:rsidRDefault="00CB4D7C" w:rsidP="00411BB4">
      <w:pPr>
        <w:pStyle w:val="Listaszerbekezds"/>
        <w:numPr>
          <w:ilvl w:val="0"/>
          <w:numId w:val="72"/>
        </w:numPr>
        <w:spacing w:line="276" w:lineRule="auto"/>
        <w:jc w:val="both"/>
        <w:rPr>
          <w:sz w:val="22"/>
          <w:szCs w:val="22"/>
        </w:rPr>
      </w:pPr>
      <w:r w:rsidRPr="009E3BD7">
        <w:rPr>
          <w:sz w:val="22"/>
          <w:szCs w:val="22"/>
        </w:rPr>
        <w:t>A tervezési rendszer ki kell, hogy terjedjen a finanszírozás és közvetlen pénzellátás területére is. A finanszírozás módját a Költségvetési Szabályzat határozza meg, amely iránymutatást ad</w:t>
      </w:r>
      <w:r w:rsidR="00CB106E" w:rsidRPr="009E3BD7">
        <w:rPr>
          <w:sz w:val="22"/>
          <w:szCs w:val="22"/>
        </w:rPr>
        <w:t xml:space="preserve"> más belső szabályozásokhoz is.</w:t>
      </w:r>
    </w:p>
    <w:p w:rsidR="00331227" w:rsidRPr="009E3BD7" w:rsidRDefault="00331227" w:rsidP="00411BB4">
      <w:pPr>
        <w:pStyle w:val="Listaszerbekezds"/>
        <w:spacing w:line="276" w:lineRule="auto"/>
        <w:ind w:left="454"/>
        <w:jc w:val="both"/>
        <w:rPr>
          <w:sz w:val="22"/>
          <w:szCs w:val="22"/>
        </w:rPr>
      </w:pPr>
    </w:p>
    <w:p w:rsidR="00CB4D7C" w:rsidRPr="009E3BD7" w:rsidRDefault="00CB4D7C" w:rsidP="00411BB4">
      <w:pPr>
        <w:pStyle w:val="Listaszerbekezds"/>
        <w:numPr>
          <w:ilvl w:val="0"/>
          <w:numId w:val="72"/>
        </w:numPr>
        <w:spacing w:line="276" w:lineRule="auto"/>
        <w:jc w:val="both"/>
        <w:rPr>
          <w:sz w:val="22"/>
          <w:szCs w:val="22"/>
        </w:rPr>
      </w:pPr>
      <w:r w:rsidRPr="009E3BD7">
        <w:rPr>
          <w:sz w:val="22"/>
          <w:szCs w:val="22"/>
        </w:rPr>
        <w:t xml:space="preserve">A mindenkori likviditás és pénzellátás biztosítása, annak tervezése a </w:t>
      </w:r>
      <w:r w:rsidR="00543910" w:rsidRPr="009E3BD7">
        <w:rPr>
          <w:sz w:val="22"/>
          <w:szCs w:val="22"/>
        </w:rPr>
        <w:t>Kancellária</w:t>
      </w:r>
      <w:r w:rsidRPr="009E3BD7">
        <w:rPr>
          <w:sz w:val="22"/>
          <w:szCs w:val="22"/>
        </w:rPr>
        <w:t xml:space="preserve"> feladata. A tervezéshez szükséges adatokat </w:t>
      </w:r>
      <w:r w:rsidR="00732168">
        <w:rPr>
          <w:sz w:val="22"/>
          <w:szCs w:val="22"/>
        </w:rPr>
        <w:t xml:space="preserve">kérésre </w:t>
      </w:r>
      <w:r w:rsidRPr="009E3BD7">
        <w:rPr>
          <w:sz w:val="22"/>
          <w:szCs w:val="22"/>
        </w:rPr>
        <w:t xml:space="preserve">az Egyetem minden szervezeti egysége köteles megfelelő időben és megfelelő struktúrában a </w:t>
      </w:r>
      <w:r w:rsidR="00543910" w:rsidRPr="009E3BD7">
        <w:rPr>
          <w:sz w:val="22"/>
          <w:szCs w:val="22"/>
        </w:rPr>
        <w:t>Kancellária</w:t>
      </w:r>
      <w:r w:rsidRPr="009E3BD7">
        <w:rPr>
          <w:sz w:val="22"/>
          <w:szCs w:val="22"/>
        </w:rPr>
        <w:t xml:space="preserve"> rendelkezésére bocsátani. </w:t>
      </w:r>
    </w:p>
    <w:p w:rsidR="00543910" w:rsidRPr="009E3BD7" w:rsidRDefault="00543910" w:rsidP="00543910">
      <w:pPr>
        <w:pStyle w:val="Listaszerbekezds"/>
        <w:spacing w:line="276" w:lineRule="auto"/>
        <w:ind w:left="454"/>
        <w:jc w:val="center"/>
        <w:rPr>
          <w:b/>
          <w:sz w:val="22"/>
          <w:szCs w:val="22"/>
        </w:rPr>
      </w:pPr>
    </w:p>
    <w:p w:rsidR="00CB106E" w:rsidRPr="009E3BD7" w:rsidRDefault="00543910" w:rsidP="009E3BD7">
      <w:pPr>
        <w:pStyle w:val="Listaszerbekezds"/>
        <w:spacing w:line="276" w:lineRule="auto"/>
        <w:ind w:left="454"/>
        <w:jc w:val="center"/>
        <w:rPr>
          <w:b/>
          <w:sz w:val="22"/>
          <w:szCs w:val="22"/>
        </w:rPr>
      </w:pPr>
      <w:r w:rsidRPr="009E3BD7">
        <w:rPr>
          <w:b/>
          <w:sz w:val="22"/>
          <w:szCs w:val="22"/>
        </w:rPr>
        <w:t>32. §</w:t>
      </w:r>
    </w:p>
    <w:p w:rsidR="00CB4D7C" w:rsidRPr="009E3BD7" w:rsidRDefault="00CB4D7C" w:rsidP="00D13B1B">
      <w:pPr>
        <w:spacing w:line="276" w:lineRule="auto"/>
        <w:jc w:val="center"/>
        <w:rPr>
          <w:b/>
          <w:sz w:val="22"/>
          <w:szCs w:val="22"/>
        </w:rPr>
      </w:pPr>
      <w:r w:rsidRPr="009E3BD7">
        <w:rPr>
          <w:b/>
          <w:sz w:val="22"/>
          <w:szCs w:val="22"/>
        </w:rPr>
        <w:t>Fedezetigaz</w:t>
      </w:r>
      <w:r w:rsidR="00FC1107">
        <w:rPr>
          <w:b/>
          <w:sz w:val="22"/>
          <w:szCs w:val="22"/>
        </w:rPr>
        <w:t>o</w:t>
      </w:r>
      <w:r w:rsidRPr="009E3BD7">
        <w:rPr>
          <w:b/>
          <w:sz w:val="22"/>
          <w:szCs w:val="22"/>
        </w:rPr>
        <w:t>lás és bankgarancia igénybevétele</w:t>
      </w:r>
    </w:p>
    <w:p w:rsidR="00CB106E" w:rsidRPr="009E3BD7" w:rsidRDefault="00CB106E" w:rsidP="00D13B1B">
      <w:pPr>
        <w:spacing w:line="276" w:lineRule="auto"/>
        <w:jc w:val="center"/>
        <w:rPr>
          <w:b/>
          <w:sz w:val="22"/>
          <w:szCs w:val="22"/>
        </w:rPr>
      </w:pPr>
    </w:p>
    <w:p w:rsidR="00CB106E" w:rsidRPr="009E3BD7" w:rsidRDefault="00CB4D7C" w:rsidP="00411BB4">
      <w:pPr>
        <w:pStyle w:val="Listaszerbekezds"/>
        <w:numPr>
          <w:ilvl w:val="0"/>
          <w:numId w:val="73"/>
        </w:numPr>
        <w:spacing w:line="276" w:lineRule="auto"/>
        <w:jc w:val="both"/>
        <w:rPr>
          <w:sz w:val="22"/>
          <w:szCs w:val="22"/>
        </w:rPr>
      </w:pPr>
      <w:r w:rsidRPr="009E3BD7">
        <w:rPr>
          <w:sz w:val="22"/>
          <w:szCs w:val="22"/>
        </w:rPr>
        <w:t xml:space="preserve">A Kincstár fedezetigazolást a fedezetbiztosítási számlára elkülönített pénzügyi fedezetről ad ki. A fedezetigazolási igénybejelentést megelőzően intézkedni kell a fedezetbiztosítási számla megnyitásáról a 4. §-ban leírtak szerint. A fedezetigazolási igényt az érintett szervezeti egység vezetőjének kell jeleznie a </w:t>
      </w:r>
      <w:r w:rsidR="00331227" w:rsidRPr="009E3BD7">
        <w:rPr>
          <w:sz w:val="22"/>
          <w:szCs w:val="22"/>
        </w:rPr>
        <w:t xml:space="preserve">gazdasági </w:t>
      </w:r>
      <w:r w:rsidRPr="009E3BD7">
        <w:rPr>
          <w:sz w:val="22"/>
          <w:szCs w:val="22"/>
        </w:rPr>
        <w:t>vezető</w:t>
      </w:r>
      <w:r w:rsidR="006C1A82">
        <w:rPr>
          <w:sz w:val="22"/>
          <w:szCs w:val="22"/>
        </w:rPr>
        <w:t xml:space="preserve"> </w:t>
      </w:r>
      <w:r w:rsidRPr="009E3BD7">
        <w:rPr>
          <w:sz w:val="22"/>
          <w:szCs w:val="22"/>
        </w:rPr>
        <w:t xml:space="preserve">felé. A szervezeti egységnek gondoskodnia kell a szükséges keretről, és az arra jogosult vezetőnek utalványozó lapon rendelkeznie kell a megfelelő összeg fedezetbiztosítási számlára történő átutalásáról. </w:t>
      </w:r>
    </w:p>
    <w:p w:rsidR="00331227" w:rsidRPr="009E3BD7" w:rsidRDefault="00331227" w:rsidP="0067097D"/>
    <w:p w:rsidR="00283C74" w:rsidRPr="009E3BD7" w:rsidRDefault="00CB4D7C" w:rsidP="00411BB4">
      <w:pPr>
        <w:pStyle w:val="Listaszerbekezds"/>
        <w:numPr>
          <w:ilvl w:val="0"/>
          <w:numId w:val="73"/>
        </w:numPr>
        <w:spacing w:line="276" w:lineRule="auto"/>
        <w:jc w:val="both"/>
        <w:rPr>
          <w:sz w:val="22"/>
          <w:szCs w:val="22"/>
        </w:rPr>
      </w:pPr>
      <w:r w:rsidRPr="009E3BD7">
        <w:rPr>
          <w:sz w:val="22"/>
          <w:szCs w:val="22"/>
        </w:rPr>
        <w:t>Az Egyetem, mint kincstári számlatulajdonos, bankgarancia kedvezményezettje is lehet. A bankgarancia igénybevételének szükségességét az az egyetemi szervezeti egység állapítja meg, amely a követelés jogosultja. A bankgarancia érvényesítéséhez a lehívási előfeltételek</w:t>
      </w:r>
      <w:r w:rsidR="00283C74" w:rsidRPr="009E3BD7">
        <w:rPr>
          <w:sz w:val="22"/>
          <w:szCs w:val="22"/>
        </w:rPr>
        <w:t xml:space="preserve"> bekövetkezését dokumentáltan igazolni kell. Érvényesítés esetén a lehívó levelet a számlavezető kincstári regionális igazgatóságnál bejelentett módon kell aláírni. Aláírásra a kincstári aláírás-bejelentő kartonok szerinti személyek jogosultak. A kincstári igazgatóság a lehívó levélen igazolja az aláírások hitelességét, és továbbítja azt a fizetésre kötelezett hitelintézethez. Bankgarancia érvényesítéséhez a jogosult szervezeti egység részére szükség szerint segítséget nyújt a </w:t>
      </w:r>
      <w:r w:rsidR="00543910" w:rsidRPr="009E3BD7">
        <w:rPr>
          <w:sz w:val="22"/>
          <w:szCs w:val="22"/>
        </w:rPr>
        <w:t>Kancellária</w:t>
      </w:r>
      <w:r w:rsidR="00283C74" w:rsidRPr="009E3BD7">
        <w:rPr>
          <w:sz w:val="22"/>
          <w:szCs w:val="22"/>
        </w:rPr>
        <w:t xml:space="preserve">. </w:t>
      </w:r>
    </w:p>
    <w:p w:rsidR="00331227" w:rsidRPr="009E3BD7" w:rsidRDefault="00331227" w:rsidP="008F168F">
      <w:pPr>
        <w:spacing w:line="276" w:lineRule="auto"/>
        <w:rPr>
          <w:b/>
          <w:sz w:val="22"/>
          <w:szCs w:val="22"/>
        </w:rPr>
      </w:pPr>
    </w:p>
    <w:p w:rsidR="00331227" w:rsidRPr="009E3BD7" w:rsidRDefault="00283C74" w:rsidP="00D13B1B">
      <w:pPr>
        <w:spacing w:line="276" w:lineRule="auto"/>
        <w:ind w:left="142"/>
        <w:jc w:val="center"/>
        <w:rPr>
          <w:b/>
          <w:sz w:val="22"/>
          <w:szCs w:val="22"/>
        </w:rPr>
      </w:pPr>
      <w:r w:rsidRPr="009E3BD7">
        <w:rPr>
          <w:b/>
          <w:sz w:val="22"/>
          <w:szCs w:val="22"/>
        </w:rPr>
        <w:t>33. §</w:t>
      </w:r>
    </w:p>
    <w:p w:rsidR="00331227" w:rsidRPr="009E3BD7" w:rsidRDefault="00331227" w:rsidP="00D13B1B">
      <w:pPr>
        <w:spacing w:line="276" w:lineRule="auto"/>
        <w:ind w:left="142"/>
        <w:jc w:val="center"/>
        <w:rPr>
          <w:b/>
          <w:sz w:val="22"/>
          <w:szCs w:val="22"/>
        </w:rPr>
      </w:pPr>
      <w:r w:rsidRPr="009E3BD7">
        <w:rPr>
          <w:b/>
          <w:sz w:val="22"/>
          <w:szCs w:val="22"/>
        </w:rPr>
        <w:t>Számlázási program</w:t>
      </w:r>
    </w:p>
    <w:p w:rsidR="00283C74" w:rsidRPr="009E3BD7" w:rsidRDefault="00283C74" w:rsidP="00D13B1B">
      <w:pPr>
        <w:spacing w:line="276" w:lineRule="auto"/>
        <w:ind w:left="360"/>
        <w:jc w:val="both"/>
        <w:rPr>
          <w:b/>
          <w:sz w:val="22"/>
          <w:szCs w:val="22"/>
        </w:rPr>
      </w:pPr>
    </w:p>
    <w:p w:rsidR="00283C74"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2014. október 1-jét megelőzően beszerzett és 2014. október 1-jén vagy azt követően még használatban lévő számlázó program adatait az adóalany köteles az adóhatósághoz bejelenteni. </w:t>
      </w:r>
    </w:p>
    <w:p w:rsidR="00543910" w:rsidRPr="009E3BD7" w:rsidRDefault="00543910" w:rsidP="00543910">
      <w:pPr>
        <w:pStyle w:val="Listaszerbekezds"/>
        <w:spacing w:line="276" w:lineRule="auto"/>
        <w:ind w:left="454"/>
        <w:jc w:val="both"/>
        <w:rPr>
          <w:sz w:val="22"/>
          <w:szCs w:val="22"/>
        </w:rPr>
      </w:pPr>
    </w:p>
    <w:p w:rsidR="00283C74"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bejelentési kötelezettséget a </w:t>
      </w:r>
      <w:r w:rsidR="002472C0">
        <w:rPr>
          <w:sz w:val="22"/>
          <w:szCs w:val="22"/>
        </w:rPr>
        <w:t>PAO</w:t>
      </w:r>
      <w:r w:rsidR="002472C0" w:rsidRPr="009E3BD7">
        <w:rPr>
          <w:sz w:val="22"/>
          <w:szCs w:val="22"/>
        </w:rPr>
        <w:t xml:space="preserve"> </w:t>
      </w:r>
      <w:r w:rsidRPr="009E3BD7">
        <w:rPr>
          <w:sz w:val="22"/>
          <w:szCs w:val="22"/>
        </w:rPr>
        <w:t xml:space="preserve">teljesíti. </w:t>
      </w:r>
    </w:p>
    <w:p w:rsidR="00283C74" w:rsidRPr="009E3BD7" w:rsidRDefault="00283C74" w:rsidP="00411BB4">
      <w:pPr>
        <w:pStyle w:val="Listaszerbekezds"/>
        <w:spacing w:line="276" w:lineRule="auto"/>
        <w:ind w:left="454"/>
        <w:jc w:val="both"/>
        <w:rPr>
          <w:sz w:val="22"/>
          <w:szCs w:val="22"/>
        </w:rPr>
      </w:pPr>
    </w:p>
    <w:p w:rsidR="005A3A59"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fent leírtak alapján a BME köteles a számlázáshoz használt számlázó program: </w:t>
      </w:r>
    </w:p>
    <w:p w:rsidR="005A3A59" w:rsidRPr="0067097D" w:rsidRDefault="00283C74" w:rsidP="0067097D">
      <w:pPr>
        <w:pStyle w:val="Listaszerbekezds"/>
        <w:numPr>
          <w:ilvl w:val="0"/>
          <w:numId w:val="35"/>
        </w:numPr>
        <w:spacing w:line="276" w:lineRule="auto"/>
        <w:jc w:val="both"/>
        <w:rPr>
          <w:sz w:val="22"/>
          <w:szCs w:val="22"/>
        </w:rPr>
      </w:pPr>
      <w:r w:rsidRPr="0067097D">
        <w:rPr>
          <w:sz w:val="22"/>
          <w:szCs w:val="22"/>
        </w:rPr>
        <w:t xml:space="preserve">nevét, azonosítóját; </w:t>
      </w:r>
    </w:p>
    <w:p w:rsidR="005A3A59" w:rsidRPr="009E3BD7" w:rsidRDefault="00283C74" w:rsidP="0067097D">
      <w:pPr>
        <w:pStyle w:val="Listaszerbekezds"/>
        <w:numPr>
          <w:ilvl w:val="0"/>
          <w:numId w:val="35"/>
        </w:numPr>
        <w:spacing w:line="276" w:lineRule="auto"/>
        <w:jc w:val="both"/>
        <w:rPr>
          <w:sz w:val="22"/>
          <w:szCs w:val="22"/>
        </w:rPr>
      </w:pPr>
      <w:r w:rsidRPr="009E3BD7">
        <w:rPr>
          <w:sz w:val="22"/>
          <w:szCs w:val="22"/>
        </w:rPr>
        <w:t xml:space="preserve">fejlesztőjének nevét, és adószámát; </w:t>
      </w:r>
    </w:p>
    <w:p w:rsidR="005A3A59" w:rsidRPr="0067097D" w:rsidRDefault="00283C74" w:rsidP="0067097D">
      <w:pPr>
        <w:pStyle w:val="Listaszerbekezds"/>
        <w:numPr>
          <w:ilvl w:val="0"/>
          <w:numId w:val="35"/>
        </w:numPr>
        <w:spacing w:line="276" w:lineRule="auto"/>
        <w:jc w:val="both"/>
        <w:rPr>
          <w:sz w:val="22"/>
          <w:szCs w:val="22"/>
        </w:rPr>
      </w:pPr>
      <w:r w:rsidRPr="0067097D">
        <w:rPr>
          <w:sz w:val="22"/>
          <w:szCs w:val="22"/>
        </w:rPr>
        <w:t xml:space="preserve">értékesítőjének, rendelkezésre bocsátójának nevét, adószámát; </w:t>
      </w:r>
    </w:p>
    <w:p w:rsidR="00732168" w:rsidRDefault="00283C74" w:rsidP="0067097D">
      <w:pPr>
        <w:pStyle w:val="Listaszerbekezds"/>
        <w:numPr>
          <w:ilvl w:val="0"/>
          <w:numId w:val="35"/>
        </w:numPr>
        <w:spacing w:line="276" w:lineRule="auto"/>
        <w:jc w:val="both"/>
        <w:rPr>
          <w:sz w:val="22"/>
          <w:szCs w:val="22"/>
        </w:rPr>
      </w:pPr>
      <w:r w:rsidRPr="009E3BD7">
        <w:rPr>
          <w:sz w:val="22"/>
          <w:szCs w:val="22"/>
        </w:rPr>
        <w:t xml:space="preserve">beszerzésének, használata megkezdésének a rendeltetésszerű használatbavételének időpontját </w:t>
      </w:r>
    </w:p>
    <w:p w:rsidR="00663C1D" w:rsidRPr="008F168F" w:rsidRDefault="00663C1D" w:rsidP="0067097D">
      <w:pPr>
        <w:pStyle w:val="Listaszerbekezds"/>
        <w:spacing w:line="276" w:lineRule="auto"/>
        <w:ind w:left="1146"/>
        <w:jc w:val="both"/>
        <w:rPr>
          <w:sz w:val="16"/>
          <w:szCs w:val="16"/>
        </w:rPr>
      </w:pPr>
    </w:p>
    <w:p w:rsidR="00283C74" w:rsidRPr="009E3BD7" w:rsidRDefault="00283C74" w:rsidP="0067097D">
      <w:pPr>
        <w:pStyle w:val="Listaszerbekezds"/>
        <w:spacing w:line="276" w:lineRule="auto"/>
        <w:ind w:left="567"/>
        <w:jc w:val="both"/>
        <w:rPr>
          <w:sz w:val="22"/>
          <w:szCs w:val="22"/>
        </w:rPr>
      </w:pPr>
      <w:r w:rsidRPr="009E3BD7">
        <w:rPr>
          <w:sz w:val="22"/>
          <w:szCs w:val="22"/>
        </w:rPr>
        <w:t xml:space="preserve"> rendeltetésszerű használatba</w:t>
      </w:r>
      <w:r w:rsidR="00732168">
        <w:rPr>
          <w:sz w:val="22"/>
          <w:szCs w:val="22"/>
        </w:rPr>
        <w:t xml:space="preserve"> </w:t>
      </w:r>
      <w:r w:rsidRPr="009E3BD7">
        <w:rPr>
          <w:sz w:val="22"/>
          <w:szCs w:val="22"/>
        </w:rPr>
        <w:t xml:space="preserve">vétel időpontját követő 30 napon belül az adóhatósághoz az erre a célra rendszeresített nyomtatványon bejelenteni. </w:t>
      </w:r>
    </w:p>
    <w:p w:rsidR="00331227" w:rsidRPr="009E3BD7" w:rsidRDefault="00283C74" w:rsidP="00411BB4">
      <w:pPr>
        <w:pStyle w:val="Listaszerbekezds"/>
        <w:numPr>
          <w:ilvl w:val="0"/>
          <w:numId w:val="74"/>
        </w:numPr>
        <w:spacing w:line="276" w:lineRule="auto"/>
        <w:jc w:val="both"/>
        <w:rPr>
          <w:sz w:val="22"/>
          <w:szCs w:val="22"/>
        </w:rPr>
      </w:pPr>
      <w:r w:rsidRPr="009E3BD7">
        <w:rPr>
          <w:sz w:val="22"/>
          <w:szCs w:val="22"/>
        </w:rPr>
        <w:t>Rendelkezni kell a számlázó program fejlesztőj</w:t>
      </w:r>
      <w:r w:rsidR="005A3A59" w:rsidRPr="009E3BD7">
        <w:rPr>
          <w:sz w:val="22"/>
          <w:szCs w:val="22"/>
        </w:rPr>
        <w:t>e által készített, magyar nyelvű</w:t>
      </w:r>
      <w:r w:rsidRPr="009E3BD7">
        <w:rPr>
          <w:sz w:val="22"/>
          <w:szCs w:val="22"/>
        </w:rPr>
        <w:t xml:space="preserve"> felhasználói dokumentációval.</w:t>
      </w:r>
    </w:p>
    <w:p w:rsidR="005A3A59" w:rsidRPr="009E3BD7" w:rsidRDefault="00283C74" w:rsidP="00411BB4">
      <w:pPr>
        <w:pStyle w:val="Listaszerbekezds"/>
        <w:spacing w:line="276" w:lineRule="auto"/>
        <w:ind w:left="454"/>
        <w:jc w:val="both"/>
        <w:rPr>
          <w:sz w:val="22"/>
          <w:szCs w:val="22"/>
        </w:rPr>
      </w:pPr>
      <w:r w:rsidRPr="009E3BD7">
        <w:rPr>
          <w:sz w:val="22"/>
          <w:szCs w:val="22"/>
        </w:rPr>
        <w:t xml:space="preserve"> </w:t>
      </w:r>
    </w:p>
    <w:p w:rsidR="00331227" w:rsidRPr="009E3BD7" w:rsidRDefault="00283C74" w:rsidP="00411BB4">
      <w:pPr>
        <w:pStyle w:val="Listaszerbekezds"/>
        <w:numPr>
          <w:ilvl w:val="0"/>
          <w:numId w:val="74"/>
        </w:numPr>
        <w:spacing w:line="276" w:lineRule="auto"/>
        <w:jc w:val="both"/>
        <w:rPr>
          <w:sz w:val="22"/>
          <w:szCs w:val="22"/>
        </w:rPr>
      </w:pPr>
      <w:r w:rsidRPr="009E3BD7">
        <w:rPr>
          <w:sz w:val="22"/>
          <w:szCs w:val="22"/>
        </w:rPr>
        <w:t>A dokumentációnak tartalmaznia kell a számlázó program működésére, használatára vonatkozó részletes leírást és a számlázó program valamennyi funkciójának ismertetését.</w:t>
      </w:r>
    </w:p>
    <w:p w:rsidR="00D53145" w:rsidRPr="009E3BD7" w:rsidRDefault="00283C74" w:rsidP="00411BB4">
      <w:pPr>
        <w:pStyle w:val="Listaszerbekezds"/>
        <w:spacing w:line="276" w:lineRule="auto"/>
        <w:ind w:left="454"/>
        <w:jc w:val="both"/>
        <w:rPr>
          <w:sz w:val="22"/>
          <w:szCs w:val="22"/>
        </w:rPr>
      </w:pPr>
      <w:r w:rsidRPr="009E3BD7">
        <w:rPr>
          <w:sz w:val="22"/>
          <w:szCs w:val="22"/>
        </w:rPr>
        <w:t xml:space="preserve"> </w:t>
      </w:r>
    </w:p>
    <w:p w:rsidR="00D53145"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számlázó program kizárólag a dokumentációban szereplő funkciókat hajthatja végre. </w:t>
      </w:r>
    </w:p>
    <w:p w:rsidR="00331227" w:rsidRPr="009E3BD7" w:rsidRDefault="00331227" w:rsidP="00411BB4">
      <w:pPr>
        <w:pStyle w:val="Listaszerbekezds"/>
        <w:spacing w:line="276" w:lineRule="auto"/>
        <w:ind w:left="454"/>
        <w:jc w:val="both"/>
        <w:rPr>
          <w:sz w:val="22"/>
          <w:szCs w:val="22"/>
        </w:rPr>
      </w:pPr>
    </w:p>
    <w:p w:rsidR="00D53145"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számlázó program funkcióinak módosítása esetén rendelkezésre </w:t>
      </w:r>
      <w:r w:rsidR="00663C1D">
        <w:rPr>
          <w:sz w:val="22"/>
          <w:szCs w:val="22"/>
        </w:rPr>
        <w:t>kell</w:t>
      </w:r>
      <w:r w:rsidR="00A2670B">
        <w:rPr>
          <w:sz w:val="22"/>
          <w:szCs w:val="22"/>
        </w:rPr>
        <w:t>, hogy</w:t>
      </w:r>
      <w:r w:rsidR="00663C1D">
        <w:rPr>
          <w:sz w:val="22"/>
          <w:szCs w:val="22"/>
        </w:rPr>
        <w:t xml:space="preserve"> </w:t>
      </w:r>
      <w:r w:rsidRPr="009E3BD7">
        <w:rPr>
          <w:sz w:val="22"/>
          <w:szCs w:val="22"/>
        </w:rPr>
        <w:t xml:space="preserve">álljon az </w:t>
      </w:r>
      <w:r w:rsidR="00BF0923">
        <w:rPr>
          <w:sz w:val="22"/>
          <w:szCs w:val="22"/>
        </w:rPr>
        <w:t>(</w:t>
      </w:r>
      <w:r w:rsidRPr="009E3BD7">
        <w:rPr>
          <w:sz w:val="22"/>
          <w:szCs w:val="22"/>
        </w:rPr>
        <w:t xml:space="preserve">4) bekezdés szerinti dokumentáció funkciómódosítást leíró kiegészítése, módosítása. </w:t>
      </w:r>
    </w:p>
    <w:p w:rsidR="00331227" w:rsidRPr="009E3BD7" w:rsidRDefault="00331227" w:rsidP="00411BB4">
      <w:pPr>
        <w:pStyle w:val="Listaszerbekezds"/>
        <w:spacing w:line="276" w:lineRule="auto"/>
        <w:ind w:left="454"/>
        <w:jc w:val="both"/>
        <w:rPr>
          <w:sz w:val="22"/>
          <w:szCs w:val="22"/>
        </w:rPr>
      </w:pPr>
    </w:p>
    <w:p w:rsidR="00D53145"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dokumentációt, valamint annak valamennyi kiegészítését, módosítását az ezen számlázó programmal kibocsátott számlában áthárított adó megállapításához való jog elévüléséig meg kell őrizni. A megőrzési kötelezettségnek elektronikusan is eleget lehet tenni. </w:t>
      </w:r>
    </w:p>
    <w:p w:rsidR="00331227" w:rsidRPr="009E3BD7" w:rsidRDefault="00331227" w:rsidP="00411BB4">
      <w:pPr>
        <w:pStyle w:val="Listaszerbekezds"/>
        <w:spacing w:line="276" w:lineRule="auto"/>
        <w:ind w:left="454"/>
        <w:jc w:val="both"/>
        <w:rPr>
          <w:sz w:val="22"/>
          <w:szCs w:val="22"/>
        </w:rPr>
      </w:pPr>
    </w:p>
    <w:p w:rsidR="00D53145" w:rsidRPr="009E3BD7" w:rsidRDefault="00283C74" w:rsidP="00411BB4">
      <w:pPr>
        <w:pStyle w:val="Listaszerbekezds"/>
        <w:numPr>
          <w:ilvl w:val="0"/>
          <w:numId w:val="74"/>
        </w:numPr>
        <w:spacing w:line="276" w:lineRule="auto"/>
        <w:jc w:val="both"/>
        <w:rPr>
          <w:sz w:val="22"/>
          <w:szCs w:val="22"/>
        </w:rPr>
      </w:pPr>
      <w:r w:rsidRPr="009E3BD7">
        <w:rPr>
          <w:sz w:val="22"/>
          <w:szCs w:val="22"/>
        </w:rPr>
        <w:t>A használatból kivont számlázó program előzőleg felsorolt adatait</w:t>
      </w:r>
      <w:r w:rsidR="00273A9F">
        <w:rPr>
          <w:sz w:val="22"/>
          <w:szCs w:val="22"/>
        </w:rPr>
        <w:t xml:space="preserve"> és</w:t>
      </w:r>
      <w:r w:rsidRPr="009E3BD7">
        <w:rPr>
          <w:sz w:val="22"/>
          <w:szCs w:val="22"/>
        </w:rPr>
        <w:t xml:space="preserve"> a használatból történő kivonásának időpontját a használatból történő kivonását követő 30 napon belül az adóhatósághoz az erre a célra rendszeresített nyomtatványon szinté</w:t>
      </w:r>
      <w:r w:rsidR="00663C1D">
        <w:rPr>
          <w:sz w:val="22"/>
          <w:szCs w:val="22"/>
        </w:rPr>
        <w:t>n</w:t>
      </w:r>
      <w:r w:rsidRPr="009E3BD7">
        <w:rPr>
          <w:sz w:val="22"/>
          <w:szCs w:val="22"/>
        </w:rPr>
        <w:t xml:space="preserve"> be kell jelenteni. </w:t>
      </w:r>
    </w:p>
    <w:p w:rsidR="00331227" w:rsidRPr="009E3BD7" w:rsidRDefault="00331227" w:rsidP="00411BB4">
      <w:pPr>
        <w:pStyle w:val="Listaszerbekezds"/>
        <w:spacing w:line="276" w:lineRule="auto"/>
        <w:ind w:left="454"/>
        <w:jc w:val="both"/>
        <w:rPr>
          <w:sz w:val="22"/>
          <w:szCs w:val="22"/>
        </w:rPr>
      </w:pPr>
    </w:p>
    <w:p w:rsidR="00D53145" w:rsidRPr="009E3BD7" w:rsidRDefault="00283C74" w:rsidP="00411BB4">
      <w:pPr>
        <w:pStyle w:val="Listaszerbekezds"/>
        <w:numPr>
          <w:ilvl w:val="0"/>
          <w:numId w:val="74"/>
        </w:numPr>
        <w:spacing w:line="276" w:lineRule="auto"/>
        <w:jc w:val="both"/>
        <w:rPr>
          <w:sz w:val="22"/>
          <w:szCs w:val="22"/>
        </w:rPr>
      </w:pPr>
      <w:r w:rsidRPr="009E3BD7">
        <w:rPr>
          <w:sz w:val="22"/>
          <w:szCs w:val="22"/>
        </w:rPr>
        <w:t>A számlázó program kihagyás és ismétlés nélküli, folya</w:t>
      </w:r>
      <w:r w:rsidR="00D53145" w:rsidRPr="009E3BD7">
        <w:rPr>
          <w:sz w:val="22"/>
          <w:szCs w:val="22"/>
        </w:rPr>
        <w:t>matos sorszámozást biztosít.</w:t>
      </w:r>
    </w:p>
    <w:p w:rsidR="00331227" w:rsidRPr="009E3BD7" w:rsidRDefault="00331227" w:rsidP="00411BB4">
      <w:pPr>
        <w:pStyle w:val="Listaszerbekezds"/>
        <w:spacing w:line="276" w:lineRule="auto"/>
        <w:ind w:left="454"/>
        <w:jc w:val="both"/>
        <w:rPr>
          <w:sz w:val="22"/>
          <w:szCs w:val="22"/>
        </w:rPr>
      </w:pPr>
    </w:p>
    <w:p w:rsidR="00D53145" w:rsidRPr="009E3BD7" w:rsidRDefault="00283C74" w:rsidP="00411BB4">
      <w:pPr>
        <w:pStyle w:val="Listaszerbekezds"/>
        <w:numPr>
          <w:ilvl w:val="0"/>
          <w:numId w:val="74"/>
        </w:numPr>
        <w:spacing w:line="276" w:lineRule="auto"/>
        <w:jc w:val="both"/>
        <w:rPr>
          <w:sz w:val="22"/>
          <w:szCs w:val="22"/>
        </w:rPr>
      </w:pPr>
      <w:r w:rsidRPr="009E3BD7">
        <w:rPr>
          <w:sz w:val="22"/>
          <w:szCs w:val="22"/>
        </w:rPr>
        <w:t xml:space="preserve">A sorszámozás folyamatossága nem sérül akkor, ha a számla, az Áfa tv. 165. § (1) bekezdés a) pontjában meghatározott, valamint egyéb, az Áfa tv. tárgyi hatálya alá nem tartozó ügyletről kibocsátott számviteli bizonylat kibocsátása azonos sorszámtartományon belül történik. </w:t>
      </w:r>
    </w:p>
    <w:p w:rsidR="00331227" w:rsidRPr="009E3BD7" w:rsidRDefault="00331227" w:rsidP="00411BB4">
      <w:pPr>
        <w:pStyle w:val="Listaszerbekezds"/>
        <w:spacing w:line="276" w:lineRule="auto"/>
        <w:ind w:left="454"/>
        <w:jc w:val="both"/>
        <w:rPr>
          <w:sz w:val="22"/>
          <w:szCs w:val="22"/>
        </w:rPr>
      </w:pPr>
    </w:p>
    <w:p w:rsidR="00CB4D7C" w:rsidRPr="00F83D3B" w:rsidRDefault="00AB2FAC" w:rsidP="00411BB4">
      <w:pPr>
        <w:pStyle w:val="Listaszerbekezds"/>
        <w:numPr>
          <w:ilvl w:val="0"/>
          <w:numId w:val="74"/>
        </w:numPr>
        <w:spacing w:line="276" w:lineRule="auto"/>
        <w:jc w:val="both"/>
        <w:rPr>
          <w:sz w:val="22"/>
          <w:szCs w:val="22"/>
        </w:rPr>
      </w:pPr>
      <w:r w:rsidRPr="00F83D3B">
        <w:rPr>
          <w:sz w:val="22"/>
          <w:szCs w:val="22"/>
        </w:rPr>
        <w:t>A</w:t>
      </w:r>
      <w:r w:rsidR="008D3EE5" w:rsidRPr="00F83D3B">
        <w:rPr>
          <w:sz w:val="22"/>
          <w:szCs w:val="22"/>
        </w:rPr>
        <w:t>z</w:t>
      </w:r>
      <w:r w:rsidR="00283C74" w:rsidRPr="00F83D3B">
        <w:rPr>
          <w:sz w:val="22"/>
          <w:szCs w:val="22"/>
        </w:rPr>
        <w:t xml:space="preserve"> </w:t>
      </w:r>
      <w:r w:rsidR="008D3EE5" w:rsidRPr="00F83D3B">
        <w:rPr>
          <w:sz w:val="22"/>
          <w:szCs w:val="22"/>
        </w:rPr>
        <w:t xml:space="preserve">MGR </w:t>
      </w:r>
      <w:r w:rsidR="00283C74" w:rsidRPr="00F83D3B">
        <w:rPr>
          <w:sz w:val="22"/>
          <w:szCs w:val="22"/>
        </w:rPr>
        <w:t xml:space="preserve">program egyaránt alkalmas </w:t>
      </w:r>
      <w:r w:rsidRPr="00F83D3B">
        <w:rPr>
          <w:sz w:val="22"/>
          <w:szCs w:val="22"/>
        </w:rPr>
        <w:t xml:space="preserve">forintban és devizában </w:t>
      </w:r>
      <w:r w:rsidR="00273A9F">
        <w:rPr>
          <w:sz w:val="22"/>
          <w:szCs w:val="22"/>
        </w:rPr>
        <w:t>kiállított</w:t>
      </w:r>
      <w:r w:rsidRPr="00F83D3B">
        <w:rPr>
          <w:sz w:val="22"/>
          <w:szCs w:val="22"/>
        </w:rPr>
        <w:t xml:space="preserve"> </w:t>
      </w:r>
      <w:r w:rsidR="00283C74" w:rsidRPr="00F83D3B">
        <w:rPr>
          <w:sz w:val="22"/>
          <w:szCs w:val="22"/>
        </w:rPr>
        <w:t xml:space="preserve">számla előállítására, </w:t>
      </w:r>
      <w:r w:rsidRPr="00F83D3B">
        <w:rPr>
          <w:sz w:val="22"/>
          <w:szCs w:val="22"/>
        </w:rPr>
        <w:t xml:space="preserve">amely </w:t>
      </w:r>
      <w:r w:rsidR="00283C74" w:rsidRPr="00F83D3B">
        <w:rPr>
          <w:sz w:val="22"/>
          <w:szCs w:val="22"/>
        </w:rPr>
        <w:t>száml</w:t>
      </w:r>
      <w:r w:rsidRPr="00F83D3B">
        <w:rPr>
          <w:sz w:val="22"/>
          <w:szCs w:val="22"/>
        </w:rPr>
        <w:t>ák</w:t>
      </w:r>
      <w:r w:rsidR="00283C74" w:rsidRPr="00F83D3B">
        <w:rPr>
          <w:sz w:val="22"/>
          <w:szCs w:val="22"/>
        </w:rPr>
        <w:t xml:space="preserve"> kibocsátása elkülönített </w:t>
      </w:r>
      <w:r w:rsidRPr="00F83D3B">
        <w:rPr>
          <w:sz w:val="22"/>
          <w:szCs w:val="22"/>
        </w:rPr>
        <w:t xml:space="preserve">sorszámtartományban </w:t>
      </w:r>
      <w:r w:rsidR="00283C74" w:rsidRPr="00F83D3B">
        <w:rPr>
          <w:sz w:val="22"/>
          <w:szCs w:val="22"/>
        </w:rPr>
        <w:t>történ</w:t>
      </w:r>
      <w:r w:rsidRPr="00F83D3B">
        <w:rPr>
          <w:sz w:val="22"/>
          <w:szCs w:val="22"/>
        </w:rPr>
        <w:t>ik</w:t>
      </w:r>
      <w:r w:rsidR="00283C74" w:rsidRPr="00F83D3B">
        <w:rPr>
          <w:sz w:val="22"/>
          <w:szCs w:val="22"/>
        </w:rPr>
        <w:t>.</w:t>
      </w:r>
    </w:p>
    <w:p w:rsidR="00331227" w:rsidRPr="009E3BD7" w:rsidRDefault="00331227" w:rsidP="00411BB4">
      <w:pPr>
        <w:pStyle w:val="Listaszerbekezds"/>
        <w:spacing w:line="276" w:lineRule="auto"/>
        <w:ind w:left="454"/>
        <w:jc w:val="both"/>
        <w:rPr>
          <w:sz w:val="22"/>
          <w:szCs w:val="22"/>
        </w:rPr>
      </w:pPr>
    </w:p>
    <w:p w:rsidR="00D53145" w:rsidRPr="009E3BD7" w:rsidRDefault="00D53145" w:rsidP="00411BB4">
      <w:pPr>
        <w:pStyle w:val="Listaszerbekezds"/>
        <w:numPr>
          <w:ilvl w:val="0"/>
          <w:numId w:val="74"/>
        </w:numPr>
        <w:spacing w:line="276" w:lineRule="auto"/>
        <w:jc w:val="both"/>
        <w:rPr>
          <w:sz w:val="22"/>
          <w:szCs w:val="22"/>
        </w:rPr>
      </w:pPr>
      <w:r w:rsidRPr="009E3BD7">
        <w:rPr>
          <w:sz w:val="22"/>
          <w:szCs w:val="22"/>
        </w:rPr>
        <w:t xml:space="preserve">Az Egyetemünkön e szabályozás kiadásakor használt számlázó modult tartalmazó program azonosító adatai: </w:t>
      </w:r>
    </w:p>
    <w:p w:rsidR="00D53145" w:rsidRPr="009E3BD7" w:rsidRDefault="00D53145" w:rsidP="00351CDC">
      <w:pPr>
        <w:numPr>
          <w:ilvl w:val="1"/>
          <w:numId w:val="39"/>
        </w:numPr>
        <w:spacing w:line="276" w:lineRule="auto"/>
        <w:ind w:left="993"/>
        <w:jc w:val="both"/>
        <w:rPr>
          <w:sz w:val="22"/>
          <w:szCs w:val="22"/>
        </w:rPr>
      </w:pPr>
      <w:r w:rsidRPr="009E3BD7">
        <w:rPr>
          <w:sz w:val="22"/>
          <w:szCs w:val="22"/>
        </w:rPr>
        <w:t xml:space="preserve">Program neve/program name: </w:t>
      </w:r>
      <w:r w:rsidRPr="009E3BD7">
        <w:rPr>
          <w:b/>
          <w:sz w:val="22"/>
          <w:szCs w:val="22"/>
        </w:rPr>
        <w:t>Oracle Applications E-Business Suite, verzió 12.X.X</w:t>
      </w:r>
      <w:r w:rsidRPr="009E3BD7">
        <w:rPr>
          <w:sz w:val="22"/>
          <w:szCs w:val="22"/>
        </w:rPr>
        <w:t xml:space="preserve"> </w:t>
      </w:r>
    </w:p>
    <w:p w:rsidR="00D53145" w:rsidRPr="009E3BD7" w:rsidRDefault="00D53145" w:rsidP="00351CDC">
      <w:pPr>
        <w:numPr>
          <w:ilvl w:val="1"/>
          <w:numId w:val="39"/>
        </w:numPr>
        <w:spacing w:line="276" w:lineRule="auto"/>
        <w:ind w:left="993"/>
        <w:jc w:val="both"/>
        <w:rPr>
          <w:b/>
          <w:sz w:val="22"/>
          <w:szCs w:val="22"/>
        </w:rPr>
      </w:pPr>
      <w:r w:rsidRPr="009E3BD7">
        <w:rPr>
          <w:sz w:val="22"/>
          <w:szCs w:val="22"/>
        </w:rPr>
        <w:t xml:space="preserve">Azonosítója/Identification number: </w:t>
      </w:r>
      <w:r w:rsidRPr="009E3BD7">
        <w:rPr>
          <w:b/>
          <w:sz w:val="22"/>
          <w:szCs w:val="22"/>
        </w:rPr>
        <w:t xml:space="preserve">CLE_F275ARINVP </w:t>
      </w:r>
    </w:p>
    <w:p w:rsidR="00D53145" w:rsidRPr="009E3BD7" w:rsidRDefault="00D53145" w:rsidP="00351CDC">
      <w:pPr>
        <w:numPr>
          <w:ilvl w:val="1"/>
          <w:numId w:val="39"/>
        </w:numPr>
        <w:spacing w:line="276" w:lineRule="auto"/>
        <w:ind w:left="993"/>
        <w:jc w:val="both"/>
        <w:rPr>
          <w:sz w:val="22"/>
          <w:szCs w:val="22"/>
        </w:rPr>
      </w:pPr>
      <w:r w:rsidRPr="009E3BD7">
        <w:rPr>
          <w:sz w:val="22"/>
          <w:szCs w:val="22"/>
        </w:rPr>
        <w:t xml:space="preserve">Program fejlesztő neve/developer's name: </w:t>
      </w:r>
      <w:r w:rsidRPr="009E3BD7">
        <w:rPr>
          <w:b/>
          <w:sz w:val="22"/>
          <w:szCs w:val="22"/>
        </w:rPr>
        <w:t>Oracle Termékfejlesztés</w:t>
      </w:r>
      <w:r w:rsidRPr="009E3BD7">
        <w:rPr>
          <w:sz w:val="22"/>
          <w:szCs w:val="22"/>
        </w:rPr>
        <w:t xml:space="preserve"> </w:t>
      </w:r>
    </w:p>
    <w:p w:rsidR="00D53145" w:rsidRDefault="00D53145" w:rsidP="00D13B1B">
      <w:pPr>
        <w:spacing w:line="276" w:lineRule="auto"/>
        <w:ind w:left="360"/>
        <w:jc w:val="both"/>
        <w:rPr>
          <w:sz w:val="22"/>
          <w:szCs w:val="22"/>
        </w:rPr>
      </w:pPr>
    </w:p>
    <w:p w:rsidR="00273A9F" w:rsidRPr="009E3BD7" w:rsidRDefault="00273A9F" w:rsidP="00D13B1B">
      <w:pPr>
        <w:spacing w:line="276" w:lineRule="auto"/>
        <w:ind w:left="360"/>
        <w:jc w:val="both"/>
        <w:rPr>
          <w:sz w:val="22"/>
          <w:szCs w:val="22"/>
        </w:rPr>
      </w:pPr>
    </w:p>
    <w:p w:rsidR="00D53145" w:rsidRPr="009E3BD7" w:rsidRDefault="00D53145" w:rsidP="00D13B1B">
      <w:pPr>
        <w:spacing w:line="276" w:lineRule="auto"/>
        <w:jc w:val="center"/>
        <w:rPr>
          <w:b/>
          <w:sz w:val="22"/>
          <w:szCs w:val="22"/>
        </w:rPr>
      </w:pPr>
      <w:r w:rsidRPr="009E3BD7">
        <w:rPr>
          <w:b/>
          <w:sz w:val="22"/>
          <w:szCs w:val="22"/>
        </w:rPr>
        <w:t>VII. Záró rendelkezések</w:t>
      </w:r>
    </w:p>
    <w:p w:rsidR="00D53145" w:rsidRPr="009E3BD7" w:rsidRDefault="00D53145" w:rsidP="00D13B1B">
      <w:pPr>
        <w:spacing w:line="276" w:lineRule="auto"/>
        <w:jc w:val="center"/>
        <w:rPr>
          <w:b/>
          <w:sz w:val="22"/>
          <w:szCs w:val="22"/>
        </w:rPr>
      </w:pPr>
    </w:p>
    <w:p w:rsidR="00D53145" w:rsidRPr="009E3BD7" w:rsidRDefault="00D53145" w:rsidP="00D13B1B">
      <w:pPr>
        <w:spacing w:line="276" w:lineRule="auto"/>
        <w:jc w:val="center"/>
        <w:rPr>
          <w:b/>
          <w:sz w:val="22"/>
          <w:szCs w:val="22"/>
        </w:rPr>
      </w:pPr>
      <w:r w:rsidRPr="009E3BD7">
        <w:rPr>
          <w:b/>
          <w:sz w:val="22"/>
          <w:szCs w:val="22"/>
        </w:rPr>
        <w:t>34. §</w:t>
      </w:r>
    </w:p>
    <w:p w:rsidR="00D53145" w:rsidRPr="009E3BD7" w:rsidRDefault="00D53145" w:rsidP="00D13B1B">
      <w:pPr>
        <w:spacing w:line="276" w:lineRule="auto"/>
        <w:jc w:val="center"/>
        <w:rPr>
          <w:b/>
          <w:sz w:val="22"/>
          <w:szCs w:val="22"/>
        </w:rPr>
      </w:pPr>
    </w:p>
    <w:p w:rsidR="00D53145" w:rsidRDefault="00D53145" w:rsidP="00351CDC">
      <w:pPr>
        <w:numPr>
          <w:ilvl w:val="0"/>
          <w:numId w:val="40"/>
        </w:numPr>
        <w:spacing w:line="276" w:lineRule="auto"/>
        <w:jc w:val="both"/>
        <w:rPr>
          <w:sz w:val="22"/>
          <w:szCs w:val="22"/>
        </w:rPr>
      </w:pPr>
      <w:r w:rsidRPr="009E3BD7">
        <w:rPr>
          <w:sz w:val="22"/>
          <w:szCs w:val="22"/>
        </w:rPr>
        <w:t xml:space="preserve">E </w:t>
      </w:r>
      <w:r w:rsidR="00273A9F">
        <w:rPr>
          <w:sz w:val="22"/>
          <w:szCs w:val="22"/>
        </w:rPr>
        <w:t>szabályzat</w:t>
      </w:r>
      <w:r w:rsidRPr="009E3BD7">
        <w:rPr>
          <w:sz w:val="22"/>
          <w:szCs w:val="22"/>
        </w:rPr>
        <w:t xml:space="preserve"> </w:t>
      </w:r>
      <w:r w:rsidR="005C5097">
        <w:rPr>
          <w:sz w:val="22"/>
          <w:szCs w:val="22"/>
        </w:rPr>
        <w:t>2015. október 5.</w:t>
      </w:r>
      <w:r w:rsidR="00657745">
        <w:rPr>
          <w:sz w:val="22"/>
          <w:szCs w:val="22"/>
        </w:rPr>
        <w:t xml:space="preserve"> nap</w:t>
      </w:r>
      <w:r w:rsidR="00273A9F">
        <w:rPr>
          <w:sz w:val="22"/>
          <w:szCs w:val="22"/>
        </w:rPr>
        <w:t>já</w:t>
      </w:r>
      <w:r w:rsidR="00657745">
        <w:rPr>
          <w:sz w:val="22"/>
          <w:szCs w:val="22"/>
        </w:rPr>
        <w:t xml:space="preserve">n </w:t>
      </w:r>
      <w:r w:rsidRPr="009E3BD7">
        <w:rPr>
          <w:sz w:val="22"/>
          <w:szCs w:val="22"/>
        </w:rPr>
        <w:t xml:space="preserve">lép hatályba. Ezzel egyidejűleg hatályát veszti </w:t>
      </w:r>
      <w:r w:rsidR="00657745">
        <w:rPr>
          <w:sz w:val="22"/>
          <w:szCs w:val="22"/>
        </w:rPr>
        <w:t>az</w:t>
      </w:r>
      <w:r w:rsidRPr="009E3BD7">
        <w:rPr>
          <w:sz w:val="22"/>
          <w:szCs w:val="22"/>
        </w:rPr>
        <w:t xml:space="preserve"> e tárgyban kiadott </w:t>
      </w:r>
      <w:r w:rsidR="00BF0923">
        <w:rPr>
          <w:sz w:val="22"/>
          <w:szCs w:val="22"/>
        </w:rPr>
        <w:t xml:space="preserve">26/2014. (XI.11.) számú </w:t>
      </w:r>
      <w:r w:rsidRPr="009E3BD7">
        <w:rPr>
          <w:sz w:val="22"/>
          <w:szCs w:val="22"/>
        </w:rPr>
        <w:t xml:space="preserve">Rektori Utasítás. </w:t>
      </w:r>
    </w:p>
    <w:p w:rsidR="00273A9F" w:rsidRPr="009E3BD7" w:rsidRDefault="00273A9F" w:rsidP="0067097D">
      <w:pPr>
        <w:spacing w:line="276" w:lineRule="auto"/>
        <w:ind w:left="360"/>
        <w:jc w:val="both"/>
        <w:rPr>
          <w:sz w:val="22"/>
          <w:szCs w:val="22"/>
        </w:rPr>
      </w:pPr>
    </w:p>
    <w:p w:rsidR="00D53145" w:rsidRPr="009E3BD7" w:rsidRDefault="00AB2FAC" w:rsidP="00351CDC">
      <w:pPr>
        <w:numPr>
          <w:ilvl w:val="0"/>
          <w:numId w:val="40"/>
        </w:numPr>
        <w:spacing w:line="276" w:lineRule="auto"/>
        <w:jc w:val="both"/>
        <w:rPr>
          <w:sz w:val="22"/>
          <w:szCs w:val="22"/>
        </w:rPr>
      </w:pPr>
      <w:r>
        <w:rPr>
          <w:sz w:val="22"/>
          <w:szCs w:val="22"/>
        </w:rPr>
        <w:t>A</w:t>
      </w:r>
      <w:r w:rsidR="00D53145" w:rsidRPr="009E3BD7">
        <w:rPr>
          <w:sz w:val="22"/>
          <w:szCs w:val="22"/>
        </w:rPr>
        <w:t xml:space="preserve"> </w:t>
      </w:r>
      <w:r w:rsidR="00273A9F">
        <w:rPr>
          <w:sz w:val="22"/>
          <w:szCs w:val="22"/>
        </w:rPr>
        <w:t>gazdasági vezető</w:t>
      </w:r>
      <w:r w:rsidR="00331227" w:rsidRPr="009E3BD7">
        <w:rPr>
          <w:sz w:val="22"/>
          <w:szCs w:val="22"/>
        </w:rPr>
        <w:t xml:space="preserve"> </w:t>
      </w:r>
      <w:r>
        <w:rPr>
          <w:sz w:val="22"/>
          <w:szCs w:val="22"/>
        </w:rPr>
        <w:t>jogosult</w:t>
      </w:r>
    </w:p>
    <w:p w:rsidR="00D53145" w:rsidRPr="009E3BD7" w:rsidRDefault="00D53145" w:rsidP="00351CDC">
      <w:pPr>
        <w:numPr>
          <w:ilvl w:val="0"/>
          <w:numId w:val="41"/>
        </w:numPr>
        <w:spacing w:line="276" w:lineRule="auto"/>
        <w:ind w:left="993"/>
        <w:jc w:val="both"/>
        <w:rPr>
          <w:sz w:val="22"/>
          <w:szCs w:val="22"/>
        </w:rPr>
      </w:pPr>
      <w:r w:rsidRPr="009E3BD7">
        <w:rPr>
          <w:sz w:val="22"/>
          <w:szCs w:val="22"/>
        </w:rPr>
        <w:t>e rendelkezés mellékletei</w:t>
      </w:r>
      <w:r w:rsidR="00273A9F">
        <w:rPr>
          <w:sz w:val="22"/>
          <w:szCs w:val="22"/>
        </w:rPr>
        <w:t>nek</w:t>
      </w:r>
      <w:r w:rsidRPr="009E3BD7">
        <w:rPr>
          <w:sz w:val="22"/>
          <w:szCs w:val="22"/>
        </w:rPr>
        <w:t xml:space="preserve">, </w:t>
      </w:r>
    </w:p>
    <w:p w:rsidR="00D53145" w:rsidRPr="009E3BD7" w:rsidRDefault="00D53145" w:rsidP="00351CDC">
      <w:pPr>
        <w:numPr>
          <w:ilvl w:val="0"/>
          <w:numId w:val="41"/>
        </w:numPr>
        <w:spacing w:line="276" w:lineRule="auto"/>
        <w:ind w:left="993"/>
        <w:jc w:val="both"/>
        <w:rPr>
          <w:sz w:val="22"/>
          <w:szCs w:val="22"/>
        </w:rPr>
      </w:pPr>
      <w:r w:rsidRPr="009E3BD7">
        <w:rPr>
          <w:sz w:val="22"/>
          <w:szCs w:val="22"/>
        </w:rPr>
        <w:t>az elektronikus aláírás és elektronikus dokumentumok kezelési rendjé</w:t>
      </w:r>
      <w:r w:rsidR="00273A9F">
        <w:rPr>
          <w:sz w:val="22"/>
          <w:szCs w:val="22"/>
        </w:rPr>
        <w:t>nek</w:t>
      </w:r>
      <w:r w:rsidRPr="009E3BD7">
        <w:rPr>
          <w:sz w:val="22"/>
          <w:szCs w:val="22"/>
        </w:rPr>
        <w:t xml:space="preserve">, </w:t>
      </w:r>
    </w:p>
    <w:p w:rsidR="00D53145" w:rsidRPr="009E3BD7" w:rsidRDefault="00D53145" w:rsidP="00351CDC">
      <w:pPr>
        <w:numPr>
          <w:ilvl w:val="0"/>
          <w:numId w:val="41"/>
        </w:numPr>
        <w:spacing w:line="276" w:lineRule="auto"/>
        <w:ind w:left="993"/>
        <w:jc w:val="both"/>
        <w:rPr>
          <w:sz w:val="22"/>
          <w:szCs w:val="22"/>
        </w:rPr>
      </w:pPr>
      <w:r w:rsidRPr="009E3BD7">
        <w:rPr>
          <w:sz w:val="22"/>
          <w:szCs w:val="22"/>
        </w:rPr>
        <w:t xml:space="preserve">a pénztárgépek és POS terminálok szükség szerinti rendszerbe állításának és alkalmazásának rendjét, valamint </w:t>
      </w:r>
    </w:p>
    <w:p w:rsidR="00D53145" w:rsidRPr="009E3BD7" w:rsidRDefault="00D53145" w:rsidP="00351CDC">
      <w:pPr>
        <w:numPr>
          <w:ilvl w:val="0"/>
          <w:numId w:val="41"/>
        </w:numPr>
        <w:spacing w:line="276" w:lineRule="auto"/>
        <w:ind w:left="993"/>
        <w:jc w:val="both"/>
        <w:rPr>
          <w:sz w:val="22"/>
          <w:szCs w:val="22"/>
        </w:rPr>
      </w:pPr>
      <w:r w:rsidRPr="009E3BD7">
        <w:rPr>
          <w:sz w:val="22"/>
          <w:szCs w:val="22"/>
        </w:rPr>
        <w:t xml:space="preserve">a bankkártyák alkalmazásának rendjét </w:t>
      </w:r>
    </w:p>
    <w:p w:rsidR="00D53145" w:rsidRPr="009E3BD7" w:rsidRDefault="00D53145" w:rsidP="00D13B1B">
      <w:pPr>
        <w:spacing w:line="276" w:lineRule="auto"/>
        <w:ind w:left="993"/>
        <w:jc w:val="both"/>
        <w:rPr>
          <w:sz w:val="22"/>
          <w:szCs w:val="22"/>
        </w:rPr>
      </w:pPr>
    </w:p>
    <w:p w:rsidR="00D53145" w:rsidRPr="009E3BD7" w:rsidRDefault="00D53145" w:rsidP="00D13B1B">
      <w:pPr>
        <w:spacing w:line="276" w:lineRule="auto"/>
        <w:ind w:left="426"/>
        <w:jc w:val="both"/>
        <w:rPr>
          <w:sz w:val="22"/>
          <w:szCs w:val="22"/>
        </w:rPr>
      </w:pPr>
      <w:r w:rsidRPr="009E3BD7">
        <w:rPr>
          <w:sz w:val="22"/>
          <w:szCs w:val="22"/>
        </w:rPr>
        <w:t xml:space="preserve">a mindenkor hatályos jogszabályi rendelkezések és más egyetemi belső szabályozások figyelembevételével - az átfogó szervezeti egységek vezetőinek előzetes tájékoztatása mellett </w:t>
      </w:r>
      <w:r w:rsidR="00273A9F">
        <w:rPr>
          <w:sz w:val="22"/>
          <w:szCs w:val="22"/>
        </w:rPr>
        <w:t xml:space="preserve">- </w:t>
      </w:r>
      <w:r w:rsidRPr="009E3BD7">
        <w:rPr>
          <w:sz w:val="22"/>
          <w:szCs w:val="22"/>
        </w:rPr>
        <w:t xml:space="preserve"> körlevélben szükség szerint</w:t>
      </w:r>
      <w:r w:rsidR="00AB2FAC">
        <w:rPr>
          <w:sz w:val="22"/>
          <w:szCs w:val="22"/>
        </w:rPr>
        <w:t>i</w:t>
      </w:r>
      <w:r w:rsidRPr="009E3BD7">
        <w:rPr>
          <w:sz w:val="22"/>
          <w:szCs w:val="22"/>
        </w:rPr>
        <w:t xml:space="preserve"> szabályoz</w:t>
      </w:r>
      <w:r w:rsidR="00273A9F">
        <w:rPr>
          <w:sz w:val="22"/>
          <w:szCs w:val="22"/>
        </w:rPr>
        <w:t>ni</w:t>
      </w:r>
      <w:r w:rsidRPr="009E3BD7">
        <w:rPr>
          <w:sz w:val="22"/>
          <w:szCs w:val="22"/>
        </w:rPr>
        <w:t>, illetve aktualizál</w:t>
      </w:r>
      <w:r w:rsidR="00273A9F">
        <w:rPr>
          <w:sz w:val="22"/>
          <w:szCs w:val="22"/>
        </w:rPr>
        <w:t>ni</w:t>
      </w:r>
      <w:r w:rsidRPr="009E3BD7">
        <w:rPr>
          <w:sz w:val="22"/>
          <w:szCs w:val="22"/>
        </w:rPr>
        <w:t xml:space="preserve">. </w:t>
      </w:r>
    </w:p>
    <w:p w:rsidR="00D53145" w:rsidRPr="009E3BD7" w:rsidRDefault="00D53145" w:rsidP="00D13B1B">
      <w:pPr>
        <w:spacing w:line="276" w:lineRule="auto"/>
        <w:jc w:val="both"/>
        <w:rPr>
          <w:sz w:val="22"/>
          <w:szCs w:val="22"/>
        </w:rPr>
      </w:pPr>
    </w:p>
    <w:p w:rsidR="00D53145" w:rsidRDefault="00D53145" w:rsidP="00D13B1B">
      <w:pPr>
        <w:spacing w:line="276" w:lineRule="auto"/>
        <w:jc w:val="both"/>
        <w:rPr>
          <w:sz w:val="22"/>
          <w:szCs w:val="22"/>
        </w:rPr>
      </w:pPr>
      <w:r w:rsidRPr="009E3BD7">
        <w:rPr>
          <w:sz w:val="22"/>
          <w:szCs w:val="22"/>
        </w:rPr>
        <w:t>Budapest,</w:t>
      </w:r>
      <w:r w:rsidR="00273A9F">
        <w:rPr>
          <w:sz w:val="22"/>
          <w:szCs w:val="22"/>
        </w:rPr>
        <w:t xml:space="preserve"> 2015. </w:t>
      </w:r>
      <w:r w:rsidR="005C5097">
        <w:rPr>
          <w:sz w:val="22"/>
          <w:szCs w:val="22"/>
        </w:rPr>
        <w:t xml:space="preserve">október </w:t>
      </w:r>
    </w:p>
    <w:p w:rsidR="00273A9F" w:rsidRDefault="00273A9F" w:rsidP="00D13B1B">
      <w:pPr>
        <w:spacing w:line="276" w:lineRule="auto"/>
        <w:jc w:val="both"/>
        <w:rPr>
          <w:sz w:val="22"/>
          <w:szCs w:val="22"/>
        </w:rPr>
      </w:pPr>
    </w:p>
    <w:p w:rsidR="00273A9F" w:rsidRDefault="00273A9F" w:rsidP="00D13B1B">
      <w:pPr>
        <w:spacing w:line="276" w:lineRule="auto"/>
        <w:jc w:val="both"/>
        <w:rPr>
          <w:sz w:val="22"/>
          <w:szCs w:val="22"/>
        </w:rPr>
      </w:pPr>
    </w:p>
    <w:p w:rsidR="00273A9F" w:rsidRDefault="00273A9F" w:rsidP="00D13B1B">
      <w:pPr>
        <w:spacing w:line="276" w:lineRule="auto"/>
        <w:jc w:val="both"/>
        <w:rPr>
          <w:sz w:val="22"/>
          <w:szCs w:val="22"/>
        </w:rPr>
      </w:pPr>
    </w:p>
    <w:p w:rsidR="00273A9F" w:rsidRDefault="00273A9F" w:rsidP="00D13B1B">
      <w:pPr>
        <w:spacing w:line="276" w:lineRule="auto"/>
        <w:jc w:val="both"/>
        <w:rPr>
          <w:sz w:val="22"/>
          <w:szCs w:val="22"/>
        </w:rPr>
      </w:pPr>
      <w:r>
        <w:rPr>
          <w:sz w:val="22"/>
          <w:szCs w:val="22"/>
        </w:rPr>
        <w:t>Barta-Eke Gyula</w:t>
      </w:r>
    </w:p>
    <w:p w:rsidR="00273A9F" w:rsidRPr="009E3BD7" w:rsidRDefault="00273A9F" w:rsidP="00D13B1B">
      <w:pPr>
        <w:spacing w:line="276" w:lineRule="auto"/>
        <w:jc w:val="both"/>
        <w:rPr>
          <w:sz w:val="22"/>
          <w:szCs w:val="22"/>
        </w:rPr>
      </w:pPr>
      <w:r>
        <w:rPr>
          <w:sz w:val="22"/>
          <w:szCs w:val="22"/>
        </w:rPr>
        <w:t>kancellár</w:t>
      </w: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p>
    <w:p w:rsidR="00D53145" w:rsidRPr="009E3BD7" w:rsidRDefault="00D53145" w:rsidP="00D13B1B">
      <w:pPr>
        <w:spacing w:line="276" w:lineRule="auto"/>
        <w:jc w:val="both"/>
        <w:rPr>
          <w:sz w:val="22"/>
          <w:szCs w:val="22"/>
        </w:rPr>
      </w:pPr>
      <w:r w:rsidRPr="009E3BD7">
        <w:rPr>
          <w:sz w:val="22"/>
          <w:szCs w:val="22"/>
        </w:rPr>
        <w:t xml:space="preserve">Mellékletek: </w:t>
      </w:r>
    </w:p>
    <w:p w:rsidR="00D53145" w:rsidRPr="009E3BD7" w:rsidRDefault="00D53145" w:rsidP="00D13B1B">
      <w:pPr>
        <w:spacing w:line="276" w:lineRule="auto"/>
        <w:ind w:left="709" w:hanging="709"/>
        <w:jc w:val="both"/>
        <w:rPr>
          <w:sz w:val="22"/>
          <w:szCs w:val="22"/>
        </w:rPr>
      </w:pPr>
      <w:r w:rsidRPr="009E3BD7">
        <w:rPr>
          <w:sz w:val="22"/>
          <w:szCs w:val="22"/>
        </w:rPr>
        <w:t xml:space="preserve">1. sz. Nyilvántartás a pénz tárolását szolgáló kazetta /lemezszekrény/ páncélszekrény kulcsának átadás-átvételéről </w:t>
      </w:r>
    </w:p>
    <w:p w:rsidR="00D53145" w:rsidRPr="009E3BD7" w:rsidRDefault="00D53145" w:rsidP="00D13B1B">
      <w:pPr>
        <w:spacing w:line="276" w:lineRule="auto"/>
        <w:ind w:left="709" w:hanging="709"/>
        <w:jc w:val="both"/>
        <w:rPr>
          <w:sz w:val="22"/>
          <w:szCs w:val="22"/>
        </w:rPr>
      </w:pPr>
      <w:r w:rsidRPr="009E3BD7">
        <w:rPr>
          <w:sz w:val="22"/>
          <w:szCs w:val="22"/>
        </w:rPr>
        <w:t xml:space="preserve">2. sz. Felelősségvállalási nyilatkozat készpénzátvevő részére </w:t>
      </w:r>
    </w:p>
    <w:p w:rsidR="00D53145" w:rsidRPr="009E3BD7" w:rsidRDefault="00D53145" w:rsidP="00D13B1B">
      <w:pPr>
        <w:spacing w:line="276" w:lineRule="auto"/>
        <w:ind w:left="709" w:hanging="709"/>
        <w:jc w:val="both"/>
        <w:rPr>
          <w:sz w:val="22"/>
          <w:szCs w:val="22"/>
        </w:rPr>
      </w:pPr>
      <w:r w:rsidRPr="009E3BD7">
        <w:rPr>
          <w:sz w:val="22"/>
          <w:szCs w:val="22"/>
        </w:rPr>
        <w:t xml:space="preserve">3. sz. Megbízás, készpénzkezelési feladatok ellátására </w:t>
      </w:r>
    </w:p>
    <w:p w:rsidR="00D53145" w:rsidRPr="009E3BD7" w:rsidRDefault="00D53145" w:rsidP="00D13B1B">
      <w:pPr>
        <w:spacing w:line="276" w:lineRule="auto"/>
        <w:ind w:left="709" w:hanging="709"/>
        <w:jc w:val="both"/>
        <w:rPr>
          <w:sz w:val="22"/>
          <w:szCs w:val="22"/>
        </w:rPr>
      </w:pPr>
      <w:r w:rsidRPr="009E3BD7">
        <w:rPr>
          <w:sz w:val="22"/>
          <w:szCs w:val="22"/>
        </w:rPr>
        <w:t xml:space="preserve">4. sz. Házipénztár átadás-átvételi jegyzőkönyv </w:t>
      </w:r>
    </w:p>
    <w:p w:rsidR="00D53145" w:rsidRPr="009E3BD7" w:rsidRDefault="00D53145" w:rsidP="00D13B1B">
      <w:pPr>
        <w:spacing w:line="276" w:lineRule="auto"/>
        <w:ind w:left="709" w:hanging="709"/>
        <w:jc w:val="both"/>
        <w:rPr>
          <w:sz w:val="22"/>
          <w:szCs w:val="22"/>
        </w:rPr>
      </w:pPr>
      <w:r w:rsidRPr="009E3BD7">
        <w:rPr>
          <w:sz w:val="22"/>
          <w:szCs w:val="22"/>
        </w:rPr>
        <w:t xml:space="preserve">5. sz. Készpénz (bevételek) beszedésére jogosult szervezeti egységek és bevételi jogcímek </w:t>
      </w:r>
    </w:p>
    <w:p w:rsidR="00D53145" w:rsidRPr="009E3BD7" w:rsidRDefault="00D53145" w:rsidP="00D13B1B">
      <w:pPr>
        <w:spacing w:line="276" w:lineRule="auto"/>
        <w:ind w:left="709" w:hanging="709"/>
        <w:jc w:val="both"/>
        <w:rPr>
          <w:sz w:val="22"/>
          <w:szCs w:val="22"/>
        </w:rPr>
      </w:pPr>
      <w:r w:rsidRPr="009E3BD7">
        <w:rPr>
          <w:sz w:val="22"/>
          <w:szCs w:val="22"/>
        </w:rPr>
        <w:t xml:space="preserve">6. sz. A </w:t>
      </w:r>
      <w:r w:rsidR="00D316FF">
        <w:rPr>
          <w:sz w:val="22"/>
          <w:szCs w:val="22"/>
        </w:rPr>
        <w:t>h</w:t>
      </w:r>
      <w:r w:rsidR="00D316FF" w:rsidRPr="009E3BD7">
        <w:rPr>
          <w:sz w:val="22"/>
          <w:szCs w:val="22"/>
        </w:rPr>
        <w:t>ázipénztár</w:t>
      </w:r>
      <w:r w:rsidRPr="009E3BD7">
        <w:rPr>
          <w:sz w:val="22"/>
          <w:szCs w:val="22"/>
        </w:rPr>
        <w:t>kezelő (pénztáros) felelősségvállalási nyilatkozata</w:t>
      </w:r>
    </w:p>
    <w:p w:rsidR="008108A2" w:rsidRPr="009E3BD7" w:rsidRDefault="008108A2" w:rsidP="00D13B1B">
      <w:pPr>
        <w:spacing w:line="276" w:lineRule="auto"/>
        <w:jc w:val="both"/>
        <w:rPr>
          <w:sz w:val="22"/>
          <w:szCs w:val="22"/>
        </w:rPr>
      </w:pPr>
      <w:r w:rsidRPr="009E3BD7">
        <w:rPr>
          <w:sz w:val="22"/>
          <w:szCs w:val="22"/>
        </w:rPr>
        <w:t xml:space="preserve">7. sz. Jegyzőkönyv házipénztári készpénz eltérés esetére </w:t>
      </w:r>
    </w:p>
    <w:p w:rsidR="008108A2" w:rsidRPr="009E3BD7" w:rsidRDefault="008108A2" w:rsidP="00D13B1B">
      <w:pPr>
        <w:spacing w:line="276" w:lineRule="auto"/>
        <w:jc w:val="both"/>
        <w:rPr>
          <w:sz w:val="22"/>
          <w:szCs w:val="22"/>
        </w:rPr>
      </w:pPr>
      <w:r w:rsidRPr="009E3BD7">
        <w:rPr>
          <w:sz w:val="22"/>
          <w:szCs w:val="22"/>
        </w:rPr>
        <w:t xml:space="preserve">8. sz. Nyilvántartás a visszavonásig érvényes meghatalmazásokról </w:t>
      </w:r>
    </w:p>
    <w:p w:rsidR="008108A2" w:rsidRPr="009E3BD7" w:rsidRDefault="008108A2" w:rsidP="00D13B1B">
      <w:pPr>
        <w:spacing w:line="276" w:lineRule="auto"/>
        <w:jc w:val="both"/>
        <w:rPr>
          <w:sz w:val="22"/>
          <w:szCs w:val="22"/>
        </w:rPr>
      </w:pPr>
      <w:r w:rsidRPr="009E3BD7">
        <w:rPr>
          <w:sz w:val="22"/>
          <w:szCs w:val="22"/>
        </w:rPr>
        <w:t xml:space="preserve">9. sz. Jegyzőkönyv hamis pénz befizetésének esetére </w:t>
      </w:r>
    </w:p>
    <w:p w:rsidR="008108A2" w:rsidRPr="009E3BD7" w:rsidRDefault="008108A2" w:rsidP="00D13B1B">
      <w:pPr>
        <w:spacing w:line="276" w:lineRule="auto"/>
        <w:jc w:val="both"/>
        <w:rPr>
          <w:sz w:val="22"/>
          <w:szCs w:val="22"/>
        </w:rPr>
      </w:pPr>
      <w:r w:rsidRPr="009E3BD7">
        <w:rPr>
          <w:sz w:val="22"/>
          <w:szCs w:val="22"/>
        </w:rPr>
        <w:t xml:space="preserve">10. sz. Elismervény elszámolásra átvett előlegről </w:t>
      </w:r>
    </w:p>
    <w:p w:rsidR="00CB7A28" w:rsidRPr="009E3BD7" w:rsidRDefault="008108A2" w:rsidP="00D13B1B">
      <w:pPr>
        <w:spacing w:line="276" w:lineRule="auto"/>
        <w:jc w:val="both"/>
        <w:rPr>
          <w:sz w:val="22"/>
          <w:szCs w:val="22"/>
        </w:rPr>
      </w:pPr>
      <w:r w:rsidRPr="009E3BD7">
        <w:rPr>
          <w:sz w:val="22"/>
          <w:szCs w:val="22"/>
        </w:rPr>
        <w:t>11. sz. Nyilvántartás az elszámolásra kiadott előlegekről</w:t>
      </w:r>
    </w:p>
    <w:p w:rsidR="00543910" w:rsidRPr="009E3BD7" w:rsidRDefault="00543910" w:rsidP="00D13B1B">
      <w:pPr>
        <w:spacing w:line="276" w:lineRule="auto"/>
        <w:jc w:val="both"/>
        <w:rPr>
          <w:sz w:val="22"/>
          <w:szCs w:val="22"/>
        </w:rPr>
      </w:pPr>
      <w:r w:rsidRPr="009E3BD7">
        <w:rPr>
          <w:sz w:val="22"/>
          <w:szCs w:val="22"/>
        </w:rPr>
        <w:t>12. sz</w:t>
      </w:r>
      <w:r w:rsidR="00BF0923">
        <w:rPr>
          <w:sz w:val="22"/>
          <w:szCs w:val="22"/>
        </w:rPr>
        <w:t>.</w:t>
      </w:r>
      <w:r w:rsidRPr="009E3BD7">
        <w:rPr>
          <w:sz w:val="22"/>
          <w:szCs w:val="22"/>
        </w:rPr>
        <w:t xml:space="preserve"> Amex kártya eljárási rendje</w:t>
      </w:r>
    </w:p>
    <w:p w:rsidR="00AC4AC1" w:rsidRPr="009E3BD7" w:rsidRDefault="00AC4AC1" w:rsidP="00D13B1B">
      <w:pPr>
        <w:spacing w:line="276" w:lineRule="auto"/>
        <w:jc w:val="both"/>
        <w:rPr>
          <w:sz w:val="22"/>
          <w:szCs w:val="22"/>
        </w:rPr>
      </w:pPr>
    </w:p>
    <w:p w:rsidR="00AC4AC1" w:rsidRPr="009E3BD7" w:rsidRDefault="00AC4AC1" w:rsidP="00D13B1B">
      <w:pPr>
        <w:spacing w:line="276" w:lineRule="auto"/>
        <w:jc w:val="both"/>
        <w:rPr>
          <w:sz w:val="22"/>
          <w:szCs w:val="22"/>
        </w:rPr>
      </w:pPr>
    </w:p>
    <w:p w:rsidR="00AC4AC1" w:rsidRPr="009E3BD7" w:rsidRDefault="00AC4AC1" w:rsidP="00D13B1B">
      <w:pPr>
        <w:spacing w:line="276" w:lineRule="auto"/>
        <w:jc w:val="both"/>
        <w:rPr>
          <w:sz w:val="22"/>
          <w:szCs w:val="22"/>
        </w:rPr>
      </w:pPr>
    </w:p>
    <w:p w:rsidR="00AC4AC1" w:rsidRPr="009E3BD7" w:rsidRDefault="00AC4AC1" w:rsidP="00D13B1B">
      <w:pPr>
        <w:spacing w:line="276" w:lineRule="auto"/>
        <w:jc w:val="both"/>
        <w:rPr>
          <w:sz w:val="22"/>
          <w:szCs w:val="22"/>
        </w:rPr>
      </w:pPr>
    </w:p>
    <w:p w:rsidR="00AC4AC1" w:rsidRPr="009E3BD7" w:rsidRDefault="00AC4AC1" w:rsidP="00D13B1B">
      <w:pPr>
        <w:spacing w:line="276" w:lineRule="auto"/>
        <w:jc w:val="both"/>
        <w:rPr>
          <w:sz w:val="22"/>
          <w:szCs w:val="22"/>
        </w:rPr>
      </w:pPr>
    </w:p>
    <w:p w:rsidR="00AC4AC1" w:rsidRPr="009E3BD7" w:rsidRDefault="00D25E5C" w:rsidP="00D13B1B">
      <w:pPr>
        <w:pageBreakBefore/>
        <w:spacing w:line="276" w:lineRule="auto"/>
        <w:jc w:val="both"/>
        <w:rPr>
          <w:sz w:val="22"/>
          <w:szCs w:val="22"/>
        </w:rPr>
      </w:pPr>
      <w:r w:rsidRPr="009E3BD7">
        <w:rPr>
          <w:noProof/>
          <w:sz w:val="22"/>
          <w:szCs w:val="22"/>
        </w:rPr>
        <w:drawing>
          <wp:inline distT="0" distB="0" distL="0" distR="0" wp14:anchorId="625B8182" wp14:editId="6B8438F5">
            <wp:extent cx="6114415" cy="8635365"/>
            <wp:effectExtent l="1905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4415" cy="8635365"/>
                    </a:xfrm>
                    <a:prstGeom prst="rect">
                      <a:avLst/>
                    </a:prstGeom>
                    <a:noFill/>
                    <a:ln>
                      <a:noFill/>
                    </a:ln>
                  </pic:spPr>
                </pic:pic>
              </a:graphicData>
            </a:graphic>
          </wp:inline>
        </w:drawing>
      </w:r>
    </w:p>
    <w:p w:rsidR="00AC4AC1" w:rsidRPr="009E3BD7" w:rsidRDefault="00AC4AC1" w:rsidP="00D13B1B">
      <w:pPr>
        <w:spacing w:line="276" w:lineRule="auto"/>
        <w:jc w:val="both"/>
        <w:rPr>
          <w:sz w:val="22"/>
          <w:szCs w:val="22"/>
        </w:rPr>
      </w:pPr>
    </w:p>
    <w:p w:rsidR="00191485" w:rsidRPr="009E3BD7" w:rsidRDefault="00AC4AC1" w:rsidP="00D13B1B">
      <w:pPr>
        <w:pageBreakBefore/>
        <w:spacing w:line="276" w:lineRule="auto"/>
        <w:rPr>
          <w:sz w:val="22"/>
          <w:szCs w:val="22"/>
        </w:rPr>
      </w:pPr>
      <w:r w:rsidRPr="009E3BD7">
        <w:rPr>
          <w:sz w:val="22"/>
          <w:szCs w:val="22"/>
        </w:rPr>
        <w:t xml:space="preserve">Budapesti Műszaki és Gazdaságtudományi Egyetem </w:t>
      </w:r>
      <w:r w:rsidR="00191485" w:rsidRPr="009E3BD7">
        <w:rPr>
          <w:sz w:val="22"/>
          <w:szCs w:val="22"/>
        </w:rPr>
        <w:t xml:space="preserve">                                       2. számú melléklet </w:t>
      </w:r>
    </w:p>
    <w:p w:rsidR="00191485" w:rsidRPr="009E3BD7" w:rsidRDefault="00AC4AC1" w:rsidP="00D13B1B">
      <w:pPr>
        <w:spacing w:line="276" w:lineRule="auto"/>
        <w:jc w:val="both"/>
        <w:rPr>
          <w:sz w:val="22"/>
          <w:szCs w:val="22"/>
        </w:rPr>
      </w:pPr>
      <w:r w:rsidRPr="009E3BD7">
        <w:rPr>
          <w:sz w:val="22"/>
          <w:szCs w:val="22"/>
        </w:rPr>
        <w:t xml:space="preserve">Intézményi azonosító: FI 23344 </w:t>
      </w:r>
    </w:p>
    <w:p w:rsidR="00191485" w:rsidRPr="009E3BD7" w:rsidRDefault="00AC4AC1" w:rsidP="00D13B1B">
      <w:pPr>
        <w:spacing w:line="276" w:lineRule="auto"/>
        <w:jc w:val="both"/>
        <w:rPr>
          <w:sz w:val="22"/>
          <w:szCs w:val="22"/>
        </w:rPr>
      </w:pPr>
      <w:r w:rsidRPr="009E3BD7">
        <w:rPr>
          <w:sz w:val="22"/>
          <w:szCs w:val="22"/>
        </w:rPr>
        <w:t xml:space="preserve">Szervezeti egység neve: </w:t>
      </w:r>
    </w:p>
    <w:p w:rsidR="00AC4AC1" w:rsidRPr="009E3BD7" w:rsidRDefault="00AC4AC1" w:rsidP="00D13B1B">
      <w:pPr>
        <w:spacing w:line="276" w:lineRule="auto"/>
        <w:jc w:val="both"/>
        <w:rPr>
          <w:sz w:val="22"/>
          <w:szCs w:val="22"/>
        </w:rPr>
      </w:pPr>
      <w:r w:rsidRPr="009E3BD7">
        <w:rPr>
          <w:sz w:val="22"/>
          <w:szCs w:val="22"/>
        </w:rPr>
        <w:t xml:space="preserve">Szervezeti egység kódja: </w:t>
      </w:r>
    </w:p>
    <w:p w:rsidR="00191485" w:rsidRPr="009E3BD7" w:rsidRDefault="00191485" w:rsidP="00D13B1B">
      <w:pPr>
        <w:spacing w:line="276" w:lineRule="auto"/>
        <w:jc w:val="both"/>
        <w:rPr>
          <w:sz w:val="22"/>
          <w:szCs w:val="22"/>
        </w:rPr>
      </w:pPr>
    </w:p>
    <w:p w:rsidR="00191485" w:rsidRPr="009E3BD7" w:rsidRDefault="00191485" w:rsidP="00D13B1B">
      <w:pPr>
        <w:spacing w:line="276" w:lineRule="auto"/>
        <w:jc w:val="both"/>
        <w:rPr>
          <w:sz w:val="22"/>
          <w:szCs w:val="22"/>
        </w:rPr>
      </w:pPr>
    </w:p>
    <w:p w:rsidR="00191485" w:rsidRPr="009E3BD7" w:rsidRDefault="00AC4AC1" w:rsidP="00D13B1B">
      <w:pPr>
        <w:spacing w:line="276" w:lineRule="auto"/>
        <w:jc w:val="center"/>
        <w:rPr>
          <w:b/>
          <w:sz w:val="22"/>
          <w:szCs w:val="22"/>
        </w:rPr>
      </w:pPr>
      <w:r w:rsidRPr="009E3BD7">
        <w:rPr>
          <w:b/>
          <w:sz w:val="22"/>
          <w:szCs w:val="22"/>
        </w:rPr>
        <w:t>Felelősségvállalási nyilatkozat</w:t>
      </w:r>
    </w:p>
    <w:p w:rsidR="00AC4AC1" w:rsidRPr="009E3BD7" w:rsidRDefault="00AC4AC1" w:rsidP="00D13B1B">
      <w:pPr>
        <w:spacing w:line="276" w:lineRule="auto"/>
        <w:jc w:val="center"/>
        <w:rPr>
          <w:sz w:val="22"/>
          <w:szCs w:val="22"/>
        </w:rPr>
      </w:pPr>
      <w:r w:rsidRPr="009E3BD7">
        <w:rPr>
          <w:sz w:val="22"/>
          <w:szCs w:val="22"/>
        </w:rPr>
        <w:t>(készpénzátvevő részére)</w:t>
      </w:r>
    </w:p>
    <w:p w:rsidR="00163B47" w:rsidRPr="009E3BD7" w:rsidRDefault="00163B47" w:rsidP="00D13B1B">
      <w:pPr>
        <w:spacing w:line="276" w:lineRule="auto"/>
        <w:jc w:val="center"/>
        <w:rPr>
          <w:sz w:val="22"/>
          <w:szCs w:val="22"/>
        </w:rPr>
      </w:pPr>
    </w:p>
    <w:p w:rsidR="00163B47" w:rsidRPr="009E3BD7" w:rsidRDefault="00163B47" w:rsidP="00D13B1B">
      <w:pPr>
        <w:spacing w:line="276" w:lineRule="auto"/>
        <w:jc w:val="center"/>
        <w:rPr>
          <w:sz w:val="22"/>
          <w:szCs w:val="22"/>
        </w:rPr>
      </w:pPr>
    </w:p>
    <w:p w:rsidR="00AC4AC1" w:rsidRPr="009E3BD7" w:rsidRDefault="00AC4AC1" w:rsidP="00D13B1B">
      <w:pPr>
        <w:spacing w:line="276" w:lineRule="auto"/>
        <w:jc w:val="both"/>
        <w:rPr>
          <w:sz w:val="22"/>
          <w:szCs w:val="22"/>
        </w:rPr>
      </w:pPr>
      <w:r w:rsidRPr="009E3BD7">
        <w:rPr>
          <w:sz w:val="22"/>
          <w:szCs w:val="22"/>
        </w:rPr>
        <w:t>Alulírott (n</w:t>
      </w:r>
      <w:r w:rsidR="00163B47" w:rsidRPr="009E3BD7">
        <w:rPr>
          <w:sz w:val="22"/>
          <w:szCs w:val="22"/>
        </w:rPr>
        <w:t>év)…………………………………………..………….</w:t>
      </w:r>
      <w:r w:rsidRPr="009E3BD7">
        <w:rPr>
          <w:sz w:val="22"/>
          <w:szCs w:val="22"/>
        </w:rPr>
        <w:t>(lakcím)</w:t>
      </w:r>
      <w:r w:rsidR="00163B47" w:rsidRPr="009E3BD7">
        <w:rPr>
          <w:sz w:val="22"/>
          <w:szCs w:val="22"/>
        </w:rPr>
        <w:t xml:space="preserve">……………………………………………………..   (szig. száma)…………………………………….. </w:t>
      </w:r>
      <w:r w:rsidRPr="009E3BD7">
        <w:rPr>
          <w:sz w:val="22"/>
          <w:szCs w:val="22"/>
        </w:rPr>
        <w:t xml:space="preserve">tudomásul veszem, hogy a Budapesti Műszaki és Gazdaságtudományi Egyetem </w:t>
      </w:r>
      <w:r w:rsidR="00D316FF">
        <w:rPr>
          <w:sz w:val="22"/>
          <w:szCs w:val="22"/>
        </w:rPr>
        <w:t>h</w:t>
      </w:r>
      <w:r w:rsidR="00D316FF" w:rsidRPr="009E3BD7">
        <w:rPr>
          <w:sz w:val="22"/>
          <w:szCs w:val="22"/>
        </w:rPr>
        <w:t xml:space="preserve">ázipénztárából </w:t>
      </w:r>
      <w:r w:rsidRPr="009E3BD7">
        <w:rPr>
          <w:sz w:val="22"/>
          <w:szCs w:val="22"/>
        </w:rPr>
        <w:t xml:space="preserve">a </w:t>
      </w:r>
      <w:r w:rsidR="00BF0923">
        <w:rPr>
          <w:sz w:val="22"/>
          <w:szCs w:val="22"/>
        </w:rPr>
        <w:t>………………………………………………………………………………………………………….</w:t>
      </w:r>
      <w:r w:rsidRPr="009E3BD7">
        <w:rPr>
          <w:sz w:val="22"/>
          <w:szCs w:val="22"/>
        </w:rPr>
        <w:t xml:space="preserve">  szervezeti egység részére ellátmányként átvett készpénzért teljes anyagi felelősség terhel az illetékes pénzkezelőnek történő átadásig. </w:t>
      </w: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AC4AC1" w:rsidRPr="009E3BD7" w:rsidRDefault="00163B47" w:rsidP="00D13B1B">
      <w:pPr>
        <w:spacing w:line="276" w:lineRule="auto"/>
        <w:jc w:val="both"/>
        <w:rPr>
          <w:sz w:val="22"/>
          <w:szCs w:val="22"/>
        </w:rPr>
      </w:pPr>
      <w:r w:rsidRPr="009E3BD7">
        <w:rPr>
          <w:sz w:val="22"/>
          <w:szCs w:val="22"/>
        </w:rPr>
        <w:t>Budapest, …………………év ………………………hó …………</w:t>
      </w:r>
      <w:r w:rsidR="00AC4AC1" w:rsidRPr="009E3BD7">
        <w:rPr>
          <w:sz w:val="22"/>
          <w:szCs w:val="22"/>
        </w:rPr>
        <w:t xml:space="preserve">nap </w:t>
      </w: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w:t>
      </w:r>
    </w:p>
    <w:p w:rsidR="00AC4AC1" w:rsidRPr="009E3BD7" w:rsidRDefault="00163B47"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00AC4AC1" w:rsidRPr="009E3BD7">
        <w:rPr>
          <w:sz w:val="22"/>
          <w:szCs w:val="22"/>
        </w:rPr>
        <w:t xml:space="preserve">aláírás </w:t>
      </w: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w:t>
      </w:r>
    </w:p>
    <w:p w:rsidR="00AC4AC1" w:rsidRPr="009E3BD7" w:rsidRDefault="00163B47"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00AC4AC1" w:rsidRPr="009E3BD7">
        <w:rPr>
          <w:sz w:val="22"/>
          <w:szCs w:val="22"/>
        </w:rPr>
        <w:t xml:space="preserve">lakcím </w:t>
      </w: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w:t>
      </w:r>
    </w:p>
    <w:p w:rsidR="00AC4AC1" w:rsidRPr="009E3BD7" w:rsidRDefault="00163B47"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 xml:space="preserve">      </w:t>
      </w:r>
      <w:r w:rsidR="00AC4AC1" w:rsidRPr="009E3BD7">
        <w:rPr>
          <w:sz w:val="22"/>
          <w:szCs w:val="22"/>
        </w:rPr>
        <w:t xml:space="preserve">szem ig. szám </w:t>
      </w: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AC4AC1" w:rsidRPr="009E3BD7" w:rsidRDefault="00AC4AC1" w:rsidP="00D13B1B">
      <w:pPr>
        <w:spacing w:line="276" w:lineRule="auto"/>
        <w:jc w:val="both"/>
        <w:rPr>
          <w:sz w:val="22"/>
          <w:szCs w:val="22"/>
        </w:rPr>
      </w:pPr>
      <w:r w:rsidRPr="009E3BD7">
        <w:rPr>
          <w:sz w:val="22"/>
          <w:szCs w:val="22"/>
        </w:rPr>
        <w:t xml:space="preserve">Tanú 1 </w:t>
      </w:r>
      <w:r w:rsidR="00163B47" w:rsidRPr="009E3BD7">
        <w:rPr>
          <w:sz w:val="22"/>
          <w:szCs w:val="22"/>
        </w:rPr>
        <w:tab/>
      </w:r>
      <w:r w:rsidR="00163B47" w:rsidRPr="009E3BD7">
        <w:rPr>
          <w:sz w:val="22"/>
          <w:szCs w:val="22"/>
        </w:rPr>
        <w:tab/>
      </w:r>
      <w:r w:rsidR="00163B47" w:rsidRPr="009E3BD7">
        <w:rPr>
          <w:sz w:val="22"/>
          <w:szCs w:val="22"/>
        </w:rPr>
        <w:tab/>
      </w:r>
      <w:r w:rsidR="00163B47" w:rsidRPr="009E3BD7">
        <w:rPr>
          <w:sz w:val="22"/>
          <w:szCs w:val="22"/>
        </w:rPr>
        <w:tab/>
      </w:r>
      <w:r w:rsidR="00163B47" w:rsidRPr="009E3BD7">
        <w:rPr>
          <w:sz w:val="22"/>
          <w:szCs w:val="22"/>
        </w:rPr>
        <w:tab/>
      </w:r>
      <w:r w:rsidR="00163B47" w:rsidRPr="009E3BD7">
        <w:rPr>
          <w:sz w:val="22"/>
          <w:szCs w:val="22"/>
        </w:rPr>
        <w:tab/>
      </w:r>
      <w:r w:rsidR="00163B47" w:rsidRPr="009E3BD7">
        <w:rPr>
          <w:sz w:val="22"/>
          <w:szCs w:val="22"/>
        </w:rPr>
        <w:tab/>
      </w:r>
      <w:r w:rsidRPr="009E3BD7">
        <w:rPr>
          <w:sz w:val="22"/>
          <w:szCs w:val="22"/>
        </w:rPr>
        <w:t xml:space="preserve">Tanú 2 </w:t>
      </w:r>
    </w:p>
    <w:p w:rsidR="00163B47" w:rsidRPr="009E3BD7" w:rsidRDefault="00163B47" w:rsidP="00D13B1B">
      <w:pPr>
        <w:spacing w:line="276" w:lineRule="auto"/>
        <w:jc w:val="both"/>
        <w:rPr>
          <w:sz w:val="22"/>
          <w:szCs w:val="22"/>
        </w:rPr>
      </w:pPr>
    </w:p>
    <w:p w:rsidR="00163B47" w:rsidRPr="009E3BD7" w:rsidRDefault="00163B47" w:rsidP="00D13B1B">
      <w:pPr>
        <w:spacing w:line="276" w:lineRule="auto"/>
        <w:jc w:val="both"/>
        <w:rPr>
          <w:sz w:val="22"/>
          <w:szCs w:val="22"/>
        </w:rPr>
      </w:pPr>
      <w:r w:rsidRPr="009E3BD7">
        <w:rPr>
          <w:sz w:val="22"/>
          <w:szCs w:val="22"/>
        </w:rPr>
        <w:t>Név:……………………………………</w:t>
      </w:r>
      <w:r w:rsidR="00BF0923">
        <w:rPr>
          <w:sz w:val="22"/>
          <w:szCs w:val="22"/>
        </w:rPr>
        <w:t>…..</w:t>
      </w:r>
      <w:r w:rsidRPr="009E3BD7">
        <w:rPr>
          <w:sz w:val="22"/>
          <w:szCs w:val="22"/>
        </w:rPr>
        <w:t>…</w:t>
      </w:r>
      <w:r w:rsidRPr="009E3BD7">
        <w:rPr>
          <w:sz w:val="22"/>
          <w:szCs w:val="22"/>
        </w:rPr>
        <w:tab/>
      </w:r>
      <w:r w:rsidRPr="009E3BD7">
        <w:rPr>
          <w:sz w:val="22"/>
          <w:szCs w:val="22"/>
        </w:rPr>
        <w:tab/>
        <w:t>Név:…………………………………………</w:t>
      </w:r>
    </w:p>
    <w:p w:rsidR="00BF0923" w:rsidRDefault="00BF0923" w:rsidP="00D13B1B">
      <w:pPr>
        <w:spacing w:line="276" w:lineRule="auto"/>
        <w:jc w:val="both"/>
        <w:rPr>
          <w:sz w:val="22"/>
          <w:szCs w:val="22"/>
        </w:rPr>
      </w:pPr>
    </w:p>
    <w:p w:rsidR="00163B47" w:rsidRPr="009E3BD7" w:rsidRDefault="00163B47" w:rsidP="00D13B1B">
      <w:pPr>
        <w:spacing w:line="276" w:lineRule="auto"/>
        <w:jc w:val="both"/>
        <w:rPr>
          <w:sz w:val="22"/>
          <w:szCs w:val="22"/>
        </w:rPr>
      </w:pPr>
      <w:r w:rsidRPr="009E3BD7">
        <w:rPr>
          <w:sz w:val="22"/>
          <w:szCs w:val="22"/>
        </w:rPr>
        <w:t>Lakcím:……………………………………….</w:t>
      </w:r>
      <w:r w:rsidRPr="009E3BD7">
        <w:rPr>
          <w:sz w:val="22"/>
          <w:szCs w:val="22"/>
        </w:rPr>
        <w:tab/>
      </w:r>
      <w:r w:rsidRPr="009E3BD7">
        <w:rPr>
          <w:sz w:val="22"/>
          <w:szCs w:val="22"/>
        </w:rPr>
        <w:tab/>
        <w:t>Lakcím:……………………</w:t>
      </w:r>
      <w:r w:rsidR="00BF0923">
        <w:rPr>
          <w:sz w:val="22"/>
          <w:szCs w:val="22"/>
        </w:rPr>
        <w:t>…….</w:t>
      </w:r>
      <w:r w:rsidRPr="009E3BD7">
        <w:rPr>
          <w:sz w:val="22"/>
          <w:szCs w:val="22"/>
        </w:rPr>
        <w:t>…………</w:t>
      </w:r>
    </w:p>
    <w:p w:rsidR="00BF0923" w:rsidRDefault="00BF0923" w:rsidP="00D13B1B">
      <w:pPr>
        <w:spacing w:line="276" w:lineRule="auto"/>
        <w:jc w:val="both"/>
        <w:rPr>
          <w:sz w:val="22"/>
          <w:szCs w:val="22"/>
        </w:rPr>
      </w:pPr>
    </w:p>
    <w:p w:rsidR="00163B47" w:rsidRPr="009E3BD7" w:rsidRDefault="00163B47" w:rsidP="00D13B1B">
      <w:pPr>
        <w:spacing w:line="276" w:lineRule="auto"/>
        <w:jc w:val="both"/>
        <w:rPr>
          <w:sz w:val="22"/>
          <w:szCs w:val="22"/>
        </w:rPr>
      </w:pPr>
      <w:r w:rsidRPr="009E3BD7">
        <w:rPr>
          <w:sz w:val="22"/>
          <w:szCs w:val="22"/>
        </w:rPr>
        <w:t>Szem.ig.szám:…………………………</w:t>
      </w:r>
      <w:r w:rsidR="00BF0923">
        <w:rPr>
          <w:sz w:val="22"/>
          <w:szCs w:val="22"/>
        </w:rPr>
        <w:t>..</w:t>
      </w:r>
      <w:r w:rsidRPr="009E3BD7">
        <w:rPr>
          <w:sz w:val="22"/>
          <w:szCs w:val="22"/>
        </w:rPr>
        <w:t>……</w:t>
      </w:r>
      <w:r w:rsidRPr="009E3BD7">
        <w:rPr>
          <w:sz w:val="22"/>
          <w:szCs w:val="22"/>
        </w:rPr>
        <w:tab/>
      </w:r>
      <w:r w:rsidRPr="009E3BD7">
        <w:rPr>
          <w:sz w:val="22"/>
          <w:szCs w:val="22"/>
        </w:rPr>
        <w:tab/>
        <w:t>Szem.ig.szám:…………………</w:t>
      </w:r>
      <w:r w:rsidR="00BF0923">
        <w:rPr>
          <w:sz w:val="22"/>
          <w:szCs w:val="22"/>
        </w:rPr>
        <w:t>…….</w:t>
      </w:r>
      <w:r w:rsidRPr="009E3BD7">
        <w:rPr>
          <w:sz w:val="22"/>
          <w:szCs w:val="22"/>
        </w:rPr>
        <w:t>…….</w:t>
      </w:r>
    </w:p>
    <w:p w:rsidR="00AC4AC1" w:rsidRPr="009E3BD7" w:rsidRDefault="00AC4AC1" w:rsidP="00D13B1B">
      <w:pPr>
        <w:spacing w:line="276" w:lineRule="auto"/>
        <w:jc w:val="both"/>
        <w:rPr>
          <w:sz w:val="22"/>
          <w:szCs w:val="22"/>
        </w:rPr>
      </w:pPr>
    </w:p>
    <w:p w:rsidR="00163B47" w:rsidRPr="009E3BD7" w:rsidRDefault="00163B47" w:rsidP="00D13B1B">
      <w:pPr>
        <w:spacing w:line="276" w:lineRule="auto"/>
        <w:jc w:val="both"/>
        <w:rPr>
          <w:sz w:val="22"/>
          <w:szCs w:val="22"/>
        </w:rPr>
      </w:pPr>
    </w:p>
    <w:p w:rsidR="002D1610" w:rsidRPr="009E3BD7" w:rsidRDefault="002D1610" w:rsidP="00D13B1B">
      <w:pPr>
        <w:pageBreakBefore/>
        <w:spacing w:line="276" w:lineRule="auto"/>
        <w:jc w:val="both"/>
        <w:rPr>
          <w:sz w:val="22"/>
          <w:szCs w:val="22"/>
        </w:rPr>
      </w:pPr>
      <w:r w:rsidRPr="009E3BD7">
        <w:rPr>
          <w:sz w:val="22"/>
          <w:szCs w:val="22"/>
        </w:rPr>
        <w:t xml:space="preserve">Budapesti Műszaki és Gazdaságtudományi Egyetem </w:t>
      </w:r>
      <w:r w:rsidRPr="009E3BD7">
        <w:rPr>
          <w:sz w:val="22"/>
          <w:szCs w:val="22"/>
        </w:rPr>
        <w:tab/>
      </w:r>
      <w:r w:rsidRPr="009E3BD7">
        <w:rPr>
          <w:sz w:val="22"/>
          <w:szCs w:val="22"/>
        </w:rPr>
        <w:tab/>
      </w:r>
      <w:r w:rsidRPr="009E3BD7">
        <w:rPr>
          <w:sz w:val="22"/>
          <w:szCs w:val="22"/>
        </w:rPr>
        <w:tab/>
      </w:r>
      <w:r w:rsidR="00BF0923">
        <w:rPr>
          <w:sz w:val="22"/>
          <w:szCs w:val="22"/>
        </w:rPr>
        <w:t xml:space="preserve">               </w:t>
      </w:r>
      <w:r w:rsidRPr="009E3BD7">
        <w:rPr>
          <w:sz w:val="22"/>
          <w:szCs w:val="22"/>
        </w:rPr>
        <w:t xml:space="preserve">3. számú melléklet </w:t>
      </w:r>
    </w:p>
    <w:p w:rsidR="002D1610" w:rsidRPr="009E3BD7" w:rsidRDefault="002D1610" w:rsidP="00D13B1B">
      <w:pPr>
        <w:spacing w:line="276" w:lineRule="auto"/>
        <w:jc w:val="both"/>
        <w:rPr>
          <w:sz w:val="22"/>
          <w:szCs w:val="22"/>
        </w:rPr>
      </w:pPr>
      <w:r w:rsidRPr="009E3BD7">
        <w:rPr>
          <w:sz w:val="22"/>
          <w:szCs w:val="22"/>
        </w:rPr>
        <w:t xml:space="preserve">Intézményi azonosító: FI 23344 </w:t>
      </w:r>
    </w:p>
    <w:p w:rsidR="002D1610" w:rsidRPr="009E3BD7" w:rsidRDefault="002D1610" w:rsidP="00D13B1B">
      <w:pPr>
        <w:spacing w:line="276" w:lineRule="auto"/>
        <w:jc w:val="both"/>
        <w:rPr>
          <w:sz w:val="22"/>
          <w:szCs w:val="22"/>
        </w:rPr>
      </w:pPr>
      <w:r w:rsidRPr="009E3BD7">
        <w:rPr>
          <w:sz w:val="22"/>
          <w:szCs w:val="22"/>
        </w:rPr>
        <w:t xml:space="preserve">Szervezeti egység neve: </w:t>
      </w:r>
    </w:p>
    <w:p w:rsidR="002D1610" w:rsidRPr="009E3BD7" w:rsidRDefault="002D1610" w:rsidP="00D13B1B">
      <w:pPr>
        <w:spacing w:line="276" w:lineRule="auto"/>
        <w:jc w:val="both"/>
        <w:rPr>
          <w:sz w:val="22"/>
          <w:szCs w:val="22"/>
        </w:rPr>
      </w:pPr>
      <w:r w:rsidRPr="009E3BD7">
        <w:rPr>
          <w:sz w:val="22"/>
          <w:szCs w:val="22"/>
        </w:rPr>
        <w:t xml:space="preserve">Szervezeti egység kódja: </w:t>
      </w:r>
    </w:p>
    <w:p w:rsidR="002D1610" w:rsidRPr="009E3BD7" w:rsidRDefault="002D1610" w:rsidP="00D13B1B">
      <w:pPr>
        <w:spacing w:line="276" w:lineRule="auto"/>
        <w:jc w:val="both"/>
        <w:rPr>
          <w:sz w:val="22"/>
          <w:szCs w:val="22"/>
        </w:rPr>
      </w:pPr>
    </w:p>
    <w:p w:rsidR="002D1610" w:rsidRPr="009E3BD7" w:rsidRDefault="002D1610" w:rsidP="00D13B1B">
      <w:pPr>
        <w:spacing w:line="276" w:lineRule="auto"/>
        <w:jc w:val="center"/>
        <w:rPr>
          <w:b/>
          <w:sz w:val="22"/>
          <w:szCs w:val="22"/>
        </w:rPr>
      </w:pPr>
      <w:r w:rsidRPr="009E3BD7">
        <w:rPr>
          <w:b/>
          <w:sz w:val="22"/>
          <w:szCs w:val="22"/>
        </w:rPr>
        <w:t>Megbízás</w:t>
      </w:r>
    </w:p>
    <w:p w:rsidR="002D1610" w:rsidRPr="009E3BD7" w:rsidRDefault="002D1610" w:rsidP="00D13B1B">
      <w:pPr>
        <w:spacing w:line="276" w:lineRule="auto"/>
        <w:jc w:val="center"/>
        <w:rPr>
          <w:b/>
          <w:sz w:val="22"/>
          <w:szCs w:val="22"/>
        </w:rPr>
      </w:pPr>
      <w:r w:rsidRPr="009E3BD7">
        <w:rPr>
          <w:b/>
          <w:sz w:val="22"/>
          <w:szCs w:val="22"/>
        </w:rPr>
        <w:t>készpénzkezelési feladatok ellátására</w:t>
      </w:r>
      <w:r w:rsidRPr="009E3BD7">
        <w:rPr>
          <w:rStyle w:val="Lbjegyzet-hivatkozs"/>
          <w:b/>
          <w:sz w:val="22"/>
          <w:szCs w:val="22"/>
        </w:rPr>
        <w:footnoteReference w:id="4"/>
      </w:r>
    </w:p>
    <w:p w:rsidR="002D1610" w:rsidRPr="009E3BD7" w:rsidRDefault="002D1610" w:rsidP="00D13B1B">
      <w:pPr>
        <w:spacing w:line="276" w:lineRule="auto"/>
        <w:jc w:val="both"/>
        <w:rPr>
          <w:sz w:val="22"/>
          <w:szCs w:val="22"/>
        </w:rPr>
      </w:pPr>
    </w:p>
    <w:p w:rsidR="002D1610" w:rsidRPr="009E3BD7" w:rsidRDefault="002D1610" w:rsidP="00D13B1B">
      <w:pPr>
        <w:spacing w:line="276" w:lineRule="auto"/>
        <w:jc w:val="both"/>
        <w:rPr>
          <w:sz w:val="22"/>
          <w:szCs w:val="22"/>
        </w:rPr>
      </w:pPr>
      <w:r w:rsidRPr="009E3BD7">
        <w:rPr>
          <w:sz w:val="22"/>
          <w:szCs w:val="22"/>
        </w:rPr>
        <w:t xml:space="preserve">Az Egyetem </w:t>
      </w:r>
      <w:r w:rsidR="008D3EE5">
        <w:rPr>
          <w:sz w:val="22"/>
          <w:szCs w:val="22"/>
        </w:rPr>
        <w:t>h</w:t>
      </w:r>
      <w:r w:rsidR="008D3EE5" w:rsidRPr="009E3BD7">
        <w:rPr>
          <w:sz w:val="22"/>
          <w:szCs w:val="22"/>
        </w:rPr>
        <w:t xml:space="preserve">ázipénztárából </w:t>
      </w:r>
      <w:r w:rsidRPr="009E3BD7">
        <w:rPr>
          <w:sz w:val="22"/>
          <w:szCs w:val="22"/>
        </w:rPr>
        <w:t>történ</w:t>
      </w:r>
      <w:r w:rsidR="00DB39C9" w:rsidRPr="009E3BD7">
        <w:rPr>
          <w:sz w:val="22"/>
          <w:szCs w:val="22"/>
        </w:rPr>
        <w:t xml:space="preserve">ő készpénz felvételére, 20……… év ………. </w:t>
      </w:r>
      <w:r w:rsidRPr="009E3BD7">
        <w:rPr>
          <w:sz w:val="22"/>
          <w:szCs w:val="22"/>
        </w:rPr>
        <w:t xml:space="preserve">hó napjától kezdődően visszavonásig az alábbiakban felsorolt közalkalmazottakat bízom meg. </w:t>
      </w:r>
    </w:p>
    <w:p w:rsidR="00DB39C9" w:rsidRPr="009E3BD7" w:rsidRDefault="00DB39C9" w:rsidP="00D13B1B">
      <w:pPr>
        <w:spacing w:line="276" w:lineRule="auto"/>
        <w:jc w:val="both"/>
        <w:rPr>
          <w:sz w:val="22"/>
          <w:szCs w:val="22"/>
        </w:rPr>
      </w:pPr>
    </w:p>
    <w:p w:rsidR="002D1610" w:rsidRPr="009E3BD7" w:rsidRDefault="002D1610" w:rsidP="00D13B1B">
      <w:pPr>
        <w:spacing w:line="276" w:lineRule="auto"/>
        <w:jc w:val="both"/>
        <w:rPr>
          <w:sz w:val="22"/>
          <w:szCs w:val="22"/>
        </w:rPr>
      </w:pPr>
      <w:r w:rsidRPr="009E3BD7">
        <w:rPr>
          <w:sz w:val="22"/>
          <w:szCs w:val="22"/>
        </w:rPr>
        <w:t xml:space="preserve">A megbízott személyek aláírásukkal tudomásul vették, hogy a kezelésre átvett összegért teljes anyagi felelősséggel tartoznak. </w:t>
      </w:r>
    </w:p>
    <w:p w:rsidR="00DB39C9" w:rsidRPr="009E3BD7" w:rsidRDefault="00DB39C9" w:rsidP="00D13B1B">
      <w:pPr>
        <w:spacing w:line="276"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r w:rsidRPr="009E3BD7">
              <w:rPr>
                <w:sz w:val="22"/>
                <w:szCs w:val="22"/>
              </w:rPr>
              <w:t>Név: /leánykori név/</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r w:rsidRPr="009E3BD7">
              <w:rPr>
                <w:sz w:val="22"/>
                <w:szCs w:val="22"/>
              </w:rPr>
              <w:t>Munkakör: /beosztás/</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r w:rsidRPr="009E3BD7">
              <w:rPr>
                <w:sz w:val="22"/>
                <w:szCs w:val="22"/>
              </w:rPr>
              <w:t>Születési év, hely:</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r w:rsidRPr="009E3BD7">
              <w:rPr>
                <w:sz w:val="22"/>
                <w:szCs w:val="22"/>
              </w:rPr>
              <w:t>Anyja neve:</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r w:rsidRPr="009E3BD7">
              <w:rPr>
                <w:sz w:val="22"/>
                <w:szCs w:val="22"/>
              </w:rPr>
              <w:t>Személyi igazolvány száma:</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r w:rsidRPr="009E3BD7">
              <w:rPr>
                <w:sz w:val="22"/>
                <w:szCs w:val="22"/>
              </w:rPr>
              <w:t>Sajátkezű aláírás:</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p>
        </w:tc>
      </w:tr>
      <w:tr w:rsidR="00DB39C9" w:rsidRPr="009E3BD7" w:rsidTr="00934FF3">
        <w:tc>
          <w:tcPr>
            <w:tcW w:w="9212" w:type="dxa"/>
            <w:shd w:val="clear" w:color="auto" w:fill="auto"/>
          </w:tcPr>
          <w:p w:rsidR="00DB39C9" w:rsidRPr="009E3BD7" w:rsidRDefault="00A52531" w:rsidP="00D13B1B">
            <w:pPr>
              <w:spacing w:line="276" w:lineRule="auto"/>
              <w:jc w:val="both"/>
              <w:rPr>
                <w:sz w:val="22"/>
                <w:szCs w:val="22"/>
              </w:rPr>
            </w:pPr>
            <w:r w:rsidRPr="009E3BD7">
              <w:rPr>
                <w:sz w:val="22"/>
                <w:szCs w:val="22"/>
              </w:rPr>
              <w:t>Név: /leánykori név/</w:t>
            </w:r>
          </w:p>
        </w:tc>
      </w:tr>
      <w:tr w:rsidR="00DB39C9" w:rsidRPr="009E3BD7" w:rsidTr="00934FF3">
        <w:tc>
          <w:tcPr>
            <w:tcW w:w="9212" w:type="dxa"/>
            <w:shd w:val="clear" w:color="auto" w:fill="auto"/>
          </w:tcPr>
          <w:p w:rsidR="00DB39C9" w:rsidRPr="009E3BD7" w:rsidRDefault="00A52531" w:rsidP="00D13B1B">
            <w:pPr>
              <w:spacing w:line="276" w:lineRule="auto"/>
              <w:jc w:val="both"/>
              <w:rPr>
                <w:sz w:val="22"/>
                <w:szCs w:val="22"/>
              </w:rPr>
            </w:pPr>
            <w:r w:rsidRPr="009E3BD7">
              <w:rPr>
                <w:sz w:val="22"/>
                <w:szCs w:val="22"/>
              </w:rPr>
              <w:t>Munkakör: /beosztás/</w:t>
            </w:r>
          </w:p>
        </w:tc>
      </w:tr>
      <w:tr w:rsidR="00DB39C9" w:rsidRPr="009E3BD7" w:rsidTr="00934FF3">
        <w:tc>
          <w:tcPr>
            <w:tcW w:w="9212" w:type="dxa"/>
            <w:shd w:val="clear" w:color="auto" w:fill="auto"/>
          </w:tcPr>
          <w:p w:rsidR="00DB39C9" w:rsidRPr="009E3BD7" w:rsidRDefault="00A52531" w:rsidP="00D13B1B">
            <w:pPr>
              <w:spacing w:line="276" w:lineRule="auto"/>
              <w:jc w:val="both"/>
              <w:rPr>
                <w:sz w:val="22"/>
                <w:szCs w:val="22"/>
              </w:rPr>
            </w:pPr>
            <w:r w:rsidRPr="009E3BD7">
              <w:rPr>
                <w:sz w:val="22"/>
                <w:szCs w:val="22"/>
              </w:rPr>
              <w:t>Születési év, hely:</w:t>
            </w:r>
          </w:p>
        </w:tc>
      </w:tr>
      <w:tr w:rsidR="00DB39C9" w:rsidRPr="009E3BD7" w:rsidTr="00934FF3">
        <w:tc>
          <w:tcPr>
            <w:tcW w:w="9212" w:type="dxa"/>
            <w:shd w:val="clear" w:color="auto" w:fill="auto"/>
          </w:tcPr>
          <w:p w:rsidR="00DB39C9" w:rsidRPr="009E3BD7" w:rsidRDefault="00A52531" w:rsidP="00D13B1B">
            <w:pPr>
              <w:spacing w:line="276" w:lineRule="auto"/>
              <w:jc w:val="both"/>
              <w:rPr>
                <w:sz w:val="22"/>
                <w:szCs w:val="22"/>
              </w:rPr>
            </w:pPr>
            <w:r w:rsidRPr="009E3BD7">
              <w:rPr>
                <w:sz w:val="22"/>
                <w:szCs w:val="22"/>
              </w:rPr>
              <w:t>Anyja neve:</w:t>
            </w:r>
          </w:p>
        </w:tc>
      </w:tr>
      <w:tr w:rsidR="00DB39C9" w:rsidRPr="009E3BD7" w:rsidTr="00934FF3">
        <w:tc>
          <w:tcPr>
            <w:tcW w:w="9212" w:type="dxa"/>
            <w:shd w:val="clear" w:color="auto" w:fill="auto"/>
          </w:tcPr>
          <w:p w:rsidR="00DB39C9" w:rsidRPr="009E3BD7" w:rsidRDefault="00A52531" w:rsidP="00D13B1B">
            <w:pPr>
              <w:spacing w:line="276" w:lineRule="auto"/>
              <w:jc w:val="both"/>
              <w:rPr>
                <w:sz w:val="22"/>
                <w:szCs w:val="22"/>
              </w:rPr>
            </w:pPr>
            <w:r w:rsidRPr="009E3BD7">
              <w:rPr>
                <w:sz w:val="22"/>
                <w:szCs w:val="22"/>
              </w:rPr>
              <w:t>Személyi igazolvány száma:</w:t>
            </w:r>
          </w:p>
        </w:tc>
      </w:tr>
      <w:tr w:rsidR="00DB39C9" w:rsidRPr="009E3BD7" w:rsidTr="00934FF3">
        <w:tc>
          <w:tcPr>
            <w:tcW w:w="9212" w:type="dxa"/>
            <w:shd w:val="clear" w:color="auto" w:fill="auto"/>
          </w:tcPr>
          <w:p w:rsidR="00DB39C9" w:rsidRPr="009E3BD7" w:rsidRDefault="00A52531" w:rsidP="00D13B1B">
            <w:pPr>
              <w:spacing w:line="276" w:lineRule="auto"/>
              <w:jc w:val="both"/>
              <w:rPr>
                <w:sz w:val="22"/>
                <w:szCs w:val="22"/>
              </w:rPr>
            </w:pPr>
            <w:r w:rsidRPr="009E3BD7">
              <w:rPr>
                <w:sz w:val="22"/>
                <w:szCs w:val="22"/>
              </w:rPr>
              <w:t>Sajátkezű aláírás:</w:t>
            </w:r>
          </w:p>
        </w:tc>
      </w:tr>
      <w:tr w:rsidR="00DB39C9" w:rsidRPr="009E3BD7" w:rsidTr="00934FF3">
        <w:tc>
          <w:tcPr>
            <w:tcW w:w="9212" w:type="dxa"/>
            <w:shd w:val="clear" w:color="auto" w:fill="auto"/>
          </w:tcPr>
          <w:p w:rsidR="00DB39C9" w:rsidRPr="009E3BD7" w:rsidRDefault="00DB39C9" w:rsidP="00D13B1B">
            <w:pPr>
              <w:spacing w:line="276" w:lineRule="auto"/>
              <w:jc w:val="both"/>
              <w:rPr>
                <w:sz w:val="22"/>
                <w:szCs w:val="22"/>
              </w:rPr>
            </w:pPr>
          </w:p>
        </w:tc>
      </w:tr>
      <w:tr w:rsidR="00A52531" w:rsidRPr="009E3BD7" w:rsidTr="00934FF3">
        <w:tc>
          <w:tcPr>
            <w:tcW w:w="9212" w:type="dxa"/>
            <w:shd w:val="clear" w:color="auto" w:fill="auto"/>
          </w:tcPr>
          <w:p w:rsidR="00A52531" w:rsidRPr="009E3BD7" w:rsidRDefault="00A52531" w:rsidP="00D13B1B">
            <w:pPr>
              <w:spacing w:line="276" w:lineRule="auto"/>
              <w:jc w:val="both"/>
              <w:rPr>
                <w:sz w:val="22"/>
                <w:szCs w:val="22"/>
              </w:rPr>
            </w:pPr>
            <w:r w:rsidRPr="009E3BD7">
              <w:rPr>
                <w:sz w:val="22"/>
                <w:szCs w:val="22"/>
              </w:rPr>
              <w:t>Név: /leánykori név/</w:t>
            </w:r>
          </w:p>
        </w:tc>
      </w:tr>
      <w:tr w:rsidR="00A52531" w:rsidRPr="009E3BD7" w:rsidTr="00934FF3">
        <w:tc>
          <w:tcPr>
            <w:tcW w:w="9212" w:type="dxa"/>
            <w:shd w:val="clear" w:color="auto" w:fill="auto"/>
          </w:tcPr>
          <w:p w:rsidR="00A52531" w:rsidRPr="009E3BD7" w:rsidRDefault="00A52531" w:rsidP="00D13B1B">
            <w:pPr>
              <w:spacing w:line="276" w:lineRule="auto"/>
              <w:jc w:val="both"/>
              <w:rPr>
                <w:sz w:val="22"/>
                <w:szCs w:val="22"/>
              </w:rPr>
            </w:pPr>
            <w:r w:rsidRPr="009E3BD7">
              <w:rPr>
                <w:sz w:val="22"/>
                <w:szCs w:val="22"/>
              </w:rPr>
              <w:t>Munkakör: /beosztás/</w:t>
            </w:r>
          </w:p>
        </w:tc>
      </w:tr>
      <w:tr w:rsidR="00A52531" w:rsidRPr="009E3BD7" w:rsidTr="00934FF3">
        <w:tc>
          <w:tcPr>
            <w:tcW w:w="9212" w:type="dxa"/>
            <w:shd w:val="clear" w:color="auto" w:fill="auto"/>
          </w:tcPr>
          <w:p w:rsidR="00A52531" w:rsidRPr="009E3BD7" w:rsidRDefault="00A52531" w:rsidP="00D13B1B">
            <w:pPr>
              <w:spacing w:line="276" w:lineRule="auto"/>
              <w:jc w:val="both"/>
              <w:rPr>
                <w:sz w:val="22"/>
                <w:szCs w:val="22"/>
              </w:rPr>
            </w:pPr>
            <w:r w:rsidRPr="009E3BD7">
              <w:rPr>
                <w:sz w:val="22"/>
                <w:szCs w:val="22"/>
              </w:rPr>
              <w:t>Születési év, hely:</w:t>
            </w:r>
          </w:p>
        </w:tc>
      </w:tr>
      <w:tr w:rsidR="00A52531" w:rsidRPr="009E3BD7" w:rsidTr="00934FF3">
        <w:tc>
          <w:tcPr>
            <w:tcW w:w="9212" w:type="dxa"/>
            <w:shd w:val="clear" w:color="auto" w:fill="auto"/>
          </w:tcPr>
          <w:p w:rsidR="00A52531" w:rsidRPr="009E3BD7" w:rsidRDefault="00A52531" w:rsidP="00D13B1B">
            <w:pPr>
              <w:spacing w:line="276" w:lineRule="auto"/>
              <w:jc w:val="both"/>
              <w:rPr>
                <w:sz w:val="22"/>
                <w:szCs w:val="22"/>
              </w:rPr>
            </w:pPr>
            <w:r w:rsidRPr="009E3BD7">
              <w:rPr>
                <w:sz w:val="22"/>
                <w:szCs w:val="22"/>
              </w:rPr>
              <w:t>Anyja neve:</w:t>
            </w:r>
          </w:p>
        </w:tc>
      </w:tr>
      <w:tr w:rsidR="00A52531" w:rsidRPr="009E3BD7" w:rsidTr="00934FF3">
        <w:tc>
          <w:tcPr>
            <w:tcW w:w="9212" w:type="dxa"/>
            <w:shd w:val="clear" w:color="auto" w:fill="auto"/>
          </w:tcPr>
          <w:p w:rsidR="00A52531" w:rsidRPr="009E3BD7" w:rsidRDefault="00A52531" w:rsidP="00D13B1B">
            <w:pPr>
              <w:spacing w:line="276" w:lineRule="auto"/>
              <w:jc w:val="both"/>
              <w:rPr>
                <w:sz w:val="22"/>
                <w:szCs w:val="22"/>
              </w:rPr>
            </w:pPr>
            <w:r w:rsidRPr="009E3BD7">
              <w:rPr>
                <w:sz w:val="22"/>
                <w:szCs w:val="22"/>
              </w:rPr>
              <w:t>Személyi igazolvány száma:</w:t>
            </w:r>
          </w:p>
        </w:tc>
      </w:tr>
      <w:tr w:rsidR="00A52531" w:rsidRPr="009E3BD7" w:rsidTr="00934FF3">
        <w:tc>
          <w:tcPr>
            <w:tcW w:w="9212" w:type="dxa"/>
            <w:shd w:val="clear" w:color="auto" w:fill="auto"/>
          </w:tcPr>
          <w:p w:rsidR="00A52531" w:rsidRPr="009E3BD7" w:rsidRDefault="00A52531" w:rsidP="00D13B1B">
            <w:pPr>
              <w:spacing w:line="276" w:lineRule="auto"/>
              <w:jc w:val="both"/>
              <w:rPr>
                <w:sz w:val="22"/>
                <w:szCs w:val="22"/>
              </w:rPr>
            </w:pPr>
            <w:r w:rsidRPr="009E3BD7">
              <w:rPr>
                <w:sz w:val="22"/>
                <w:szCs w:val="22"/>
              </w:rPr>
              <w:t>Sajátkezű aláírás:</w:t>
            </w:r>
          </w:p>
        </w:tc>
      </w:tr>
    </w:tbl>
    <w:p w:rsidR="00DB39C9" w:rsidRPr="009E3BD7" w:rsidRDefault="00DB39C9" w:rsidP="00D13B1B">
      <w:pPr>
        <w:spacing w:line="276" w:lineRule="auto"/>
        <w:jc w:val="both"/>
        <w:rPr>
          <w:sz w:val="22"/>
          <w:szCs w:val="22"/>
        </w:rPr>
      </w:pPr>
    </w:p>
    <w:p w:rsidR="00A52531" w:rsidRPr="009E3BD7" w:rsidRDefault="00A52531" w:rsidP="00D13B1B">
      <w:pPr>
        <w:spacing w:line="276" w:lineRule="auto"/>
        <w:jc w:val="both"/>
        <w:rPr>
          <w:sz w:val="22"/>
          <w:szCs w:val="22"/>
        </w:rPr>
      </w:pPr>
      <w:r w:rsidRPr="009E3BD7">
        <w:rPr>
          <w:sz w:val="22"/>
          <w:szCs w:val="22"/>
        </w:rPr>
        <w:t>Jelen intézkedésemmel</w:t>
      </w:r>
      <w:r w:rsidR="002D1610" w:rsidRPr="009E3BD7">
        <w:rPr>
          <w:sz w:val="22"/>
          <w:szCs w:val="22"/>
        </w:rPr>
        <w:t xml:space="preserve"> a</w:t>
      </w:r>
      <w:r w:rsidRPr="009E3BD7">
        <w:rPr>
          <w:sz w:val="22"/>
          <w:szCs w:val="22"/>
        </w:rPr>
        <w:t xml:space="preserve"> …………………………..</w:t>
      </w:r>
      <w:r w:rsidR="002D1610" w:rsidRPr="009E3BD7">
        <w:rPr>
          <w:sz w:val="22"/>
          <w:szCs w:val="22"/>
        </w:rPr>
        <w:t xml:space="preserve"> szám alatt</w:t>
      </w:r>
      <w:r w:rsidRPr="009E3BD7">
        <w:rPr>
          <w:sz w:val="22"/>
          <w:szCs w:val="22"/>
        </w:rPr>
        <w:t xml:space="preserve"> …………………………….</w:t>
      </w:r>
      <w:r w:rsidR="002D1610" w:rsidRPr="009E3BD7">
        <w:rPr>
          <w:sz w:val="22"/>
          <w:szCs w:val="22"/>
        </w:rPr>
        <w:t xml:space="preserve">  kelt megbízásom hatályát veszti. </w:t>
      </w:r>
    </w:p>
    <w:p w:rsidR="00A52531" w:rsidRPr="009E3BD7" w:rsidRDefault="002D1610" w:rsidP="00D13B1B">
      <w:pPr>
        <w:spacing w:line="276" w:lineRule="auto"/>
        <w:jc w:val="both"/>
        <w:rPr>
          <w:sz w:val="22"/>
          <w:szCs w:val="22"/>
        </w:rPr>
      </w:pPr>
      <w:r w:rsidRPr="009E3BD7">
        <w:rPr>
          <w:sz w:val="22"/>
          <w:szCs w:val="22"/>
        </w:rPr>
        <w:t>Tudomással bírok arról, hogy a jogosultak körében bekövetkező változá</w:t>
      </w:r>
      <w:r w:rsidR="00A52531" w:rsidRPr="009E3BD7">
        <w:rPr>
          <w:sz w:val="22"/>
          <w:szCs w:val="22"/>
        </w:rPr>
        <w:t>s esetén a Megbízást teljes körű</w:t>
      </w:r>
      <w:r w:rsidRPr="009E3BD7">
        <w:rPr>
          <w:sz w:val="22"/>
          <w:szCs w:val="22"/>
        </w:rPr>
        <w:t xml:space="preserve">en meg kell újítani. </w:t>
      </w:r>
    </w:p>
    <w:p w:rsidR="00A52531" w:rsidRPr="009E3BD7" w:rsidRDefault="00A52531" w:rsidP="00D13B1B">
      <w:pPr>
        <w:spacing w:line="276" w:lineRule="auto"/>
        <w:jc w:val="both"/>
        <w:rPr>
          <w:sz w:val="22"/>
          <w:szCs w:val="22"/>
        </w:rPr>
      </w:pPr>
    </w:p>
    <w:p w:rsidR="00A52531" w:rsidRPr="009E3BD7" w:rsidRDefault="00A52531" w:rsidP="00D13B1B">
      <w:pPr>
        <w:spacing w:line="276" w:lineRule="auto"/>
        <w:jc w:val="both"/>
        <w:rPr>
          <w:sz w:val="22"/>
          <w:szCs w:val="22"/>
        </w:rPr>
      </w:pPr>
      <w:r w:rsidRPr="009E3BD7">
        <w:rPr>
          <w:sz w:val="22"/>
          <w:szCs w:val="22"/>
        </w:rPr>
        <w:t xml:space="preserve">Budapest, </w:t>
      </w:r>
      <w:r w:rsidR="002D1610" w:rsidRPr="009E3BD7">
        <w:rPr>
          <w:sz w:val="22"/>
          <w:szCs w:val="22"/>
        </w:rPr>
        <w:t>20</w:t>
      </w:r>
      <w:r w:rsidRPr="009E3BD7">
        <w:rPr>
          <w:sz w:val="22"/>
          <w:szCs w:val="22"/>
        </w:rPr>
        <w:t>……..</w:t>
      </w:r>
      <w:r w:rsidR="002D1610" w:rsidRPr="009E3BD7">
        <w:rPr>
          <w:sz w:val="22"/>
          <w:szCs w:val="22"/>
        </w:rPr>
        <w:t xml:space="preserve"> év</w:t>
      </w:r>
      <w:r w:rsidRPr="009E3BD7">
        <w:rPr>
          <w:sz w:val="22"/>
          <w:szCs w:val="22"/>
        </w:rPr>
        <w:t xml:space="preserve"> ………………. </w:t>
      </w:r>
      <w:r w:rsidR="002D1610" w:rsidRPr="009E3BD7">
        <w:rPr>
          <w:sz w:val="22"/>
          <w:szCs w:val="22"/>
        </w:rPr>
        <w:t>hó</w:t>
      </w:r>
      <w:r w:rsidRPr="009E3BD7">
        <w:rPr>
          <w:sz w:val="22"/>
          <w:szCs w:val="22"/>
        </w:rPr>
        <w:t xml:space="preserve"> …….. </w:t>
      </w:r>
      <w:r w:rsidR="002D1610" w:rsidRPr="009E3BD7">
        <w:rPr>
          <w:sz w:val="22"/>
          <w:szCs w:val="22"/>
        </w:rPr>
        <w:t xml:space="preserve">nap </w:t>
      </w:r>
    </w:p>
    <w:p w:rsidR="00A52531" w:rsidRPr="009E3BD7" w:rsidRDefault="00A52531" w:rsidP="00D13B1B">
      <w:pPr>
        <w:spacing w:line="276" w:lineRule="auto"/>
        <w:jc w:val="both"/>
        <w:rPr>
          <w:sz w:val="22"/>
          <w:szCs w:val="22"/>
        </w:rPr>
      </w:pPr>
    </w:p>
    <w:p w:rsidR="00A52531" w:rsidRPr="009E3BD7" w:rsidRDefault="00A52531" w:rsidP="00D13B1B">
      <w:pPr>
        <w:spacing w:line="276" w:lineRule="auto"/>
        <w:jc w:val="right"/>
        <w:rPr>
          <w:sz w:val="22"/>
          <w:szCs w:val="22"/>
        </w:rPr>
      </w:pPr>
      <w:r w:rsidRPr="009E3BD7">
        <w:rPr>
          <w:sz w:val="22"/>
          <w:szCs w:val="22"/>
        </w:rPr>
        <w:t>………………………………………………………..</w:t>
      </w:r>
    </w:p>
    <w:p w:rsidR="00A52531" w:rsidRPr="009E3BD7" w:rsidRDefault="00A52531"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 xml:space="preserve">   </w:t>
      </w:r>
      <w:r w:rsidR="002D1610" w:rsidRPr="009E3BD7">
        <w:rPr>
          <w:sz w:val="22"/>
          <w:szCs w:val="22"/>
        </w:rPr>
        <w:t xml:space="preserve">szervezeti egység vezetője </w:t>
      </w:r>
    </w:p>
    <w:p w:rsidR="00C17392" w:rsidRPr="009E3BD7" w:rsidRDefault="00C17392" w:rsidP="00D13B1B">
      <w:pPr>
        <w:pageBreakBefore/>
        <w:spacing w:line="276" w:lineRule="auto"/>
        <w:jc w:val="both"/>
        <w:rPr>
          <w:sz w:val="22"/>
          <w:szCs w:val="22"/>
        </w:rPr>
      </w:pPr>
      <w:r w:rsidRPr="009E3BD7">
        <w:rPr>
          <w:sz w:val="22"/>
          <w:szCs w:val="22"/>
        </w:rPr>
        <w:t xml:space="preserve">Budapesti Műszaki és Gazdaságtudományi Egyetem </w:t>
      </w:r>
      <w:r w:rsidRPr="009E3BD7">
        <w:rPr>
          <w:sz w:val="22"/>
          <w:szCs w:val="22"/>
        </w:rPr>
        <w:tab/>
      </w:r>
      <w:r w:rsidRPr="009E3BD7">
        <w:rPr>
          <w:sz w:val="22"/>
          <w:szCs w:val="22"/>
        </w:rPr>
        <w:tab/>
      </w:r>
      <w:r w:rsidRPr="009E3BD7">
        <w:rPr>
          <w:sz w:val="22"/>
          <w:szCs w:val="22"/>
        </w:rPr>
        <w:tab/>
      </w:r>
      <w:r w:rsidR="00775FFF">
        <w:rPr>
          <w:sz w:val="22"/>
          <w:szCs w:val="22"/>
        </w:rPr>
        <w:t xml:space="preserve">              </w:t>
      </w:r>
      <w:r w:rsidRPr="009E3BD7">
        <w:rPr>
          <w:sz w:val="22"/>
          <w:szCs w:val="22"/>
        </w:rPr>
        <w:t>4. számú melléklet</w:t>
      </w:r>
    </w:p>
    <w:p w:rsidR="00C17392" w:rsidRPr="009E3BD7" w:rsidRDefault="00C17392" w:rsidP="00D13B1B">
      <w:pPr>
        <w:spacing w:line="276" w:lineRule="auto"/>
        <w:jc w:val="both"/>
        <w:rPr>
          <w:sz w:val="22"/>
          <w:szCs w:val="22"/>
        </w:rPr>
      </w:pPr>
      <w:r w:rsidRPr="009E3BD7">
        <w:rPr>
          <w:sz w:val="22"/>
          <w:szCs w:val="22"/>
        </w:rPr>
        <w:t>Intézményi azonosító: FI 23344</w:t>
      </w:r>
    </w:p>
    <w:p w:rsidR="00C17392" w:rsidRPr="009E3BD7" w:rsidRDefault="00C17392" w:rsidP="00D13B1B">
      <w:pPr>
        <w:spacing w:line="276" w:lineRule="auto"/>
        <w:jc w:val="both"/>
        <w:rPr>
          <w:sz w:val="22"/>
          <w:szCs w:val="22"/>
        </w:rPr>
      </w:pPr>
      <w:r w:rsidRPr="009E3BD7">
        <w:rPr>
          <w:sz w:val="22"/>
          <w:szCs w:val="22"/>
        </w:rPr>
        <w:t xml:space="preserve">Szervezeti egység: </w:t>
      </w:r>
    </w:p>
    <w:p w:rsidR="00C17392" w:rsidRPr="009E3BD7" w:rsidRDefault="00C17392" w:rsidP="00D13B1B">
      <w:pPr>
        <w:spacing w:line="276" w:lineRule="auto"/>
        <w:jc w:val="both"/>
        <w:rPr>
          <w:sz w:val="22"/>
          <w:szCs w:val="22"/>
        </w:rPr>
      </w:pPr>
      <w:r w:rsidRPr="009E3BD7">
        <w:rPr>
          <w:sz w:val="22"/>
          <w:szCs w:val="22"/>
        </w:rPr>
        <w:t xml:space="preserve">Szervezeti egység kód: </w:t>
      </w:r>
    </w:p>
    <w:p w:rsidR="00C17392" w:rsidRPr="009E3BD7" w:rsidRDefault="00C17392" w:rsidP="00D13B1B">
      <w:pPr>
        <w:spacing w:line="276" w:lineRule="auto"/>
        <w:jc w:val="both"/>
        <w:rPr>
          <w:sz w:val="22"/>
          <w:szCs w:val="22"/>
        </w:rPr>
      </w:pPr>
    </w:p>
    <w:p w:rsidR="00C17392" w:rsidRPr="009E3BD7" w:rsidRDefault="00C17392" w:rsidP="00D13B1B">
      <w:pPr>
        <w:spacing w:line="276" w:lineRule="auto"/>
        <w:jc w:val="both"/>
        <w:rPr>
          <w:sz w:val="22"/>
          <w:szCs w:val="22"/>
        </w:rPr>
      </w:pPr>
    </w:p>
    <w:p w:rsidR="005A5707" w:rsidRPr="009E3BD7" w:rsidRDefault="00C17392" w:rsidP="00D13B1B">
      <w:pPr>
        <w:spacing w:line="276" w:lineRule="auto"/>
        <w:jc w:val="center"/>
        <w:rPr>
          <w:b/>
          <w:sz w:val="22"/>
          <w:szCs w:val="22"/>
        </w:rPr>
      </w:pPr>
      <w:r w:rsidRPr="009E3BD7">
        <w:rPr>
          <w:b/>
          <w:sz w:val="22"/>
          <w:szCs w:val="22"/>
        </w:rPr>
        <w:t>Házipénztár átadás-átvételi jegyzőkönyv</w:t>
      </w:r>
    </w:p>
    <w:p w:rsidR="005A5707" w:rsidRPr="009E3BD7" w:rsidRDefault="005A5707" w:rsidP="00D13B1B">
      <w:pPr>
        <w:spacing w:line="276" w:lineRule="auto"/>
        <w:jc w:val="both"/>
        <w:rPr>
          <w:sz w:val="22"/>
          <w:szCs w:val="22"/>
        </w:rPr>
      </w:pPr>
    </w:p>
    <w:p w:rsidR="005A5707" w:rsidRPr="009E3BD7" w:rsidRDefault="005A5707" w:rsidP="00D13B1B">
      <w:pPr>
        <w:spacing w:line="276" w:lineRule="auto"/>
        <w:jc w:val="both"/>
        <w:rPr>
          <w:sz w:val="22"/>
          <w:szCs w:val="22"/>
        </w:rPr>
      </w:pPr>
    </w:p>
    <w:p w:rsidR="005A5707" w:rsidRPr="009E3BD7" w:rsidRDefault="00C17392" w:rsidP="00D13B1B">
      <w:pPr>
        <w:spacing w:line="276" w:lineRule="auto"/>
        <w:jc w:val="both"/>
        <w:rPr>
          <w:sz w:val="22"/>
          <w:szCs w:val="22"/>
        </w:rPr>
      </w:pPr>
      <w:r w:rsidRPr="009E3BD7">
        <w:rPr>
          <w:sz w:val="22"/>
          <w:szCs w:val="22"/>
        </w:rPr>
        <w:t>Készült 20</w:t>
      </w:r>
      <w:r w:rsidR="005A5707" w:rsidRPr="009E3BD7">
        <w:rPr>
          <w:sz w:val="22"/>
          <w:szCs w:val="22"/>
        </w:rPr>
        <w:t>…….. év ……………….hó ……………</w:t>
      </w:r>
      <w:r w:rsidRPr="009E3BD7">
        <w:rPr>
          <w:sz w:val="22"/>
          <w:szCs w:val="22"/>
        </w:rPr>
        <w:t xml:space="preserve">napján a BME </w:t>
      </w:r>
      <w:r w:rsidR="00622B2E">
        <w:rPr>
          <w:sz w:val="22"/>
          <w:szCs w:val="22"/>
        </w:rPr>
        <w:t>h</w:t>
      </w:r>
      <w:r w:rsidR="00622B2E" w:rsidRPr="009E3BD7">
        <w:rPr>
          <w:sz w:val="22"/>
          <w:szCs w:val="22"/>
        </w:rPr>
        <w:t xml:space="preserve">ázipénztár </w:t>
      </w:r>
      <w:r w:rsidRPr="009E3BD7">
        <w:rPr>
          <w:sz w:val="22"/>
          <w:szCs w:val="22"/>
        </w:rPr>
        <w:t xml:space="preserve">helyiségében. </w:t>
      </w:r>
    </w:p>
    <w:p w:rsidR="005A5707" w:rsidRPr="009E3BD7" w:rsidRDefault="005A5707" w:rsidP="00D13B1B">
      <w:pPr>
        <w:spacing w:line="276" w:lineRule="auto"/>
        <w:jc w:val="both"/>
        <w:rPr>
          <w:sz w:val="22"/>
          <w:szCs w:val="22"/>
        </w:rPr>
      </w:pPr>
    </w:p>
    <w:p w:rsidR="005A5707" w:rsidRPr="009E3BD7" w:rsidRDefault="005A5707" w:rsidP="00D13B1B">
      <w:pPr>
        <w:spacing w:line="276" w:lineRule="auto"/>
        <w:jc w:val="both"/>
        <w:rPr>
          <w:sz w:val="22"/>
          <w:szCs w:val="22"/>
        </w:rPr>
      </w:pPr>
      <w:r w:rsidRPr="009E3BD7">
        <w:rPr>
          <w:sz w:val="22"/>
          <w:szCs w:val="22"/>
        </w:rPr>
        <w:t>Jelen vannak: …………………………………………..</w:t>
      </w:r>
      <w:r w:rsidR="00C17392" w:rsidRPr="009E3BD7">
        <w:rPr>
          <w:sz w:val="22"/>
          <w:szCs w:val="22"/>
        </w:rPr>
        <w:t xml:space="preserve">átadó   </w:t>
      </w:r>
    </w:p>
    <w:p w:rsidR="005A5707" w:rsidRPr="009E3BD7" w:rsidRDefault="005A5707" w:rsidP="00D13B1B">
      <w:pPr>
        <w:spacing w:line="276" w:lineRule="auto"/>
        <w:jc w:val="both"/>
        <w:rPr>
          <w:sz w:val="22"/>
          <w:szCs w:val="22"/>
        </w:rPr>
      </w:pPr>
      <w:r w:rsidRPr="009E3BD7">
        <w:rPr>
          <w:sz w:val="22"/>
          <w:szCs w:val="22"/>
        </w:rPr>
        <w:tab/>
      </w:r>
      <w:r w:rsidRPr="009E3BD7">
        <w:rPr>
          <w:sz w:val="22"/>
          <w:szCs w:val="22"/>
        </w:rPr>
        <w:tab/>
        <w:t xml:space="preserve">…………………………………………. </w:t>
      </w:r>
      <w:r w:rsidR="00C17392" w:rsidRPr="009E3BD7">
        <w:rPr>
          <w:sz w:val="22"/>
          <w:szCs w:val="22"/>
        </w:rPr>
        <w:t xml:space="preserve">átvevő   </w:t>
      </w:r>
    </w:p>
    <w:p w:rsidR="00C17392" w:rsidRPr="009E3BD7" w:rsidRDefault="005A5707" w:rsidP="00D13B1B">
      <w:pPr>
        <w:spacing w:line="276" w:lineRule="auto"/>
        <w:jc w:val="both"/>
        <w:rPr>
          <w:sz w:val="22"/>
          <w:szCs w:val="22"/>
        </w:rPr>
      </w:pPr>
      <w:r w:rsidRPr="009E3BD7">
        <w:rPr>
          <w:sz w:val="22"/>
          <w:szCs w:val="22"/>
        </w:rPr>
        <w:tab/>
      </w:r>
      <w:r w:rsidRPr="009E3BD7">
        <w:rPr>
          <w:sz w:val="22"/>
          <w:szCs w:val="22"/>
        </w:rPr>
        <w:tab/>
        <w:t>……………………………………………</w:t>
      </w:r>
      <w:r w:rsidR="00C17392" w:rsidRPr="009E3BD7">
        <w:rPr>
          <w:sz w:val="22"/>
          <w:szCs w:val="22"/>
        </w:rPr>
        <w:t xml:space="preserve">pénztárellenőr vagy a </w:t>
      </w:r>
      <w:r w:rsidR="00AB2FAC">
        <w:rPr>
          <w:sz w:val="22"/>
          <w:szCs w:val="22"/>
        </w:rPr>
        <w:t xml:space="preserve">Kancellária PSZI </w:t>
      </w:r>
      <w:r w:rsidR="00C17392" w:rsidRPr="009E3BD7">
        <w:rPr>
          <w:sz w:val="22"/>
          <w:szCs w:val="22"/>
        </w:rPr>
        <w:t xml:space="preserve">Pénzügyi </w:t>
      </w:r>
      <w:r w:rsidR="00EF3BCC">
        <w:rPr>
          <w:sz w:val="22"/>
          <w:szCs w:val="22"/>
        </w:rPr>
        <w:t>és Adó Osztály</w:t>
      </w:r>
      <w:r w:rsidR="00C17392" w:rsidRPr="009E3BD7">
        <w:rPr>
          <w:sz w:val="22"/>
          <w:szCs w:val="22"/>
        </w:rPr>
        <w:t xml:space="preserve"> vezetője </w:t>
      </w:r>
    </w:p>
    <w:p w:rsidR="00C17392" w:rsidRPr="009E3BD7" w:rsidRDefault="00C17392" w:rsidP="00D13B1B">
      <w:pPr>
        <w:spacing w:line="276" w:lineRule="auto"/>
        <w:jc w:val="both"/>
        <w:rPr>
          <w:sz w:val="22"/>
          <w:szCs w:val="22"/>
        </w:rPr>
      </w:pPr>
    </w:p>
    <w:p w:rsidR="00C17392" w:rsidRPr="009E3BD7" w:rsidRDefault="00C17392" w:rsidP="00D13B1B">
      <w:pPr>
        <w:spacing w:line="276" w:lineRule="auto"/>
        <w:jc w:val="both"/>
        <w:rPr>
          <w:sz w:val="22"/>
          <w:szCs w:val="22"/>
        </w:rPr>
      </w:pPr>
      <w:r w:rsidRPr="009E3BD7">
        <w:rPr>
          <w:sz w:val="22"/>
          <w:szCs w:val="22"/>
        </w:rPr>
        <w:t xml:space="preserve">Jelenlévők megállapítják, hogy átadáskor az alábbi pénzeszközök, illetve egyéb értékcikkek találhatók a pénztárban: </w:t>
      </w:r>
    </w:p>
    <w:p w:rsidR="005A5707" w:rsidRPr="009E3BD7" w:rsidRDefault="005A5707" w:rsidP="00D13B1B">
      <w:pPr>
        <w:spacing w:line="276" w:lineRule="auto"/>
        <w:jc w:val="both"/>
        <w:rPr>
          <w:sz w:val="22"/>
          <w:szCs w:val="22"/>
        </w:rPr>
      </w:pPr>
    </w:p>
    <w:p w:rsidR="00C17392" w:rsidRPr="009E3BD7" w:rsidRDefault="00C17392" w:rsidP="00351CDC">
      <w:pPr>
        <w:numPr>
          <w:ilvl w:val="2"/>
          <w:numId w:val="27"/>
        </w:numPr>
        <w:spacing w:line="276" w:lineRule="auto"/>
        <w:ind w:left="426"/>
        <w:jc w:val="both"/>
        <w:rPr>
          <w:b/>
          <w:sz w:val="22"/>
          <w:szCs w:val="22"/>
        </w:rPr>
      </w:pPr>
      <w:r w:rsidRPr="009E3BD7">
        <w:rPr>
          <w:b/>
          <w:sz w:val="22"/>
          <w:szCs w:val="22"/>
        </w:rPr>
        <w:t xml:space="preserve">Pénzkészlet </w:t>
      </w:r>
    </w:p>
    <w:p w:rsidR="005A5707" w:rsidRPr="009E3BD7" w:rsidRDefault="005A5707" w:rsidP="00D13B1B">
      <w:pPr>
        <w:spacing w:line="276" w:lineRule="auto"/>
        <w:jc w:val="both"/>
        <w:rPr>
          <w:sz w:val="22"/>
          <w:szCs w:val="22"/>
        </w:rPr>
      </w:pPr>
    </w:p>
    <w:p w:rsidR="005A5707" w:rsidRPr="009E3BD7" w:rsidRDefault="005A5707" w:rsidP="00D13B1B">
      <w:pPr>
        <w:spacing w:line="276" w:lineRule="auto"/>
        <w:jc w:val="both"/>
        <w:rPr>
          <w:sz w:val="22"/>
          <w:szCs w:val="22"/>
        </w:rPr>
      </w:pPr>
      <w:r w:rsidRPr="009E3BD7">
        <w:rPr>
          <w:sz w:val="22"/>
          <w:szCs w:val="22"/>
        </w:rPr>
        <w:t xml:space="preserve">…………… db 20.000,- Ft összesen: ………………………………….   Ft   </w:t>
      </w:r>
    </w:p>
    <w:p w:rsidR="005A5707" w:rsidRPr="009E3BD7" w:rsidRDefault="005A5707" w:rsidP="00D13B1B">
      <w:pPr>
        <w:spacing w:line="276" w:lineRule="auto"/>
        <w:jc w:val="both"/>
        <w:rPr>
          <w:sz w:val="22"/>
          <w:szCs w:val="22"/>
        </w:rPr>
      </w:pPr>
      <w:r w:rsidRPr="009E3BD7">
        <w:rPr>
          <w:sz w:val="22"/>
          <w:szCs w:val="22"/>
        </w:rPr>
        <w:t xml:space="preserve">…………… db 10.000,- Ft összesen: ………………………………….   Ft   </w:t>
      </w:r>
    </w:p>
    <w:p w:rsidR="005A5707" w:rsidRPr="009E3BD7" w:rsidRDefault="005A5707" w:rsidP="00D13B1B">
      <w:pPr>
        <w:spacing w:line="276" w:lineRule="auto"/>
        <w:jc w:val="both"/>
        <w:rPr>
          <w:sz w:val="22"/>
          <w:szCs w:val="22"/>
        </w:rPr>
      </w:pPr>
      <w:r w:rsidRPr="009E3BD7">
        <w:rPr>
          <w:sz w:val="22"/>
          <w:szCs w:val="22"/>
        </w:rPr>
        <w:t xml:space="preserve">…………… db   5.000,- Ft összesen: ………………………………….   Ft   </w:t>
      </w:r>
    </w:p>
    <w:p w:rsidR="005A5707" w:rsidRPr="009E3BD7" w:rsidRDefault="005A5707" w:rsidP="00D13B1B">
      <w:pPr>
        <w:spacing w:line="276" w:lineRule="auto"/>
        <w:jc w:val="both"/>
        <w:rPr>
          <w:sz w:val="22"/>
          <w:szCs w:val="22"/>
        </w:rPr>
      </w:pPr>
      <w:r w:rsidRPr="009E3BD7">
        <w:rPr>
          <w:sz w:val="22"/>
          <w:szCs w:val="22"/>
        </w:rPr>
        <w:t xml:space="preserve">…………… db   2.000,- Ft összesen: ………………………………….   Ft   </w:t>
      </w:r>
    </w:p>
    <w:p w:rsidR="005A5707" w:rsidRPr="009E3BD7" w:rsidRDefault="005A5707" w:rsidP="00D13B1B">
      <w:pPr>
        <w:spacing w:line="276" w:lineRule="auto"/>
        <w:jc w:val="both"/>
        <w:rPr>
          <w:sz w:val="22"/>
          <w:szCs w:val="22"/>
        </w:rPr>
      </w:pPr>
      <w:r w:rsidRPr="009E3BD7">
        <w:rPr>
          <w:sz w:val="22"/>
          <w:szCs w:val="22"/>
        </w:rPr>
        <w:t xml:space="preserve">…………… db   1.000,- Ft összesen: ………………………………….   Ft   </w:t>
      </w:r>
    </w:p>
    <w:p w:rsidR="005A5707" w:rsidRPr="009E3BD7" w:rsidRDefault="005A5707" w:rsidP="00D13B1B">
      <w:pPr>
        <w:spacing w:line="276" w:lineRule="auto"/>
        <w:jc w:val="both"/>
        <w:rPr>
          <w:sz w:val="22"/>
          <w:szCs w:val="22"/>
        </w:rPr>
      </w:pPr>
      <w:r w:rsidRPr="009E3BD7">
        <w:rPr>
          <w:sz w:val="22"/>
          <w:szCs w:val="22"/>
        </w:rPr>
        <w:t xml:space="preserve">…………… db      500,- Ft összesen: ………………………………….   Ft   </w:t>
      </w:r>
    </w:p>
    <w:p w:rsidR="005A5707" w:rsidRPr="009E3BD7" w:rsidRDefault="005A5707" w:rsidP="00D13B1B">
      <w:pPr>
        <w:spacing w:line="276" w:lineRule="auto"/>
        <w:jc w:val="both"/>
        <w:rPr>
          <w:sz w:val="22"/>
          <w:szCs w:val="22"/>
        </w:rPr>
      </w:pPr>
      <w:r w:rsidRPr="009E3BD7">
        <w:rPr>
          <w:sz w:val="22"/>
          <w:szCs w:val="22"/>
        </w:rPr>
        <w:t xml:space="preserve">…………… db      200,- Ft összesen: ………………………………….   Ft   </w:t>
      </w:r>
    </w:p>
    <w:p w:rsidR="005A5707" w:rsidRPr="009E3BD7" w:rsidRDefault="005A5707" w:rsidP="00D13B1B">
      <w:pPr>
        <w:spacing w:line="276" w:lineRule="auto"/>
        <w:jc w:val="both"/>
        <w:rPr>
          <w:sz w:val="22"/>
          <w:szCs w:val="22"/>
        </w:rPr>
      </w:pPr>
      <w:r w:rsidRPr="009E3BD7">
        <w:rPr>
          <w:sz w:val="22"/>
          <w:szCs w:val="22"/>
        </w:rPr>
        <w:t xml:space="preserve">…………… db      100,- Ft összesen: ………………………………….   Ft   </w:t>
      </w:r>
    </w:p>
    <w:p w:rsidR="005A5707" w:rsidRPr="009E3BD7" w:rsidRDefault="005A5707" w:rsidP="00D13B1B">
      <w:pPr>
        <w:spacing w:line="276" w:lineRule="auto"/>
        <w:jc w:val="both"/>
        <w:rPr>
          <w:sz w:val="22"/>
          <w:szCs w:val="22"/>
        </w:rPr>
      </w:pPr>
      <w:r w:rsidRPr="009E3BD7">
        <w:rPr>
          <w:sz w:val="22"/>
          <w:szCs w:val="22"/>
        </w:rPr>
        <w:t xml:space="preserve">…………… db        50,- Ft összesen: ………………………………….   Ft   </w:t>
      </w:r>
    </w:p>
    <w:p w:rsidR="005A5707" w:rsidRPr="009E3BD7" w:rsidRDefault="005A5707" w:rsidP="00D13B1B">
      <w:pPr>
        <w:spacing w:line="276" w:lineRule="auto"/>
        <w:jc w:val="both"/>
        <w:rPr>
          <w:sz w:val="22"/>
          <w:szCs w:val="22"/>
        </w:rPr>
      </w:pPr>
      <w:r w:rsidRPr="009E3BD7">
        <w:rPr>
          <w:sz w:val="22"/>
          <w:szCs w:val="22"/>
        </w:rPr>
        <w:t xml:space="preserve">…………… db        20,- Ft összesen: ………………………………….   Ft   </w:t>
      </w:r>
    </w:p>
    <w:p w:rsidR="005A5707" w:rsidRPr="009E3BD7" w:rsidRDefault="005A5707" w:rsidP="00D13B1B">
      <w:pPr>
        <w:spacing w:line="276" w:lineRule="auto"/>
        <w:jc w:val="both"/>
        <w:rPr>
          <w:sz w:val="22"/>
          <w:szCs w:val="22"/>
        </w:rPr>
      </w:pPr>
      <w:r w:rsidRPr="009E3BD7">
        <w:rPr>
          <w:sz w:val="22"/>
          <w:szCs w:val="22"/>
        </w:rPr>
        <w:t xml:space="preserve">…………… db        10,- Ft összesen: ………………………………….   Ft   </w:t>
      </w:r>
    </w:p>
    <w:p w:rsidR="005A5707" w:rsidRPr="009E3BD7" w:rsidRDefault="005A5707" w:rsidP="00D13B1B">
      <w:pPr>
        <w:spacing w:line="276" w:lineRule="auto"/>
        <w:jc w:val="both"/>
        <w:rPr>
          <w:sz w:val="22"/>
          <w:szCs w:val="22"/>
          <w:u w:val="single"/>
        </w:rPr>
      </w:pPr>
      <w:r w:rsidRPr="009E3BD7">
        <w:rPr>
          <w:sz w:val="22"/>
          <w:szCs w:val="22"/>
          <w:u w:val="single"/>
        </w:rPr>
        <w:t xml:space="preserve">…………… db          5,- Ft összesen: ………………………………….   Ft   </w:t>
      </w:r>
    </w:p>
    <w:p w:rsidR="005A5707" w:rsidRPr="009E3BD7" w:rsidRDefault="005A5707" w:rsidP="00D13B1B">
      <w:pPr>
        <w:spacing w:line="276" w:lineRule="auto"/>
        <w:jc w:val="both"/>
        <w:rPr>
          <w:sz w:val="22"/>
          <w:szCs w:val="22"/>
          <w:u w:val="single"/>
        </w:rPr>
      </w:pPr>
      <w:r w:rsidRPr="009E3BD7">
        <w:rPr>
          <w:sz w:val="22"/>
          <w:szCs w:val="22"/>
          <w:u w:val="single"/>
        </w:rPr>
        <w:t>Összesen:</w:t>
      </w:r>
      <w:r w:rsidRPr="009E3BD7">
        <w:rPr>
          <w:sz w:val="22"/>
          <w:szCs w:val="22"/>
          <w:u w:val="single"/>
        </w:rPr>
        <w:tab/>
      </w:r>
      <w:r w:rsidRPr="009E3BD7">
        <w:rPr>
          <w:sz w:val="22"/>
          <w:szCs w:val="22"/>
          <w:u w:val="single"/>
        </w:rPr>
        <w:tab/>
        <w:t xml:space="preserve">                   ,,,,,,,,,,,,,,,,,,,,,,,,,,,,,,,,,,,,,, Ft</w:t>
      </w:r>
    </w:p>
    <w:p w:rsidR="005A5707" w:rsidRPr="009E3BD7" w:rsidRDefault="005A5707" w:rsidP="00D13B1B">
      <w:pPr>
        <w:spacing w:line="276" w:lineRule="auto"/>
        <w:jc w:val="both"/>
        <w:rPr>
          <w:sz w:val="22"/>
          <w:szCs w:val="22"/>
        </w:rPr>
      </w:pPr>
      <w:r w:rsidRPr="009E3BD7">
        <w:rPr>
          <w:sz w:val="22"/>
          <w:szCs w:val="22"/>
        </w:rPr>
        <w:t xml:space="preserve"> </w:t>
      </w:r>
    </w:p>
    <w:p w:rsidR="008C3ED4" w:rsidRPr="009E3BD7" w:rsidRDefault="008C3ED4" w:rsidP="00D13B1B">
      <w:pPr>
        <w:spacing w:line="276" w:lineRule="auto"/>
        <w:jc w:val="both"/>
        <w:rPr>
          <w:sz w:val="22"/>
          <w:szCs w:val="22"/>
        </w:rPr>
      </w:pPr>
      <w:r w:rsidRPr="009E3BD7">
        <w:rPr>
          <w:sz w:val="22"/>
          <w:szCs w:val="22"/>
        </w:rPr>
        <w:t xml:space="preserve">azaz …………………………………… </w:t>
      </w:r>
      <w:r w:rsidR="00C17392" w:rsidRPr="009E3BD7">
        <w:rPr>
          <w:sz w:val="22"/>
          <w:szCs w:val="22"/>
        </w:rPr>
        <w:t>forint</w:t>
      </w:r>
    </w:p>
    <w:p w:rsidR="00C17392" w:rsidRDefault="00C17392" w:rsidP="00D13B1B">
      <w:pPr>
        <w:spacing w:line="276" w:lineRule="auto"/>
        <w:jc w:val="both"/>
        <w:rPr>
          <w:sz w:val="22"/>
          <w:szCs w:val="22"/>
        </w:rPr>
      </w:pPr>
      <w:r w:rsidRPr="009E3BD7">
        <w:rPr>
          <w:sz w:val="22"/>
          <w:szCs w:val="22"/>
        </w:rPr>
        <w:t xml:space="preserve"> </w:t>
      </w:r>
    </w:p>
    <w:p w:rsidR="008F168F" w:rsidRPr="009E3BD7" w:rsidRDefault="008F168F" w:rsidP="00D13B1B">
      <w:pPr>
        <w:spacing w:line="276" w:lineRule="auto"/>
        <w:jc w:val="both"/>
        <w:rPr>
          <w:sz w:val="22"/>
          <w:szCs w:val="22"/>
        </w:rPr>
      </w:pPr>
    </w:p>
    <w:p w:rsidR="00C17392" w:rsidRPr="009E3BD7" w:rsidRDefault="00C17392" w:rsidP="00351CDC">
      <w:pPr>
        <w:numPr>
          <w:ilvl w:val="2"/>
          <w:numId w:val="27"/>
        </w:numPr>
        <w:spacing w:line="276" w:lineRule="auto"/>
        <w:ind w:left="426"/>
        <w:jc w:val="both"/>
        <w:rPr>
          <w:b/>
          <w:sz w:val="22"/>
          <w:szCs w:val="22"/>
        </w:rPr>
      </w:pPr>
      <w:r w:rsidRPr="009E3BD7">
        <w:rPr>
          <w:b/>
          <w:sz w:val="22"/>
          <w:szCs w:val="22"/>
        </w:rPr>
        <w:t xml:space="preserve">Étkezési utalványok </w:t>
      </w:r>
    </w:p>
    <w:p w:rsidR="008C3ED4" w:rsidRPr="009E3BD7" w:rsidRDefault="008C3ED4" w:rsidP="00D13B1B">
      <w:pPr>
        <w:spacing w:line="276" w:lineRule="auto"/>
        <w:jc w:val="both"/>
        <w:rPr>
          <w:sz w:val="22"/>
          <w:szCs w:val="22"/>
        </w:rPr>
      </w:pPr>
    </w:p>
    <w:p w:rsidR="008C3ED4" w:rsidRPr="009E3BD7" w:rsidRDefault="008C3ED4" w:rsidP="00D13B1B">
      <w:pPr>
        <w:spacing w:line="276" w:lineRule="auto"/>
        <w:jc w:val="both"/>
        <w:rPr>
          <w:sz w:val="22"/>
          <w:szCs w:val="22"/>
        </w:rPr>
      </w:pPr>
      <w:r w:rsidRPr="009E3BD7">
        <w:rPr>
          <w:sz w:val="22"/>
          <w:szCs w:val="22"/>
        </w:rPr>
        <w:tab/>
      </w:r>
      <w:r w:rsidRPr="009E3BD7">
        <w:rPr>
          <w:sz w:val="22"/>
          <w:szCs w:val="22"/>
        </w:rPr>
        <w:tab/>
        <w:t xml:space="preserve">Címlet: ………..Ft db:…...Érték:…………  </w:t>
      </w:r>
      <w:r w:rsidRPr="009E3BD7">
        <w:rPr>
          <w:sz w:val="22"/>
          <w:szCs w:val="22"/>
        </w:rPr>
        <w:tab/>
        <w:t>Címlet: ………..Ft db:…...Érték:…………</w:t>
      </w:r>
    </w:p>
    <w:p w:rsidR="008C3ED4" w:rsidRPr="009E3BD7" w:rsidRDefault="008C3ED4" w:rsidP="00D13B1B">
      <w:pPr>
        <w:spacing w:line="276" w:lineRule="auto"/>
        <w:jc w:val="both"/>
        <w:rPr>
          <w:sz w:val="22"/>
          <w:szCs w:val="22"/>
        </w:rPr>
      </w:pPr>
      <w:r w:rsidRPr="009E3BD7">
        <w:rPr>
          <w:sz w:val="22"/>
          <w:szCs w:val="22"/>
        </w:rPr>
        <w:tab/>
        <w:t xml:space="preserve">Címlet: ………..Ft db:…...Érték:…………  </w:t>
      </w:r>
      <w:r w:rsidRPr="009E3BD7">
        <w:rPr>
          <w:sz w:val="22"/>
          <w:szCs w:val="22"/>
        </w:rPr>
        <w:tab/>
        <w:t>Címlet: ………..Ft db:…...Érték:…………</w:t>
      </w:r>
    </w:p>
    <w:p w:rsidR="008C3ED4" w:rsidRPr="009E3BD7" w:rsidRDefault="008C3ED4" w:rsidP="00D13B1B">
      <w:pPr>
        <w:spacing w:line="276" w:lineRule="auto"/>
        <w:jc w:val="both"/>
        <w:rPr>
          <w:sz w:val="22"/>
          <w:szCs w:val="22"/>
        </w:rPr>
      </w:pPr>
      <w:r w:rsidRPr="009E3BD7">
        <w:rPr>
          <w:sz w:val="22"/>
          <w:szCs w:val="22"/>
        </w:rPr>
        <w:tab/>
        <w:t xml:space="preserve">Címlet: ………..Ft db:…...Érték:…………  </w:t>
      </w:r>
      <w:r w:rsidRPr="009E3BD7">
        <w:rPr>
          <w:sz w:val="22"/>
          <w:szCs w:val="22"/>
        </w:rPr>
        <w:tab/>
        <w:t>Címlet: ………..Ft db:…...Érték:…………</w:t>
      </w:r>
    </w:p>
    <w:p w:rsidR="008C3ED4" w:rsidRPr="009E3BD7" w:rsidRDefault="008C3ED4" w:rsidP="00D13B1B">
      <w:pPr>
        <w:spacing w:line="276" w:lineRule="auto"/>
        <w:jc w:val="both"/>
        <w:rPr>
          <w:sz w:val="22"/>
          <w:szCs w:val="22"/>
        </w:rPr>
      </w:pPr>
    </w:p>
    <w:p w:rsidR="008C3ED4" w:rsidRPr="009E3BD7" w:rsidRDefault="008C3ED4" w:rsidP="00D13B1B">
      <w:pPr>
        <w:spacing w:line="276" w:lineRule="auto"/>
        <w:jc w:val="both"/>
        <w:rPr>
          <w:sz w:val="22"/>
          <w:szCs w:val="22"/>
        </w:rPr>
      </w:pPr>
      <w:r w:rsidRPr="009E3BD7">
        <w:rPr>
          <w:b/>
          <w:sz w:val="22"/>
          <w:szCs w:val="22"/>
          <w:u w:val="single"/>
        </w:rPr>
        <w:t>Összesen:</w:t>
      </w:r>
      <w:r w:rsidRPr="009E3BD7">
        <w:rPr>
          <w:b/>
          <w:sz w:val="22"/>
          <w:szCs w:val="22"/>
        </w:rPr>
        <w:t xml:space="preserve"> </w:t>
      </w:r>
      <w:r w:rsidRPr="009E3BD7">
        <w:rPr>
          <w:b/>
          <w:sz w:val="22"/>
          <w:szCs w:val="22"/>
        </w:rPr>
        <w:tab/>
      </w:r>
      <w:r w:rsidRPr="009E3BD7">
        <w:rPr>
          <w:b/>
          <w:sz w:val="22"/>
          <w:szCs w:val="22"/>
        </w:rPr>
        <w:tab/>
      </w:r>
      <w:r w:rsidRPr="009E3BD7">
        <w:rPr>
          <w:b/>
          <w:sz w:val="22"/>
          <w:szCs w:val="22"/>
        </w:rPr>
        <w:tab/>
      </w:r>
      <w:r w:rsidRPr="009E3BD7">
        <w:rPr>
          <w:b/>
          <w:sz w:val="22"/>
          <w:szCs w:val="22"/>
        </w:rPr>
        <w:tab/>
      </w:r>
      <w:r w:rsidRPr="009E3BD7">
        <w:rPr>
          <w:sz w:val="22"/>
          <w:szCs w:val="22"/>
        </w:rPr>
        <w:t xml:space="preserve">…………. </w:t>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w:t>
      </w:r>
    </w:p>
    <w:p w:rsidR="008C3ED4" w:rsidRPr="009E3BD7" w:rsidRDefault="008C3ED4" w:rsidP="00D13B1B">
      <w:pPr>
        <w:spacing w:line="276" w:lineRule="auto"/>
        <w:jc w:val="both"/>
        <w:rPr>
          <w:sz w:val="22"/>
          <w:szCs w:val="22"/>
        </w:rPr>
      </w:pPr>
    </w:p>
    <w:p w:rsidR="008C3ED4" w:rsidRPr="009E3BD7" w:rsidRDefault="008C3ED4" w:rsidP="00D13B1B">
      <w:pPr>
        <w:spacing w:line="276" w:lineRule="auto"/>
        <w:jc w:val="both"/>
        <w:rPr>
          <w:sz w:val="22"/>
          <w:szCs w:val="22"/>
        </w:rPr>
      </w:pPr>
    </w:p>
    <w:p w:rsidR="008C3ED4" w:rsidRPr="009E3BD7" w:rsidRDefault="008C3ED4" w:rsidP="00D13B1B">
      <w:pPr>
        <w:spacing w:line="276" w:lineRule="auto"/>
        <w:jc w:val="both"/>
        <w:rPr>
          <w:sz w:val="22"/>
          <w:szCs w:val="22"/>
        </w:rPr>
      </w:pPr>
    </w:p>
    <w:p w:rsidR="008C3ED4" w:rsidRPr="009E3BD7" w:rsidRDefault="00C17392" w:rsidP="00351CDC">
      <w:pPr>
        <w:numPr>
          <w:ilvl w:val="2"/>
          <w:numId w:val="27"/>
        </w:numPr>
        <w:spacing w:line="276" w:lineRule="auto"/>
        <w:ind w:left="426"/>
        <w:jc w:val="both"/>
        <w:rPr>
          <w:sz w:val="22"/>
          <w:szCs w:val="22"/>
        </w:rPr>
      </w:pPr>
      <w:r w:rsidRPr="009E3BD7">
        <w:rPr>
          <w:b/>
          <w:sz w:val="22"/>
          <w:szCs w:val="22"/>
        </w:rPr>
        <w:t xml:space="preserve">Egyéb a </w:t>
      </w:r>
      <w:r w:rsidR="00622B2E">
        <w:rPr>
          <w:b/>
          <w:sz w:val="22"/>
          <w:szCs w:val="22"/>
        </w:rPr>
        <w:t>h</w:t>
      </w:r>
      <w:r w:rsidR="00622B2E" w:rsidRPr="009E3BD7">
        <w:rPr>
          <w:b/>
          <w:sz w:val="22"/>
          <w:szCs w:val="22"/>
        </w:rPr>
        <w:t xml:space="preserve">ázipénztárban </w:t>
      </w:r>
      <w:r w:rsidRPr="009E3BD7">
        <w:rPr>
          <w:b/>
          <w:sz w:val="22"/>
          <w:szCs w:val="22"/>
        </w:rPr>
        <w:t>tárolt értékek</w:t>
      </w:r>
      <w:r w:rsidRPr="009E3BD7">
        <w:rPr>
          <w:sz w:val="22"/>
          <w:szCs w:val="22"/>
        </w:rPr>
        <w:t xml:space="preserve"> (pl. más utalványok, bélyeg, csekk, taxi-csekk)</w:t>
      </w:r>
    </w:p>
    <w:p w:rsidR="008C3ED4" w:rsidRPr="009E3BD7" w:rsidRDefault="008C3ED4" w:rsidP="00D13B1B">
      <w:pPr>
        <w:spacing w:line="276" w:lineRule="auto"/>
        <w:ind w:left="426"/>
        <w:jc w:val="both"/>
        <w:rPr>
          <w:b/>
          <w:sz w:val="22"/>
          <w:szCs w:val="22"/>
        </w:rPr>
      </w:pPr>
    </w:p>
    <w:p w:rsidR="008C3ED4" w:rsidRPr="009E3BD7" w:rsidRDefault="008C3ED4" w:rsidP="00D13B1B">
      <w:pPr>
        <w:spacing w:line="276" w:lineRule="auto"/>
        <w:ind w:left="426"/>
        <w:jc w:val="both"/>
        <w:rPr>
          <w:sz w:val="22"/>
          <w:szCs w:val="22"/>
        </w:rPr>
      </w:pPr>
      <w:r w:rsidRPr="009E3BD7">
        <w:rPr>
          <w:sz w:val="22"/>
          <w:szCs w:val="22"/>
        </w:rPr>
        <w:t>………………………………………………………………………………………….……………………………………………</w:t>
      </w:r>
      <w:r w:rsidR="00E160A0" w:rsidRPr="009E3BD7">
        <w:rPr>
          <w:sz w:val="22"/>
          <w:szCs w:val="22"/>
        </w:rPr>
        <w:t>.</w:t>
      </w:r>
      <w:r w:rsidRPr="009E3BD7">
        <w:rPr>
          <w:sz w:val="22"/>
          <w:szCs w:val="22"/>
        </w:rPr>
        <w:t>…………………………………………….………………………………………………………………………………………….</w:t>
      </w:r>
    </w:p>
    <w:p w:rsidR="008C3ED4" w:rsidRPr="009E3BD7" w:rsidRDefault="008C3ED4" w:rsidP="00D13B1B">
      <w:pPr>
        <w:spacing w:line="276" w:lineRule="auto"/>
        <w:ind w:left="426"/>
        <w:jc w:val="both"/>
        <w:rPr>
          <w:sz w:val="22"/>
          <w:szCs w:val="22"/>
        </w:rPr>
      </w:pPr>
    </w:p>
    <w:p w:rsidR="00AC14AC" w:rsidRPr="009E3BD7" w:rsidRDefault="00AC14AC" w:rsidP="00351CDC">
      <w:pPr>
        <w:numPr>
          <w:ilvl w:val="2"/>
          <w:numId w:val="27"/>
        </w:numPr>
        <w:spacing w:line="276" w:lineRule="auto"/>
        <w:ind w:left="426"/>
        <w:jc w:val="both"/>
        <w:rPr>
          <w:b/>
          <w:sz w:val="22"/>
          <w:szCs w:val="22"/>
        </w:rPr>
      </w:pPr>
      <w:r w:rsidRPr="009E3BD7">
        <w:rPr>
          <w:b/>
          <w:sz w:val="22"/>
          <w:szCs w:val="22"/>
        </w:rPr>
        <w:t xml:space="preserve">Szigorú számadású bizonylatok </w:t>
      </w:r>
    </w:p>
    <w:p w:rsidR="00AC14AC" w:rsidRPr="009E3BD7" w:rsidRDefault="00AC14AC" w:rsidP="00D13B1B">
      <w:pPr>
        <w:spacing w:line="276" w:lineRule="auto"/>
        <w:ind w:left="360"/>
        <w:jc w:val="both"/>
        <w:rPr>
          <w:sz w:val="22"/>
          <w:szCs w:val="22"/>
        </w:rPr>
      </w:pPr>
    </w:p>
    <w:p w:rsidR="00AC14AC" w:rsidRPr="009E3BD7" w:rsidRDefault="00AC14AC" w:rsidP="00351CDC">
      <w:pPr>
        <w:numPr>
          <w:ilvl w:val="0"/>
          <w:numId w:val="42"/>
        </w:numPr>
        <w:spacing w:line="276" w:lineRule="auto"/>
        <w:jc w:val="both"/>
        <w:rPr>
          <w:sz w:val="22"/>
          <w:szCs w:val="22"/>
        </w:rPr>
      </w:pPr>
      <w:r w:rsidRPr="009E3BD7">
        <w:rPr>
          <w:sz w:val="22"/>
          <w:szCs w:val="22"/>
        </w:rPr>
        <w:t xml:space="preserve">Kiadási bizonylat (-tól -ig) sorszáma: </w:t>
      </w:r>
    </w:p>
    <w:p w:rsidR="00AC14AC" w:rsidRPr="009E3BD7" w:rsidRDefault="00AC14AC" w:rsidP="00351CDC">
      <w:pPr>
        <w:numPr>
          <w:ilvl w:val="0"/>
          <w:numId w:val="42"/>
        </w:numPr>
        <w:spacing w:line="276" w:lineRule="auto"/>
        <w:jc w:val="both"/>
        <w:rPr>
          <w:sz w:val="22"/>
          <w:szCs w:val="22"/>
        </w:rPr>
      </w:pPr>
      <w:r w:rsidRPr="009E3BD7">
        <w:rPr>
          <w:sz w:val="22"/>
          <w:szCs w:val="22"/>
        </w:rPr>
        <w:t>Bevételi bizonylat (-tól -ig) sorszáma:</w:t>
      </w:r>
    </w:p>
    <w:p w:rsidR="00AC14AC" w:rsidRPr="009E3BD7" w:rsidRDefault="00AC14AC" w:rsidP="00351CDC">
      <w:pPr>
        <w:numPr>
          <w:ilvl w:val="0"/>
          <w:numId w:val="42"/>
        </w:numPr>
        <w:spacing w:line="276" w:lineRule="auto"/>
        <w:jc w:val="both"/>
        <w:rPr>
          <w:sz w:val="22"/>
          <w:szCs w:val="22"/>
        </w:rPr>
      </w:pPr>
      <w:r w:rsidRPr="009E3BD7">
        <w:rPr>
          <w:sz w:val="22"/>
          <w:szCs w:val="22"/>
        </w:rPr>
        <w:t xml:space="preserve">Készpénzfelvételi utalvány (-tól -ig) tömbök: </w:t>
      </w:r>
    </w:p>
    <w:p w:rsidR="00AC14AC" w:rsidRPr="009E3BD7" w:rsidRDefault="00AC14AC" w:rsidP="00351CDC">
      <w:pPr>
        <w:numPr>
          <w:ilvl w:val="0"/>
          <w:numId w:val="42"/>
        </w:numPr>
        <w:spacing w:line="276" w:lineRule="auto"/>
        <w:jc w:val="both"/>
        <w:rPr>
          <w:sz w:val="22"/>
          <w:szCs w:val="22"/>
        </w:rPr>
      </w:pPr>
      <w:r w:rsidRPr="009E3BD7">
        <w:rPr>
          <w:sz w:val="22"/>
          <w:szCs w:val="22"/>
        </w:rPr>
        <w:t>………………………………………………………………………….</w:t>
      </w:r>
    </w:p>
    <w:p w:rsidR="00AC14AC" w:rsidRPr="009E3BD7" w:rsidRDefault="00AC14AC" w:rsidP="00351CDC">
      <w:pPr>
        <w:numPr>
          <w:ilvl w:val="0"/>
          <w:numId w:val="42"/>
        </w:numPr>
        <w:spacing w:line="276" w:lineRule="auto"/>
        <w:jc w:val="both"/>
        <w:rPr>
          <w:sz w:val="22"/>
          <w:szCs w:val="22"/>
        </w:rPr>
      </w:pPr>
      <w:r w:rsidRPr="009E3BD7">
        <w:rPr>
          <w:sz w:val="22"/>
          <w:szCs w:val="22"/>
        </w:rPr>
        <w:t>………………………………………………………………………….</w:t>
      </w:r>
    </w:p>
    <w:p w:rsidR="00AC14AC" w:rsidRPr="009E3BD7" w:rsidRDefault="00AC14AC" w:rsidP="00D13B1B">
      <w:pPr>
        <w:spacing w:line="276" w:lineRule="auto"/>
        <w:jc w:val="both"/>
        <w:rPr>
          <w:sz w:val="22"/>
          <w:szCs w:val="22"/>
        </w:rPr>
      </w:pPr>
    </w:p>
    <w:p w:rsidR="00AC14AC" w:rsidRPr="009E3BD7" w:rsidRDefault="00AC14AC" w:rsidP="00D13B1B">
      <w:pPr>
        <w:spacing w:line="276" w:lineRule="auto"/>
        <w:jc w:val="both"/>
        <w:rPr>
          <w:sz w:val="22"/>
          <w:szCs w:val="22"/>
        </w:rPr>
      </w:pPr>
    </w:p>
    <w:p w:rsidR="00AC14AC" w:rsidRPr="009E3BD7" w:rsidRDefault="00AC14AC" w:rsidP="00D13B1B">
      <w:pPr>
        <w:spacing w:line="276" w:lineRule="auto"/>
        <w:jc w:val="both"/>
        <w:rPr>
          <w:sz w:val="22"/>
          <w:szCs w:val="22"/>
        </w:rPr>
      </w:pPr>
      <w:r w:rsidRPr="009E3BD7">
        <w:rPr>
          <w:sz w:val="22"/>
          <w:szCs w:val="22"/>
        </w:rPr>
        <w:t xml:space="preserve">A jelenlevők igazolják, hogy a szigorú számadású nyomtatványok mennyiségben és sorszám szerint is megegyeznek az analitikus nyilvántartással. </w:t>
      </w:r>
    </w:p>
    <w:p w:rsidR="00E160A0" w:rsidRPr="009E3BD7" w:rsidRDefault="00E160A0" w:rsidP="00D13B1B">
      <w:pPr>
        <w:spacing w:line="276" w:lineRule="auto"/>
        <w:jc w:val="both"/>
        <w:rPr>
          <w:sz w:val="22"/>
          <w:szCs w:val="22"/>
        </w:rPr>
      </w:pPr>
    </w:p>
    <w:p w:rsidR="00AC14AC" w:rsidRPr="009E3BD7" w:rsidRDefault="00AC14AC" w:rsidP="00D13B1B">
      <w:pPr>
        <w:spacing w:line="276" w:lineRule="auto"/>
        <w:jc w:val="both"/>
        <w:rPr>
          <w:sz w:val="22"/>
          <w:szCs w:val="22"/>
        </w:rPr>
      </w:pPr>
      <w:r w:rsidRPr="009E3BD7">
        <w:rPr>
          <w:sz w:val="22"/>
          <w:szCs w:val="22"/>
        </w:rPr>
        <w:t xml:space="preserve">Jelenlevők tényleges számlálás alapján megállapítják, hogy a </w:t>
      </w:r>
      <w:r w:rsidR="00622B2E">
        <w:rPr>
          <w:sz w:val="22"/>
          <w:szCs w:val="22"/>
        </w:rPr>
        <w:t>h</w:t>
      </w:r>
      <w:r w:rsidR="00622B2E" w:rsidRPr="009E3BD7">
        <w:rPr>
          <w:sz w:val="22"/>
          <w:szCs w:val="22"/>
        </w:rPr>
        <w:t xml:space="preserve">ázipénztárban </w:t>
      </w:r>
      <w:r w:rsidR="00E160A0" w:rsidRPr="009E3BD7">
        <w:rPr>
          <w:sz w:val="22"/>
          <w:szCs w:val="22"/>
        </w:rPr>
        <w:t xml:space="preserve">levő készpénzmennyiség ………………………… Ft, azaz ………………………….. </w:t>
      </w:r>
      <w:r w:rsidRPr="009E3BD7">
        <w:rPr>
          <w:sz w:val="22"/>
          <w:szCs w:val="22"/>
        </w:rPr>
        <w:t xml:space="preserve">Forint címletenként is megegyezik, a pénztárjelentésben rögzített egyenleggel. </w:t>
      </w:r>
    </w:p>
    <w:p w:rsidR="00E160A0" w:rsidRPr="009E3BD7" w:rsidRDefault="00E160A0" w:rsidP="00D13B1B">
      <w:pPr>
        <w:spacing w:line="276" w:lineRule="auto"/>
        <w:jc w:val="both"/>
        <w:rPr>
          <w:sz w:val="22"/>
          <w:szCs w:val="22"/>
        </w:rPr>
      </w:pPr>
    </w:p>
    <w:p w:rsidR="00AC14AC" w:rsidRPr="009E3BD7" w:rsidRDefault="00AC14AC" w:rsidP="00351CDC">
      <w:pPr>
        <w:numPr>
          <w:ilvl w:val="2"/>
          <w:numId w:val="27"/>
        </w:numPr>
        <w:spacing w:line="276" w:lineRule="auto"/>
        <w:ind w:left="426"/>
        <w:jc w:val="both"/>
        <w:rPr>
          <w:b/>
          <w:sz w:val="22"/>
          <w:szCs w:val="22"/>
        </w:rPr>
      </w:pPr>
      <w:r w:rsidRPr="009E3BD7">
        <w:rPr>
          <w:b/>
          <w:sz w:val="22"/>
          <w:szCs w:val="22"/>
        </w:rPr>
        <w:t xml:space="preserve">Egyéb megjegyzések: </w:t>
      </w:r>
    </w:p>
    <w:p w:rsidR="00E160A0" w:rsidRPr="009E3BD7" w:rsidRDefault="00E160A0" w:rsidP="00D13B1B">
      <w:pPr>
        <w:spacing w:line="276" w:lineRule="auto"/>
        <w:jc w:val="both"/>
        <w:rPr>
          <w:sz w:val="22"/>
          <w:szCs w:val="22"/>
        </w:rPr>
      </w:pPr>
    </w:p>
    <w:p w:rsidR="00E160A0" w:rsidRPr="009E3BD7" w:rsidRDefault="00E160A0" w:rsidP="00D13B1B">
      <w:pPr>
        <w:spacing w:line="276" w:lineRule="auto"/>
        <w:jc w:val="both"/>
        <w:rPr>
          <w:sz w:val="22"/>
          <w:szCs w:val="22"/>
        </w:rPr>
      </w:pPr>
      <w:r w:rsidRPr="009E3BD7">
        <w:rPr>
          <w:sz w:val="22"/>
          <w:szCs w:val="22"/>
        </w:rPr>
        <w:t>………………………………………………………………………………………….…………………………………………….…………………………………………….………………………………………………………………………………………………………….</w:t>
      </w:r>
    </w:p>
    <w:p w:rsidR="00E160A0" w:rsidRPr="009E3BD7" w:rsidRDefault="00E160A0" w:rsidP="00D13B1B">
      <w:pPr>
        <w:spacing w:line="276" w:lineRule="auto"/>
        <w:jc w:val="both"/>
        <w:rPr>
          <w:sz w:val="22"/>
          <w:szCs w:val="22"/>
        </w:rPr>
      </w:pPr>
    </w:p>
    <w:p w:rsidR="00AC14AC" w:rsidRPr="009E3BD7" w:rsidRDefault="004E47C4" w:rsidP="00D13B1B">
      <w:pPr>
        <w:spacing w:line="276" w:lineRule="auto"/>
        <w:jc w:val="both"/>
        <w:rPr>
          <w:sz w:val="22"/>
          <w:szCs w:val="22"/>
        </w:rPr>
      </w:pPr>
      <w:r w:rsidRPr="009E3BD7">
        <w:rPr>
          <w:sz w:val="22"/>
          <w:szCs w:val="22"/>
        </w:rPr>
        <w:t>Átvevő ……………………………………</w:t>
      </w:r>
      <w:r w:rsidR="00AC14AC" w:rsidRPr="009E3BD7">
        <w:rPr>
          <w:sz w:val="22"/>
          <w:szCs w:val="22"/>
        </w:rPr>
        <w:t>Pénztáros a jegyzőkönyv alapján ideiglenes/végleges</w:t>
      </w:r>
      <w:r w:rsidRPr="009E3BD7">
        <w:rPr>
          <w:rStyle w:val="Lbjegyzet-hivatkozs"/>
          <w:sz w:val="22"/>
          <w:szCs w:val="22"/>
        </w:rPr>
        <w:footnoteReference w:id="5"/>
      </w:r>
      <w:r w:rsidR="00AC14AC" w:rsidRPr="009E3BD7">
        <w:rPr>
          <w:sz w:val="22"/>
          <w:szCs w:val="22"/>
        </w:rPr>
        <w:t xml:space="preserve"> jelleggel a mai naptól a pénztári tevékenységet teljes anyagi felelősséggel átveszi. </w:t>
      </w:r>
    </w:p>
    <w:p w:rsidR="00F41D94" w:rsidRPr="009E3BD7" w:rsidRDefault="00F41D94" w:rsidP="008F168F">
      <w:pPr>
        <w:spacing w:line="276" w:lineRule="auto"/>
        <w:rPr>
          <w:sz w:val="22"/>
          <w:szCs w:val="22"/>
        </w:rPr>
      </w:pPr>
    </w:p>
    <w:p w:rsidR="00F41D94" w:rsidRDefault="00F41D94" w:rsidP="00D13B1B">
      <w:pPr>
        <w:spacing w:line="276" w:lineRule="auto"/>
        <w:jc w:val="center"/>
        <w:rPr>
          <w:sz w:val="22"/>
          <w:szCs w:val="22"/>
        </w:rPr>
      </w:pPr>
      <w:r w:rsidRPr="009E3BD7">
        <w:rPr>
          <w:sz w:val="22"/>
          <w:szCs w:val="22"/>
        </w:rPr>
        <w:t>k</w:t>
      </w:r>
      <w:r w:rsidR="008F168F">
        <w:rPr>
          <w:sz w:val="22"/>
          <w:szCs w:val="22"/>
        </w:rPr>
        <w:t>mf.</w:t>
      </w:r>
    </w:p>
    <w:p w:rsidR="008F168F" w:rsidRDefault="008F168F" w:rsidP="00D13B1B">
      <w:pPr>
        <w:spacing w:line="276" w:lineRule="auto"/>
        <w:jc w:val="center"/>
        <w:rPr>
          <w:sz w:val="22"/>
          <w:szCs w:val="22"/>
        </w:rPr>
      </w:pPr>
    </w:p>
    <w:p w:rsidR="008F168F" w:rsidRDefault="008F168F" w:rsidP="00D13B1B">
      <w:pPr>
        <w:spacing w:line="276" w:lineRule="auto"/>
        <w:jc w:val="center"/>
        <w:rPr>
          <w:sz w:val="22"/>
          <w:szCs w:val="22"/>
        </w:rPr>
      </w:pPr>
    </w:p>
    <w:p w:rsidR="008F168F" w:rsidRPr="009E3BD7" w:rsidRDefault="008F168F" w:rsidP="008F168F">
      <w:pPr>
        <w:spacing w:line="276" w:lineRule="auto"/>
        <w:jc w:val="center"/>
        <w:rPr>
          <w:sz w:val="22"/>
          <w:szCs w:val="22"/>
        </w:rPr>
      </w:pPr>
      <w:r w:rsidRPr="009E3BD7">
        <w:rPr>
          <w:sz w:val="22"/>
          <w:szCs w:val="22"/>
        </w:rPr>
        <w:t>……………………………………..</w:t>
      </w:r>
      <w:r>
        <w:rPr>
          <w:sz w:val="22"/>
          <w:szCs w:val="22"/>
        </w:rPr>
        <w:tab/>
      </w:r>
      <w:r>
        <w:rPr>
          <w:sz w:val="22"/>
          <w:szCs w:val="22"/>
        </w:rPr>
        <w:tab/>
      </w:r>
      <w:r>
        <w:rPr>
          <w:sz w:val="22"/>
          <w:szCs w:val="22"/>
        </w:rPr>
        <w:tab/>
      </w:r>
      <w:r w:rsidRPr="009E3BD7">
        <w:rPr>
          <w:sz w:val="22"/>
          <w:szCs w:val="22"/>
        </w:rPr>
        <w:t>……………………………………..</w:t>
      </w:r>
    </w:p>
    <w:p w:rsidR="008F168F" w:rsidRPr="009E3BD7" w:rsidRDefault="008F168F" w:rsidP="008F168F">
      <w:pPr>
        <w:spacing w:line="276" w:lineRule="auto"/>
        <w:ind w:left="708" w:firstLine="708"/>
        <w:rPr>
          <w:sz w:val="22"/>
          <w:szCs w:val="22"/>
        </w:rPr>
      </w:pPr>
      <w:r w:rsidRPr="009E3BD7">
        <w:rPr>
          <w:sz w:val="22"/>
          <w:szCs w:val="22"/>
        </w:rPr>
        <w:t xml:space="preserve">átadó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E3BD7">
        <w:rPr>
          <w:sz w:val="22"/>
          <w:szCs w:val="22"/>
        </w:rPr>
        <w:t>pénztárellenőr</w:t>
      </w:r>
    </w:p>
    <w:p w:rsidR="008F168F" w:rsidRDefault="008F168F" w:rsidP="008F168F">
      <w:pPr>
        <w:spacing w:line="276" w:lineRule="auto"/>
        <w:rPr>
          <w:sz w:val="22"/>
          <w:szCs w:val="22"/>
        </w:rPr>
      </w:pPr>
    </w:p>
    <w:p w:rsidR="008F168F" w:rsidRDefault="008F168F" w:rsidP="008F168F">
      <w:pPr>
        <w:spacing w:line="276" w:lineRule="auto"/>
        <w:rPr>
          <w:sz w:val="22"/>
          <w:szCs w:val="22"/>
        </w:rPr>
      </w:pPr>
    </w:p>
    <w:p w:rsidR="008F168F" w:rsidRDefault="008F168F" w:rsidP="008F168F">
      <w:pPr>
        <w:spacing w:line="276" w:lineRule="auto"/>
        <w:rPr>
          <w:sz w:val="22"/>
          <w:szCs w:val="22"/>
        </w:rPr>
      </w:pPr>
    </w:p>
    <w:p w:rsidR="008F168F" w:rsidRPr="009E3BD7" w:rsidRDefault="008F168F" w:rsidP="008F168F">
      <w:pPr>
        <w:spacing w:line="276" w:lineRule="auto"/>
        <w:jc w:val="center"/>
        <w:rPr>
          <w:sz w:val="22"/>
          <w:szCs w:val="22"/>
        </w:rPr>
      </w:pPr>
      <w:r w:rsidRPr="009E3BD7">
        <w:rPr>
          <w:sz w:val="22"/>
          <w:szCs w:val="22"/>
        </w:rPr>
        <w:t>……………………………………</w:t>
      </w:r>
      <w:r>
        <w:rPr>
          <w:sz w:val="22"/>
          <w:szCs w:val="22"/>
        </w:rPr>
        <w:t xml:space="preserve"> </w:t>
      </w:r>
      <w:r>
        <w:rPr>
          <w:sz w:val="22"/>
          <w:szCs w:val="22"/>
        </w:rPr>
        <w:tab/>
      </w:r>
      <w:r>
        <w:rPr>
          <w:sz w:val="22"/>
          <w:szCs w:val="22"/>
        </w:rPr>
        <w:tab/>
      </w:r>
      <w:r>
        <w:rPr>
          <w:sz w:val="22"/>
          <w:szCs w:val="22"/>
        </w:rPr>
        <w:tab/>
      </w:r>
      <w:r w:rsidRPr="009E3BD7">
        <w:rPr>
          <w:sz w:val="22"/>
          <w:szCs w:val="22"/>
        </w:rPr>
        <w:t>..……………………………………..</w:t>
      </w:r>
    </w:p>
    <w:p w:rsidR="008F168F" w:rsidRPr="009E3BD7" w:rsidRDefault="008F168F" w:rsidP="008F168F">
      <w:pPr>
        <w:spacing w:line="276" w:lineRule="auto"/>
        <w:ind w:left="708" w:firstLine="708"/>
        <w:rPr>
          <w:sz w:val="22"/>
          <w:szCs w:val="22"/>
        </w:rPr>
      </w:pPr>
      <w:r w:rsidRPr="009E3BD7">
        <w:rPr>
          <w:sz w:val="22"/>
          <w:szCs w:val="22"/>
        </w:rPr>
        <w:t>átvevő</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PAO vezető</w:t>
      </w:r>
    </w:p>
    <w:p w:rsidR="008F168F" w:rsidRPr="009E3BD7" w:rsidRDefault="008F168F" w:rsidP="008F168F">
      <w:pPr>
        <w:spacing w:line="276" w:lineRule="auto"/>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p>
    <w:p w:rsidR="008F168F" w:rsidRPr="009E3BD7" w:rsidRDefault="008F168F" w:rsidP="00D13B1B">
      <w:pPr>
        <w:spacing w:line="276" w:lineRule="auto"/>
        <w:jc w:val="center"/>
        <w:rPr>
          <w:sz w:val="22"/>
          <w:szCs w:val="22"/>
        </w:rPr>
        <w:sectPr w:rsidR="008F168F" w:rsidRPr="009E3BD7">
          <w:footerReference w:type="default" r:id="rId9"/>
          <w:pgSz w:w="11906" w:h="16838"/>
          <w:pgMar w:top="1417" w:right="1417" w:bottom="1417" w:left="1417" w:header="708" w:footer="708" w:gutter="0"/>
          <w:cols w:space="708"/>
          <w:docGrid w:linePitch="360"/>
        </w:sectPr>
      </w:pPr>
    </w:p>
    <w:p w:rsidR="00F41D94" w:rsidRPr="005C5097" w:rsidRDefault="002D4F92" w:rsidP="002D4F92">
      <w:pPr>
        <w:pStyle w:val="Listaszerbekezds"/>
        <w:pageBreakBefore/>
        <w:spacing w:line="276" w:lineRule="auto"/>
        <w:ind w:left="720"/>
        <w:jc w:val="right"/>
        <w:rPr>
          <w:sz w:val="22"/>
          <w:szCs w:val="22"/>
        </w:rPr>
      </w:pPr>
      <w:r w:rsidRPr="005C5097">
        <w:rPr>
          <w:sz w:val="22"/>
          <w:szCs w:val="22"/>
        </w:rPr>
        <w:t xml:space="preserve">5. </w:t>
      </w:r>
      <w:r w:rsidR="00F41D94" w:rsidRPr="005C5097">
        <w:rPr>
          <w:sz w:val="22"/>
          <w:szCs w:val="22"/>
        </w:rPr>
        <w:t>számú melléklet</w:t>
      </w:r>
    </w:p>
    <w:p w:rsidR="00F41D94" w:rsidRPr="005C5097" w:rsidRDefault="00F41D94" w:rsidP="00D13B1B">
      <w:pPr>
        <w:spacing w:line="276" w:lineRule="auto"/>
        <w:jc w:val="both"/>
        <w:rPr>
          <w:sz w:val="22"/>
          <w:szCs w:val="22"/>
        </w:rPr>
      </w:pPr>
    </w:p>
    <w:p w:rsidR="00F41D94" w:rsidRPr="009E3BD7" w:rsidRDefault="00F41D94" w:rsidP="00D13B1B">
      <w:pPr>
        <w:spacing w:line="276" w:lineRule="auto"/>
        <w:jc w:val="both"/>
        <w:rPr>
          <w:b/>
          <w:sz w:val="22"/>
          <w:szCs w:val="22"/>
        </w:rPr>
      </w:pPr>
      <w:r w:rsidRPr="005C5097">
        <w:rPr>
          <w:b/>
          <w:sz w:val="22"/>
          <w:szCs w:val="22"/>
        </w:rPr>
        <w:t>Készpénz (bevételek) beszedésére jogosult szervezeti egységek és főbb bevételi jogcímek</w:t>
      </w:r>
    </w:p>
    <w:p w:rsidR="00F41D94" w:rsidRPr="009E3BD7" w:rsidRDefault="00F41D94" w:rsidP="00D13B1B">
      <w:pPr>
        <w:spacing w:line="276" w:lineRule="auto"/>
        <w:jc w:val="both"/>
        <w:rPr>
          <w:sz w:val="22"/>
          <w:szCs w:val="22"/>
        </w:rPr>
      </w:pPr>
    </w:p>
    <w:tbl>
      <w:tblPr>
        <w:tblW w:w="9676" w:type="dxa"/>
        <w:tblCellMar>
          <w:left w:w="0" w:type="dxa"/>
          <w:right w:w="0" w:type="dxa"/>
        </w:tblCellMar>
        <w:tblLook w:val="04A0" w:firstRow="1" w:lastRow="0" w:firstColumn="1" w:lastColumn="0" w:noHBand="0" w:noVBand="1"/>
      </w:tblPr>
      <w:tblGrid>
        <w:gridCol w:w="7338"/>
        <w:gridCol w:w="2338"/>
      </w:tblGrid>
      <w:tr w:rsidR="00006AE8" w:rsidTr="00006AE8">
        <w:tc>
          <w:tcPr>
            <w:tcW w:w="7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67097D">
              <w:rPr>
                <w:b/>
                <w:bCs/>
                <w:sz w:val="22"/>
                <w:szCs w:val="22"/>
              </w:rPr>
              <w:t>Szervezeti egység</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67097D">
              <w:rPr>
                <w:b/>
                <w:bCs/>
                <w:sz w:val="22"/>
                <w:szCs w:val="22"/>
              </w:rPr>
              <w:t>Tételkód</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67097D">
              <w:rPr>
                <w:b/>
                <w:bCs/>
                <w:sz w:val="22"/>
                <w:szCs w:val="22"/>
              </w:rPr>
              <w:t>1.Kollégiumok</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Kollégium átfutó szállásdíj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91/116</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Hallgatói kártérítések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91/355</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Kollégiumi térítési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91/112</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Kollégiumi kiegészítő térítési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91/119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Parkolási díjbevétel</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91/317</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67097D">
              <w:rPr>
                <w:b/>
                <w:bCs/>
                <w:sz w:val="22"/>
                <w:szCs w:val="22"/>
              </w:rPr>
              <w:t>2. Építőmérnöki Kar Dékáni Hivatala</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Hallgatók étkezési térítési díja mérőgyakorlat idején</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91/127</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67097D">
              <w:rPr>
                <w:b/>
                <w:bCs/>
                <w:sz w:val="22"/>
                <w:szCs w:val="22"/>
              </w:rPr>
              <w:t xml:space="preserve">3. BME OMIKK Központi Könyvtár </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Beiratkozási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91/230</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Késedelmi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91/361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Elveszett könyv utáni térítési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91/353</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Könyvtári szolgáltatás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91/211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67097D">
              <w:rPr>
                <w:b/>
                <w:bCs/>
                <w:sz w:val="22"/>
                <w:szCs w:val="22"/>
              </w:rPr>
              <w:t>4. Üzemeltetési Osztály</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Egyetemi gépkocsi magáncélú igénybevétele</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91/321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567"/>
              <w:jc w:val="both"/>
              <w:rPr>
                <w:rFonts w:eastAsiaTheme="minorHAnsi"/>
                <w:sz w:val="22"/>
                <w:szCs w:val="22"/>
              </w:rPr>
            </w:pPr>
            <w:r w:rsidRPr="0067097D">
              <w:rPr>
                <w:sz w:val="22"/>
                <w:szCs w:val="22"/>
              </w:rPr>
              <w:t>Parkolási díjbevétel</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91/317</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567"/>
              <w:jc w:val="both"/>
              <w:rPr>
                <w:rFonts w:eastAsiaTheme="minorHAnsi"/>
                <w:sz w:val="22"/>
                <w:szCs w:val="22"/>
              </w:rPr>
            </w:pPr>
            <w:r w:rsidRPr="0067097D">
              <w:rPr>
                <w:sz w:val="22"/>
                <w:szCs w:val="22"/>
              </w:rPr>
              <w:t>Parkolási beléptető-kártya térítési díja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91/325</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b/>
                <w:bCs/>
                <w:sz w:val="22"/>
                <w:szCs w:val="22"/>
              </w:rPr>
              <w:t>5. Dékáni Hivatalok</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Oklevél (leckekönyv, oklevél és diploma másolatok) kiadásának díjai</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91/138</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Felvételi díjak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91/132</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Doktorandusz felvételi díjak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91/231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w:t>
            </w:r>
            <w:r w:rsidRPr="0067097D">
              <w:rPr>
                <w:sz w:val="22"/>
                <w:szCs w:val="22"/>
              </w:rPr>
              <w:t>Habilitációs díjak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91/136</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Doktori eljárási díj + PhD eljárási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91/134</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Költségtérítéses képzés tandíja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91/235</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 Doktorandusz képzés tandíja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91/236</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b/>
                <w:bCs/>
                <w:sz w:val="22"/>
                <w:szCs w:val="22"/>
              </w:rPr>
              <w:t>6. Mérnöktovábbképző Intézet</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Mérnöktovábbképzés jegyzetértékesítés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91/217</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Mérnöktovábbképzés tandíja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91/237</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b/>
                <w:bCs/>
                <w:sz w:val="22"/>
                <w:szCs w:val="22"/>
              </w:rPr>
              <w:t>7. Közigazgatási Informatikai Központ</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006AE8">
              <w:rPr>
                <w:sz w:val="22"/>
                <w:szCs w:val="22"/>
              </w:rPr>
              <w:t xml:space="preserve">     </w:t>
            </w:r>
            <w:r w:rsidRPr="0067097D">
              <w:rPr>
                <w:sz w:val="22"/>
                <w:szCs w:val="22"/>
              </w:rPr>
              <w:t>Egyéb önkéntes tanfolyami képzés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91/229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b/>
                <w:bCs/>
                <w:sz w:val="22"/>
                <w:szCs w:val="22"/>
              </w:rPr>
              <w:t>8. BME Nyelvvizsgaközpont, BME Nyelviskola</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006AE8">
              <w:rPr>
                <w:sz w:val="22"/>
                <w:szCs w:val="22"/>
              </w:rPr>
              <w:t xml:space="preserve">     </w:t>
            </w:r>
            <w:r w:rsidRPr="0067097D">
              <w:rPr>
                <w:sz w:val="22"/>
                <w:szCs w:val="22"/>
              </w:rPr>
              <w:t>Hallgatói állami és nyelvvizsga díjak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91/139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006AE8"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Nyelvvizsgához jegyzetértékesítés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91/218</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Nyelvtanfolyam</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91/229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006AE8">
              <w:rPr>
                <w:sz w:val="22"/>
                <w:szCs w:val="22"/>
              </w:rPr>
              <w:t xml:space="preserve">     </w:t>
            </w:r>
            <w:r w:rsidRPr="0067097D">
              <w:rPr>
                <w:sz w:val="22"/>
                <w:szCs w:val="22"/>
              </w:rPr>
              <w:t>Tanártréning nyelvvizsgáztatáshoz</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91/229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b/>
                <w:bCs/>
                <w:sz w:val="22"/>
                <w:szCs w:val="22"/>
              </w:rPr>
              <w:t>9. Minden szervezeti egység</w:t>
            </w:r>
          </w:p>
        </w:tc>
        <w:tc>
          <w:tcPr>
            <w:tcW w:w="2338" w:type="dxa"/>
            <w:tcBorders>
              <w:top w:val="nil"/>
              <w:left w:val="nil"/>
              <w:bottom w:val="single" w:sz="8" w:space="0" w:color="auto"/>
              <w:right w:val="single" w:sz="8" w:space="0" w:color="auto"/>
            </w:tcBorders>
            <w:tcMar>
              <w:top w:w="0" w:type="dxa"/>
              <w:left w:w="108" w:type="dxa"/>
              <w:bottom w:w="0" w:type="dxa"/>
              <w:right w:w="108" w:type="dxa"/>
            </w:tcMar>
          </w:tcPr>
          <w:p w:rsidR="00006AE8" w:rsidRPr="0067097D" w:rsidRDefault="00006AE8">
            <w:pPr>
              <w:spacing w:line="276" w:lineRule="auto"/>
              <w:jc w:val="both"/>
              <w:rPr>
                <w:rFonts w:eastAsiaTheme="minorHAnsi"/>
                <w:sz w:val="22"/>
                <w:szCs w:val="22"/>
              </w:rPr>
            </w:pP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006AE8">
              <w:rPr>
                <w:sz w:val="22"/>
                <w:szCs w:val="22"/>
              </w:rPr>
              <w:t xml:space="preserve">     </w:t>
            </w:r>
            <w:r w:rsidRPr="0067097D">
              <w:rPr>
                <w:sz w:val="22"/>
                <w:szCs w:val="22"/>
              </w:rPr>
              <w:t>Egyetemi dolgozók magánbeszélgetéseinek telefontérítése vezetékes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91/4231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Egyetemi dolgozók magánbeszélgetéseinek telefontérítése mobil</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91/4232</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006AE8">
              <w:rPr>
                <w:sz w:val="22"/>
                <w:szCs w:val="22"/>
              </w:rPr>
              <w:t xml:space="preserve">    </w:t>
            </w:r>
            <w:r w:rsidRPr="0067097D">
              <w:rPr>
                <w:sz w:val="22"/>
                <w:szCs w:val="22"/>
              </w:rPr>
              <w:t>Helyiségek, berendezések nem egyetemi igénybevétele</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91/324</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Hulladékértékesítési bevételek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91/342</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b/>
                <w:bCs/>
                <w:sz w:val="22"/>
                <w:szCs w:val="22"/>
              </w:rPr>
            </w:pPr>
            <w:r w:rsidRPr="00006AE8">
              <w:rPr>
                <w:sz w:val="22"/>
                <w:szCs w:val="22"/>
              </w:rPr>
              <w:t>    </w:t>
            </w:r>
            <w:r w:rsidRPr="0067097D">
              <w:rPr>
                <w:sz w:val="22"/>
                <w:szCs w:val="22"/>
              </w:rPr>
              <w:t>Feleslegessé vált készletek értékesítési bevétele</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91/341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Dolgozók szerszám, munkaruha tartozása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91/351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Dolgozók leltárhiánya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91/352</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Gépek, berendezések értékesítése</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93/12</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Helyiségek, területek, létesítmények eseti bérbeadása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91/311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Gépek, berendezések bérbeadása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91/314</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Versenydokumentáció díja</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91/141</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Sokszorosítás díjbevétele</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91/214</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Jegyzetértékesítés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91/218</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Konferencia részvételi díj</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91/228</w:t>
            </w:r>
            <w:r w:rsidRPr="00006AE8">
              <w:rPr>
                <w:sz w:val="22"/>
                <w:szCs w:val="22"/>
              </w:rPr>
              <w:t xml:space="preserve"> </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Szakmérnöki tandíjak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91/223</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Egyéb tanfolyami díjak</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91/229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Balatonlellei tábor szálláshelyeinek értékesítéséből származó bevétel</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91/318</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Testnevelési Központ igénybevételei (Sportszolgáltatás)</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jc w:val="both"/>
              <w:rPr>
                <w:rFonts w:eastAsiaTheme="minorHAnsi"/>
                <w:sz w:val="22"/>
                <w:szCs w:val="22"/>
              </w:rPr>
            </w:pPr>
            <w:r w:rsidRPr="0067097D">
              <w:rPr>
                <w:sz w:val="22"/>
                <w:szCs w:val="22"/>
              </w:rPr>
              <w:t>T 91/239</w:t>
            </w:r>
          </w:p>
        </w:tc>
      </w:tr>
      <w:tr w:rsidR="00006AE8" w:rsidTr="00006AE8">
        <w:tc>
          <w:tcPr>
            <w:tcW w:w="73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6AE8" w:rsidRPr="0067097D" w:rsidRDefault="00006AE8">
            <w:pPr>
              <w:spacing w:line="276" w:lineRule="auto"/>
              <w:ind w:left="284"/>
              <w:jc w:val="both"/>
              <w:rPr>
                <w:rFonts w:eastAsiaTheme="minorHAnsi"/>
                <w:sz w:val="22"/>
                <w:szCs w:val="22"/>
              </w:rPr>
            </w:pPr>
            <w:r w:rsidRPr="0067097D">
              <w:rPr>
                <w:sz w:val="22"/>
                <w:szCs w:val="22"/>
              </w:rPr>
              <w:t>SZKÉNÉ jegybevételei</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rsidR="00006AE8" w:rsidRPr="00006AE8" w:rsidRDefault="00006AE8">
            <w:pPr>
              <w:spacing w:line="276" w:lineRule="auto"/>
              <w:jc w:val="both"/>
              <w:rPr>
                <w:rFonts w:eastAsiaTheme="minorHAnsi"/>
                <w:sz w:val="22"/>
                <w:szCs w:val="22"/>
              </w:rPr>
            </w:pPr>
            <w:r w:rsidRPr="0067097D">
              <w:rPr>
                <w:sz w:val="22"/>
                <w:szCs w:val="22"/>
              </w:rPr>
              <w:t>T91/227</w:t>
            </w:r>
          </w:p>
        </w:tc>
      </w:tr>
    </w:tbl>
    <w:p w:rsidR="00F41D94" w:rsidRPr="009E3BD7" w:rsidRDefault="00F41D94" w:rsidP="00D13B1B">
      <w:pPr>
        <w:spacing w:line="276" w:lineRule="auto"/>
        <w:jc w:val="both"/>
        <w:rPr>
          <w:sz w:val="22"/>
          <w:szCs w:val="22"/>
        </w:rPr>
      </w:pPr>
      <w:r w:rsidRPr="009E3BD7">
        <w:rPr>
          <w:sz w:val="22"/>
          <w:szCs w:val="22"/>
        </w:rPr>
        <w:t xml:space="preserve"> </w:t>
      </w:r>
    </w:p>
    <w:p w:rsidR="00F41D94" w:rsidRPr="009E3BD7" w:rsidRDefault="00F41D94" w:rsidP="00D13B1B">
      <w:pPr>
        <w:spacing w:line="276" w:lineRule="auto"/>
        <w:jc w:val="both"/>
        <w:rPr>
          <w:sz w:val="22"/>
          <w:szCs w:val="22"/>
        </w:rPr>
      </w:pPr>
    </w:p>
    <w:p w:rsidR="00F41D94" w:rsidRPr="009E3BD7" w:rsidRDefault="00F41D94" w:rsidP="00D13B1B">
      <w:pPr>
        <w:spacing w:line="276" w:lineRule="auto"/>
        <w:jc w:val="both"/>
        <w:rPr>
          <w:sz w:val="22"/>
          <w:szCs w:val="22"/>
        </w:rPr>
      </w:pPr>
    </w:p>
    <w:p w:rsidR="008C3ED4" w:rsidRPr="009E3BD7" w:rsidRDefault="00F41D94" w:rsidP="00D13B1B">
      <w:pPr>
        <w:spacing w:line="276" w:lineRule="auto"/>
        <w:jc w:val="both"/>
        <w:rPr>
          <w:sz w:val="22"/>
          <w:szCs w:val="22"/>
        </w:rPr>
      </w:pPr>
      <w:r w:rsidRPr="009E3BD7">
        <w:rPr>
          <w:sz w:val="22"/>
          <w:szCs w:val="22"/>
        </w:rPr>
        <w:t xml:space="preserve">A fenti jogcímen </w:t>
      </w:r>
      <w:r w:rsidR="00E305F1" w:rsidRPr="009E3BD7">
        <w:rPr>
          <w:sz w:val="22"/>
          <w:szCs w:val="22"/>
        </w:rPr>
        <w:t xml:space="preserve">történő befizetések </w:t>
      </w:r>
      <w:r w:rsidR="00E305F1" w:rsidRPr="009E3BD7">
        <w:rPr>
          <w:i/>
          <w:sz w:val="22"/>
          <w:szCs w:val="22"/>
        </w:rPr>
        <w:t>Készpénzátutalás</w:t>
      </w:r>
      <w:r w:rsidRPr="009E3BD7">
        <w:rPr>
          <w:i/>
          <w:sz w:val="22"/>
          <w:szCs w:val="22"/>
        </w:rPr>
        <w:t>i megbízás</w:t>
      </w:r>
      <w:r w:rsidRPr="009E3BD7">
        <w:rPr>
          <w:sz w:val="22"/>
          <w:szCs w:val="22"/>
        </w:rPr>
        <w:t xml:space="preserve"> („sárga csekk') nyomtatvány használatával is teljesíthetők. Felhatalmazást</w:t>
      </w:r>
      <w:r w:rsidR="00E305F1" w:rsidRPr="009E3BD7">
        <w:rPr>
          <w:sz w:val="22"/>
          <w:szCs w:val="22"/>
        </w:rPr>
        <w:t xml:space="preserve"> kap a </w:t>
      </w:r>
      <w:r w:rsidR="00D543CE">
        <w:rPr>
          <w:sz w:val="22"/>
          <w:szCs w:val="22"/>
        </w:rPr>
        <w:t>g</w:t>
      </w:r>
      <w:r w:rsidR="007C6E56">
        <w:rPr>
          <w:sz w:val="22"/>
          <w:szCs w:val="22"/>
        </w:rPr>
        <w:t xml:space="preserve">azdasági vezető </w:t>
      </w:r>
      <w:r w:rsidRPr="009E3BD7">
        <w:rPr>
          <w:sz w:val="22"/>
          <w:szCs w:val="22"/>
        </w:rPr>
        <w:t>arra, hogy a fentieken kívüli, más jogcímen történő készpénzátvételt is engedélyezzen.</w:t>
      </w:r>
    </w:p>
    <w:p w:rsidR="00975B39" w:rsidRPr="009E3BD7" w:rsidRDefault="00975B39" w:rsidP="00D13B1B">
      <w:pPr>
        <w:spacing w:line="276" w:lineRule="auto"/>
        <w:jc w:val="both"/>
        <w:rPr>
          <w:sz w:val="22"/>
          <w:szCs w:val="22"/>
        </w:rPr>
      </w:pPr>
    </w:p>
    <w:p w:rsidR="00975B39" w:rsidRPr="009E3BD7" w:rsidRDefault="00975B39" w:rsidP="00D13B1B">
      <w:pPr>
        <w:pageBreakBefore/>
        <w:spacing w:line="276" w:lineRule="auto"/>
        <w:jc w:val="both"/>
        <w:rPr>
          <w:sz w:val="22"/>
          <w:szCs w:val="22"/>
        </w:rPr>
      </w:pPr>
      <w:r w:rsidRPr="009E3BD7">
        <w:rPr>
          <w:sz w:val="22"/>
          <w:szCs w:val="22"/>
        </w:rPr>
        <w:t xml:space="preserve">Budapesti Műszaki és Gazdaságtudományi Egyetem </w:t>
      </w:r>
      <w:r w:rsidR="00037FE0" w:rsidRPr="009E3BD7">
        <w:rPr>
          <w:sz w:val="22"/>
          <w:szCs w:val="22"/>
        </w:rPr>
        <w:tab/>
      </w:r>
      <w:r w:rsidR="00037FE0" w:rsidRPr="009E3BD7">
        <w:rPr>
          <w:sz w:val="22"/>
          <w:szCs w:val="22"/>
        </w:rPr>
        <w:tab/>
      </w:r>
      <w:r w:rsidR="00037FE0" w:rsidRPr="009E3BD7">
        <w:rPr>
          <w:sz w:val="22"/>
          <w:szCs w:val="22"/>
        </w:rPr>
        <w:tab/>
      </w:r>
      <w:r w:rsidR="00D543CE">
        <w:rPr>
          <w:sz w:val="22"/>
          <w:szCs w:val="22"/>
        </w:rPr>
        <w:t xml:space="preserve">              </w:t>
      </w:r>
      <w:r w:rsidRPr="009E3BD7">
        <w:rPr>
          <w:sz w:val="22"/>
          <w:szCs w:val="22"/>
        </w:rPr>
        <w:t xml:space="preserve">6. számú melléklet </w:t>
      </w:r>
    </w:p>
    <w:p w:rsidR="006C0103" w:rsidRPr="009E3BD7" w:rsidRDefault="006C0103" w:rsidP="00D13B1B">
      <w:pPr>
        <w:spacing w:line="276" w:lineRule="auto"/>
        <w:jc w:val="both"/>
        <w:rPr>
          <w:sz w:val="22"/>
          <w:szCs w:val="22"/>
        </w:rPr>
      </w:pPr>
    </w:p>
    <w:p w:rsidR="00975B39" w:rsidRPr="009E3BD7" w:rsidRDefault="00975B39" w:rsidP="00D13B1B">
      <w:pPr>
        <w:spacing w:line="276" w:lineRule="auto"/>
        <w:jc w:val="both"/>
        <w:rPr>
          <w:sz w:val="22"/>
          <w:szCs w:val="22"/>
        </w:rPr>
      </w:pPr>
      <w:r w:rsidRPr="009E3BD7">
        <w:rPr>
          <w:sz w:val="22"/>
          <w:szCs w:val="22"/>
        </w:rPr>
        <w:t xml:space="preserve">Intézményi azonosító: FI 23344 </w:t>
      </w:r>
    </w:p>
    <w:p w:rsidR="006C0103" w:rsidRPr="009E3BD7" w:rsidRDefault="006C0103" w:rsidP="00D13B1B">
      <w:pPr>
        <w:spacing w:line="276" w:lineRule="auto"/>
        <w:jc w:val="both"/>
        <w:rPr>
          <w:sz w:val="22"/>
          <w:szCs w:val="22"/>
        </w:rPr>
      </w:pPr>
    </w:p>
    <w:p w:rsidR="006C0103" w:rsidRPr="009E3BD7" w:rsidRDefault="006C0103" w:rsidP="00D13B1B">
      <w:pPr>
        <w:spacing w:line="276" w:lineRule="auto"/>
        <w:jc w:val="both"/>
        <w:rPr>
          <w:sz w:val="22"/>
          <w:szCs w:val="22"/>
        </w:rPr>
      </w:pPr>
    </w:p>
    <w:p w:rsidR="006C0103" w:rsidRPr="009E3BD7" w:rsidRDefault="00975B39" w:rsidP="00D13B1B">
      <w:pPr>
        <w:spacing w:line="276" w:lineRule="auto"/>
        <w:jc w:val="both"/>
        <w:rPr>
          <w:sz w:val="22"/>
          <w:szCs w:val="22"/>
        </w:rPr>
      </w:pPr>
      <w:r w:rsidRPr="009E3BD7">
        <w:rPr>
          <w:sz w:val="22"/>
          <w:szCs w:val="22"/>
        </w:rPr>
        <w:t xml:space="preserve">Szervezeti egység neve: </w:t>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t xml:space="preserve">Téma megnevezése: </w:t>
      </w:r>
    </w:p>
    <w:p w:rsidR="006C0103" w:rsidRPr="009E3BD7" w:rsidRDefault="00975B39" w:rsidP="00D13B1B">
      <w:pPr>
        <w:spacing w:line="276" w:lineRule="auto"/>
        <w:jc w:val="both"/>
        <w:rPr>
          <w:sz w:val="22"/>
          <w:szCs w:val="22"/>
        </w:rPr>
      </w:pPr>
      <w:r w:rsidRPr="009E3BD7">
        <w:rPr>
          <w:sz w:val="22"/>
          <w:szCs w:val="22"/>
        </w:rPr>
        <w:t xml:space="preserve">Szervezeti egység kódja: </w:t>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t xml:space="preserve">Téma száma: </w:t>
      </w:r>
    </w:p>
    <w:p w:rsidR="002152A2" w:rsidRPr="009E3BD7" w:rsidRDefault="00975B39" w:rsidP="00D13B1B">
      <w:pPr>
        <w:spacing w:line="276" w:lineRule="auto"/>
        <w:jc w:val="both"/>
        <w:rPr>
          <w:sz w:val="22"/>
          <w:szCs w:val="22"/>
        </w:rPr>
      </w:pPr>
      <w:r w:rsidRPr="009E3BD7">
        <w:rPr>
          <w:sz w:val="22"/>
          <w:szCs w:val="22"/>
        </w:rPr>
        <w:t xml:space="preserve">Közalkalmazott törzsszáma: </w:t>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t xml:space="preserve">Forrás kódja: </w:t>
      </w:r>
    </w:p>
    <w:p w:rsidR="006C0103" w:rsidRPr="009E3BD7" w:rsidRDefault="006C0103" w:rsidP="00D13B1B">
      <w:pPr>
        <w:spacing w:line="276" w:lineRule="auto"/>
        <w:jc w:val="both"/>
        <w:rPr>
          <w:sz w:val="22"/>
          <w:szCs w:val="22"/>
        </w:rPr>
      </w:pPr>
    </w:p>
    <w:p w:rsidR="006C0103" w:rsidRPr="009E3BD7" w:rsidRDefault="006C0103" w:rsidP="00D13B1B">
      <w:pPr>
        <w:spacing w:line="276" w:lineRule="auto"/>
        <w:jc w:val="both"/>
        <w:rPr>
          <w:sz w:val="22"/>
          <w:szCs w:val="22"/>
        </w:rPr>
      </w:pPr>
    </w:p>
    <w:p w:rsidR="00975B39" w:rsidRPr="009E3BD7" w:rsidRDefault="00975B39" w:rsidP="00D13B1B">
      <w:pPr>
        <w:spacing w:line="276" w:lineRule="auto"/>
        <w:jc w:val="center"/>
        <w:rPr>
          <w:b/>
          <w:sz w:val="22"/>
          <w:szCs w:val="22"/>
        </w:rPr>
      </w:pPr>
      <w:r w:rsidRPr="009E3BD7">
        <w:rPr>
          <w:b/>
          <w:sz w:val="22"/>
          <w:szCs w:val="22"/>
        </w:rPr>
        <w:t>NYILATKOZAT</w:t>
      </w:r>
    </w:p>
    <w:p w:rsidR="002152A2" w:rsidRPr="009E3BD7" w:rsidRDefault="002152A2" w:rsidP="00D13B1B">
      <w:pPr>
        <w:spacing w:line="276" w:lineRule="auto"/>
        <w:jc w:val="center"/>
        <w:rPr>
          <w:b/>
          <w:sz w:val="22"/>
          <w:szCs w:val="22"/>
        </w:rPr>
      </w:pPr>
    </w:p>
    <w:p w:rsidR="006C0103" w:rsidRPr="009E3BD7" w:rsidRDefault="006C0103" w:rsidP="00D13B1B">
      <w:pPr>
        <w:spacing w:line="276" w:lineRule="auto"/>
        <w:jc w:val="both"/>
        <w:rPr>
          <w:sz w:val="22"/>
          <w:szCs w:val="22"/>
        </w:rPr>
      </w:pPr>
    </w:p>
    <w:p w:rsidR="00975B39" w:rsidRPr="009E3BD7" w:rsidRDefault="002152A2" w:rsidP="00D13B1B">
      <w:pPr>
        <w:spacing w:line="276" w:lineRule="auto"/>
        <w:jc w:val="both"/>
        <w:rPr>
          <w:sz w:val="22"/>
          <w:szCs w:val="22"/>
        </w:rPr>
      </w:pPr>
      <w:r w:rsidRPr="009E3BD7">
        <w:rPr>
          <w:sz w:val="22"/>
          <w:szCs w:val="22"/>
        </w:rPr>
        <w:t>Alulírott ………………………………………………(születési neve: ……………………………</w:t>
      </w:r>
      <w:r w:rsidR="00975B39" w:rsidRPr="009E3BD7">
        <w:rPr>
          <w:sz w:val="22"/>
          <w:szCs w:val="22"/>
        </w:rPr>
        <w:t>, anyja neve:</w:t>
      </w:r>
      <w:r w:rsidRPr="009E3BD7">
        <w:rPr>
          <w:sz w:val="22"/>
          <w:szCs w:val="22"/>
        </w:rPr>
        <w:t xml:space="preserve"> ………………………………….</w:t>
      </w:r>
      <w:r w:rsidR="00975B39" w:rsidRPr="009E3BD7">
        <w:rPr>
          <w:sz w:val="22"/>
          <w:szCs w:val="22"/>
        </w:rPr>
        <w:t>, lakcíme:</w:t>
      </w:r>
      <w:r w:rsidRPr="009E3BD7">
        <w:rPr>
          <w:sz w:val="22"/>
          <w:szCs w:val="22"/>
        </w:rPr>
        <w:t xml:space="preserve"> …………………………………………….</w:t>
      </w:r>
      <w:r w:rsidR="00975B39" w:rsidRPr="009E3BD7">
        <w:rPr>
          <w:sz w:val="22"/>
          <w:szCs w:val="22"/>
        </w:rPr>
        <w:t xml:space="preserve">), mint a Budapesti Műszaki és Gazdaságtudományi Egyetem (továbbiakban: Egyetem) </w:t>
      </w:r>
      <w:r w:rsidR="007C6E56">
        <w:rPr>
          <w:sz w:val="22"/>
          <w:szCs w:val="22"/>
        </w:rPr>
        <w:t>Kancellária</w:t>
      </w:r>
      <w:r w:rsidR="00791025">
        <w:rPr>
          <w:sz w:val="22"/>
          <w:szCs w:val="22"/>
        </w:rPr>
        <w:t xml:space="preserve"> </w:t>
      </w:r>
      <w:r w:rsidR="007C6E56">
        <w:rPr>
          <w:sz w:val="22"/>
          <w:szCs w:val="22"/>
        </w:rPr>
        <w:t>PSZI</w:t>
      </w:r>
      <w:r w:rsidR="00791025">
        <w:rPr>
          <w:sz w:val="22"/>
          <w:szCs w:val="22"/>
        </w:rPr>
        <w:t xml:space="preserve"> </w:t>
      </w:r>
      <w:r w:rsidR="007C6E56">
        <w:rPr>
          <w:sz w:val="22"/>
          <w:szCs w:val="22"/>
        </w:rPr>
        <w:t>P</w:t>
      </w:r>
      <w:r w:rsidR="00791025">
        <w:rPr>
          <w:sz w:val="22"/>
          <w:szCs w:val="22"/>
        </w:rPr>
        <w:t xml:space="preserve">énzügy és </w:t>
      </w:r>
      <w:r w:rsidR="007C6E56">
        <w:rPr>
          <w:sz w:val="22"/>
          <w:szCs w:val="22"/>
        </w:rPr>
        <w:t>A</w:t>
      </w:r>
      <w:r w:rsidR="00791025">
        <w:rPr>
          <w:sz w:val="22"/>
          <w:szCs w:val="22"/>
        </w:rPr>
        <w:t xml:space="preserve">dó </w:t>
      </w:r>
      <w:r w:rsidR="007C6E56">
        <w:rPr>
          <w:sz w:val="22"/>
          <w:szCs w:val="22"/>
        </w:rPr>
        <w:t>O</w:t>
      </w:r>
      <w:r w:rsidR="00791025">
        <w:rPr>
          <w:sz w:val="22"/>
          <w:szCs w:val="22"/>
        </w:rPr>
        <w:t>sztály</w:t>
      </w:r>
      <w:r w:rsidR="00975B39" w:rsidRPr="009E3BD7">
        <w:rPr>
          <w:sz w:val="22"/>
          <w:szCs w:val="22"/>
        </w:rPr>
        <w:t xml:space="preserve"> pénztáros munkakörbe kinevezett közalkalmazottja,</w:t>
      </w:r>
      <w:r w:rsidRPr="009E3BD7">
        <w:rPr>
          <w:sz w:val="22"/>
          <w:szCs w:val="22"/>
        </w:rPr>
        <w:t xml:space="preserve"> az alábbi nyilatkozatot teszem:</w:t>
      </w:r>
      <w:r w:rsidR="00975B39" w:rsidRPr="009E3BD7">
        <w:rPr>
          <w:sz w:val="22"/>
          <w:szCs w:val="22"/>
        </w:rPr>
        <w:t xml:space="preserve"> </w:t>
      </w:r>
    </w:p>
    <w:p w:rsidR="002152A2" w:rsidRPr="009E3BD7" w:rsidRDefault="002152A2" w:rsidP="00D13B1B">
      <w:pPr>
        <w:spacing w:line="276" w:lineRule="auto"/>
        <w:jc w:val="both"/>
        <w:rPr>
          <w:sz w:val="22"/>
          <w:szCs w:val="22"/>
        </w:rPr>
      </w:pPr>
    </w:p>
    <w:p w:rsidR="002152A2" w:rsidRPr="009E3BD7" w:rsidRDefault="00975B39" w:rsidP="00D13B1B">
      <w:pPr>
        <w:spacing w:line="276" w:lineRule="auto"/>
        <w:jc w:val="both"/>
        <w:rPr>
          <w:sz w:val="22"/>
          <w:szCs w:val="22"/>
        </w:rPr>
      </w:pPr>
      <w:r w:rsidRPr="009E3BD7">
        <w:rPr>
          <w:sz w:val="22"/>
          <w:szCs w:val="22"/>
        </w:rPr>
        <w:t xml:space="preserve">Kijelentem, hogy a munkakörömbe tartozó feladatokkal összefüggésben, a vonatkozó jogszabályoknak, egyetemi belső szabályzatoknak (különösen a BME Pénzkezelési Rendben foglaltaknak) megfelelően </w:t>
      </w:r>
      <w:r w:rsidRPr="009E3BD7">
        <w:rPr>
          <w:b/>
          <w:sz w:val="22"/>
          <w:szCs w:val="22"/>
          <w:u w:val="single"/>
        </w:rPr>
        <w:t>teljes anyagi felelősség terhel</w:t>
      </w:r>
      <w:r w:rsidRPr="009E3BD7">
        <w:rPr>
          <w:sz w:val="22"/>
          <w:szCs w:val="22"/>
        </w:rPr>
        <w:t xml:space="preserve"> a kezelésre és őrzésre átvett pénzeszközök és egyéb értékek vonatkozásában, így különösen: </w:t>
      </w:r>
    </w:p>
    <w:p w:rsidR="002152A2" w:rsidRPr="009E3BD7" w:rsidRDefault="00975B39" w:rsidP="00351CDC">
      <w:pPr>
        <w:numPr>
          <w:ilvl w:val="0"/>
          <w:numId w:val="42"/>
        </w:numPr>
        <w:spacing w:line="276" w:lineRule="auto"/>
        <w:jc w:val="both"/>
        <w:rPr>
          <w:sz w:val="22"/>
          <w:szCs w:val="22"/>
        </w:rPr>
      </w:pPr>
      <w:r w:rsidRPr="009E3BD7">
        <w:rPr>
          <w:sz w:val="22"/>
          <w:szCs w:val="22"/>
        </w:rPr>
        <w:t xml:space="preserve">az átvett </w:t>
      </w:r>
      <w:r w:rsidR="00D543CE">
        <w:rPr>
          <w:sz w:val="22"/>
          <w:szCs w:val="22"/>
        </w:rPr>
        <w:t>p</w:t>
      </w:r>
      <w:r w:rsidR="00D543CE" w:rsidRPr="009E3BD7">
        <w:rPr>
          <w:sz w:val="22"/>
          <w:szCs w:val="22"/>
        </w:rPr>
        <w:t xml:space="preserve">énztári </w:t>
      </w:r>
      <w:r w:rsidRPr="009E3BD7">
        <w:rPr>
          <w:sz w:val="22"/>
          <w:szCs w:val="22"/>
        </w:rPr>
        <w:t xml:space="preserve">készpénz állományért, </w:t>
      </w:r>
    </w:p>
    <w:p w:rsidR="002152A2" w:rsidRPr="009E3BD7" w:rsidRDefault="00975B39" w:rsidP="00351CDC">
      <w:pPr>
        <w:numPr>
          <w:ilvl w:val="0"/>
          <w:numId w:val="42"/>
        </w:numPr>
        <w:spacing w:line="276" w:lineRule="auto"/>
        <w:jc w:val="both"/>
        <w:rPr>
          <w:sz w:val="22"/>
          <w:szCs w:val="22"/>
        </w:rPr>
      </w:pPr>
      <w:r w:rsidRPr="009E3BD7">
        <w:rPr>
          <w:sz w:val="22"/>
          <w:szCs w:val="22"/>
        </w:rPr>
        <w:t xml:space="preserve">értékcikkek (pl. étkezési jegyek, más utalványok, csekkek), </w:t>
      </w:r>
    </w:p>
    <w:p w:rsidR="00975B39" w:rsidRPr="009E3BD7" w:rsidRDefault="00975B39" w:rsidP="00351CDC">
      <w:pPr>
        <w:numPr>
          <w:ilvl w:val="0"/>
          <w:numId w:val="42"/>
        </w:numPr>
        <w:spacing w:line="276" w:lineRule="auto"/>
        <w:jc w:val="both"/>
        <w:rPr>
          <w:sz w:val="22"/>
          <w:szCs w:val="22"/>
        </w:rPr>
      </w:pPr>
      <w:r w:rsidRPr="009E3BD7">
        <w:rPr>
          <w:sz w:val="22"/>
          <w:szCs w:val="22"/>
        </w:rPr>
        <w:t xml:space="preserve">egyéb általam átvett pénzeszközök és értékek megőrzéséért, elszámolásáért, kezeléséért. </w:t>
      </w:r>
    </w:p>
    <w:p w:rsidR="002152A2" w:rsidRPr="009E3BD7" w:rsidRDefault="002152A2" w:rsidP="00D13B1B">
      <w:pPr>
        <w:spacing w:line="276" w:lineRule="auto"/>
        <w:jc w:val="both"/>
        <w:rPr>
          <w:sz w:val="22"/>
          <w:szCs w:val="22"/>
        </w:rPr>
      </w:pPr>
    </w:p>
    <w:p w:rsidR="00975B39" w:rsidRPr="009E3BD7" w:rsidRDefault="00975B39" w:rsidP="00D13B1B">
      <w:pPr>
        <w:spacing w:line="276" w:lineRule="auto"/>
        <w:jc w:val="both"/>
        <w:rPr>
          <w:sz w:val="22"/>
          <w:szCs w:val="22"/>
        </w:rPr>
      </w:pPr>
      <w:r w:rsidRPr="009E3BD7">
        <w:rPr>
          <w:sz w:val="22"/>
          <w:szCs w:val="22"/>
        </w:rPr>
        <w:t>A kinevezésem mellékletét képező jelen nyilatkozatom hatálya fennmarad mindaddig, amíg annak visszavonására a munkáltatói jogkör gyakorlója - jogszabályokban, egyetemi belső szabályzatokban foglaltakkal összhangban -</w:t>
      </w:r>
      <w:r w:rsidR="002152A2" w:rsidRPr="009E3BD7">
        <w:rPr>
          <w:sz w:val="22"/>
          <w:szCs w:val="22"/>
        </w:rPr>
        <w:t xml:space="preserve"> </w:t>
      </w:r>
      <w:r w:rsidRPr="009E3BD7">
        <w:rPr>
          <w:sz w:val="22"/>
          <w:szCs w:val="22"/>
        </w:rPr>
        <w:t xml:space="preserve">utasítást nem ad. </w:t>
      </w:r>
    </w:p>
    <w:p w:rsidR="002152A2" w:rsidRPr="009E3BD7" w:rsidRDefault="002152A2" w:rsidP="00D13B1B">
      <w:pPr>
        <w:spacing w:line="276" w:lineRule="auto"/>
        <w:jc w:val="both"/>
        <w:rPr>
          <w:sz w:val="22"/>
          <w:szCs w:val="22"/>
        </w:rPr>
      </w:pPr>
    </w:p>
    <w:p w:rsidR="00975B39" w:rsidRPr="009E3BD7" w:rsidRDefault="00975B39" w:rsidP="00D13B1B">
      <w:pPr>
        <w:spacing w:line="276" w:lineRule="auto"/>
        <w:jc w:val="both"/>
        <w:rPr>
          <w:sz w:val="22"/>
          <w:szCs w:val="22"/>
        </w:rPr>
      </w:pPr>
      <w:r w:rsidRPr="009E3BD7">
        <w:rPr>
          <w:sz w:val="22"/>
          <w:szCs w:val="22"/>
        </w:rPr>
        <w:t xml:space="preserve">E nyilatkozat visszavonására csak a munkáltatónak általam írásban átadott visszavonás kezdeményezésével kerülhet sor. </w:t>
      </w:r>
    </w:p>
    <w:p w:rsidR="002152A2" w:rsidRPr="009E3BD7" w:rsidRDefault="002152A2" w:rsidP="00D13B1B">
      <w:pPr>
        <w:spacing w:line="276" w:lineRule="auto"/>
        <w:jc w:val="both"/>
        <w:rPr>
          <w:sz w:val="22"/>
          <w:szCs w:val="22"/>
        </w:rPr>
      </w:pPr>
    </w:p>
    <w:p w:rsidR="00975B39" w:rsidRPr="009E3BD7" w:rsidRDefault="00975B39" w:rsidP="00D13B1B">
      <w:pPr>
        <w:spacing w:line="276" w:lineRule="auto"/>
        <w:jc w:val="both"/>
        <w:rPr>
          <w:sz w:val="22"/>
          <w:szCs w:val="22"/>
        </w:rPr>
      </w:pPr>
      <w:r w:rsidRPr="009E3BD7">
        <w:rPr>
          <w:sz w:val="22"/>
          <w:szCs w:val="22"/>
        </w:rPr>
        <w:t xml:space="preserve">Tudomásul veszem, hogy e nyilatkozat külön írásbeli visszavonására nincs szükség abban az esetben, ha a közalkalmazotti jogviszonyom, illetve a pénz és értékkezeléssel kapcsolatos munkakörömbe tartozó feladatom munkáltatói intézkedés által megszűnik. </w:t>
      </w:r>
    </w:p>
    <w:p w:rsidR="002152A2" w:rsidRPr="009E3BD7" w:rsidRDefault="002152A2" w:rsidP="00D13B1B">
      <w:pPr>
        <w:spacing w:line="276" w:lineRule="auto"/>
        <w:jc w:val="both"/>
        <w:rPr>
          <w:sz w:val="22"/>
          <w:szCs w:val="22"/>
        </w:rPr>
      </w:pPr>
    </w:p>
    <w:p w:rsidR="00975B39" w:rsidRPr="009E3BD7" w:rsidRDefault="002152A2" w:rsidP="00D13B1B">
      <w:pPr>
        <w:spacing w:line="276" w:lineRule="auto"/>
        <w:jc w:val="both"/>
        <w:rPr>
          <w:sz w:val="22"/>
          <w:szCs w:val="22"/>
        </w:rPr>
      </w:pPr>
      <w:r w:rsidRPr="009E3BD7">
        <w:rPr>
          <w:sz w:val="22"/>
          <w:szCs w:val="22"/>
        </w:rPr>
        <w:t xml:space="preserve">Budapest, 20…… </w:t>
      </w:r>
      <w:r w:rsidR="00975B39" w:rsidRPr="009E3BD7">
        <w:rPr>
          <w:sz w:val="22"/>
          <w:szCs w:val="22"/>
        </w:rPr>
        <w:t>év</w:t>
      </w:r>
      <w:r w:rsidRPr="009E3BD7">
        <w:rPr>
          <w:sz w:val="22"/>
          <w:szCs w:val="22"/>
        </w:rPr>
        <w:t xml:space="preserve"> …………………… hó ……….. </w:t>
      </w:r>
      <w:r w:rsidR="00975B39" w:rsidRPr="009E3BD7">
        <w:rPr>
          <w:sz w:val="22"/>
          <w:szCs w:val="22"/>
        </w:rPr>
        <w:t xml:space="preserve">nap </w:t>
      </w:r>
    </w:p>
    <w:p w:rsidR="002152A2" w:rsidRPr="009E3BD7" w:rsidRDefault="002152A2" w:rsidP="00D13B1B">
      <w:pPr>
        <w:spacing w:line="276" w:lineRule="auto"/>
        <w:jc w:val="both"/>
        <w:rPr>
          <w:sz w:val="22"/>
          <w:szCs w:val="22"/>
        </w:rPr>
      </w:pPr>
    </w:p>
    <w:p w:rsidR="002152A2" w:rsidRPr="009E3BD7" w:rsidRDefault="002152A2"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w:t>
      </w:r>
    </w:p>
    <w:p w:rsidR="00975B39" w:rsidRPr="009E3BD7" w:rsidRDefault="002152A2"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00975B39" w:rsidRPr="009E3BD7">
        <w:rPr>
          <w:sz w:val="22"/>
          <w:szCs w:val="22"/>
        </w:rPr>
        <w:t xml:space="preserve">közalkalmazott </w:t>
      </w:r>
    </w:p>
    <w:p w:rsidR="00975B39" w:rsidRPr="009E3BD7" w:rsidRDefault="00975B39" w:rsidP="00D13B1B">
      <w:pPr>
        <w:spacing w:line="276" w:lineRule="auto"/>
        <w:jc w:val="both"/>
        <w:rPr>
          <w:b/>
          <w:sz w:val="22"/>
          <w:szCs w:val="22"/>
          <w:u w:val="single"/>
        </w:rPr>
      </w:pPr>
      <w:r w:rsidRPr="009E3BD7">
        <w:rPr>
          <w:b/>
          <w:sz w:val="22"/>
          <w:szCs w:val="22"/>
          <w:u w:val="single"/>
        </w:rPr>
        <w:t xml:space="preserve">Tanúk: </w:t>
      </w:r>
    </w:p>
    <w:p w:rsidR="002152A2" w:rsidRPr="009E3BD7" w:rsidRDefault="002152A2" w:rsidP="00D13B1B">
      <w:pPr>
        <w:spacing w:line="276" w:lineRule="auto"/>
        <w:jc w:val="both"/>
        <w:rPr>
          <w:b/>
          <w:sz w:val="22"/>
          <w:szCs w:val="22"/>
          <w:u w:val="single"/>
        </w:rPr>
      </w:pPr>
    </w:p>
    <w:p w:rsidR="002152A2" w:rsidRPr="009E3BD7" w:rsidRDefault="00975B39" w:rsidP="00D13B1B">
      <w:pPr>
        <w:spacing w:line="276" w:lineRule="auto"/>
        <w:jc w:val="both"/>
        <w:rPr>
          <w:sz w:val="22"/>
          <w:szCs w:val="22"/>
        </w:rPr>
      </w:pPr>
      <w:r w:rsidRPr="009E3BD7">
        <w:rPr>
          <w:sz w:val="22"/>
          <w:szCs w:val="22"/>
        </w:rPr>
        <w:t xml:space="preserve">Név: </w:t>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Pr="009E3BD7">
        <w:rPr>
          <w:sz w:val="22"/>
          <w:szCs w:val="22"/>
        </w:rPr>
        <w:t xml:space="preserve">Név: </w:t>
      </w:r>
    </w:p>
    <w:p w:rsidR="002152A2" w:rsidRPr="009E3BD7" w:rsidRDefault="00975B39" w:rsidP="00D13B1B">
      <w:pPr>
        <w:spacing w:line="276" w:lineRule="auto"/>
        <w:jc w:val="both"/>
        <w:rPr>
          <w:sz w:val="22"/>
          <w:szCs w:val="22"/>
        </w:rPr>
      </w:pPr>
      <w:r w:rsidRPr="009E3BD7">
        <w:rPr>
          <w:sz w:val="22"/>
          <w:szCs w:val="22"/>
        </w:rPr>
        <w:t xml:space="preserve">Lakcím: </w:t>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Pr="009E3BD7">
        <w:rPr>
          <w:sz w:val="22"/>
          <w:szCs w:val="22"/>
        </w:rPr>
        <w:t xml:space="preserve">Lakcím: </w:t>
      </w:r>
    </w:p>
    <w:p w:rsidR="005B36CE" w:rsidRPr="009E3BD7" w:rsidRDefault="00975B39" w:rsidP="00D13B1B">
      <w:pPr>
        <w:spacing w:line="276" w:lineRule="auto"/>
        <w:jc w:val="both"/>
        <w:rPr>
          <w:sz w:val="22"/>
          <w:szCs w:val="22"/>
        </w:rPr>
      </w:pPr>
      <w:r w:rsidRPr="009E3BD7">
        <w:rPr>
          <w:sz w:val="22"/>
          <w:szCs w:val="22"/>
        </w:rPr>
        <w:t xml:space="preserve">Személyi igazolvány száma: </w:t>
      </w:r>
      <w:r w:rsidR="002152A2" w:rsidRPr="009E3BD7">
        <w:rPr>
          <w:sz w:val="22"/>
          <w:szCs w:val="22"/>
        </w:rPr>
        <w:tab/>
      </w:r>
      <w:r w:rsidR="002152A2" w:rsidRPr="009E3BD7">
        <w:rPr>
          <w:sz w:val="22"/>
          <w:szCs w:val="22"/>
        </w:rPr>
        <w:tab/>
      </w:r>
      <w:r w:rsidR="002152A2" w:rsidRPr="009E3BD7">
        <w:rPr>
          <w:sz w:val="22"/>
          <w:szCs w:val="22"/>
        </w:rPr>
        <w:tab/>
      </w:r>
      <w:r w:rsidR="002152A2" w:rsidRPr="009E3BD7">
        <w:rPr>
          <w:sz w:val="22"/>
          <w:szCs w:val="22"/>
        </w:rPr>
        <w:tab/>
      </w:r>
      <w:r w:rsidRPr="009E3BD7">
        <w:rPr>
          <w:sz w:val="22"/>
          <w:szCs w:val="22"/>
        </w:rPr>
        <w:t>Személyi igazolvány száma:</w:t>
      </w:r>
    </w:p>
    <w:p w:rsidR="005B36CE" w:rsidRPr="009E3BD7" w:rsidRDefault="005B36CE" w:rsidP="00D13B1B">
      <w:pPr>
        <w:spacing w:line="276" w:lineRule="auto"/>
        <w:jc w:val="both"/>
        <w:rPr>
          <w:sz w:val="22"/>
          <w:szCs w:val="22"/>
        </w:rPr>
      </w:pPr>
    </w:p>
    <w:p w:rsidR="005B36CE" w:rsidRPr="009E3BD7" w:rsidRDefault="005B36CE" w:rsidP="00D13B1B">
      <w:pPr>
        <w:pageBreakBefore/>
        <w:spacing w:line="276" w:lineRule="auto"/>
        <w:jc w:val="both"/>
        <w:rPr>
          <w:sz w:val="22"/>
          <w:szCs w:val="22"/>
        </w:rPr>
      </w:pPr>
      <w:r w:rsidRPr="009E3BD7">
        <w:rPr>
          <w:sz w:val="22"/>
          <w:szCs w:val="22"/>
        </w:rPr>
        <w:t xml:space="preserve">Budapesti Műszaki és Gazdaságtudományi Egyetem </w:t>
      </w:r>
      <w:r w:rsidRPr="009E3BD7">
        <w:rPr>
          <w:sz w:val="22"/>
          <w:szCs w:val="22"/>
        </w:rPr>
        <w:tab/>
      </w:r>
      <w:r w:rsidRPr="009E3BD7">
        <w:rPr>
          <w:sz w:val="22"/>
          <w:szCs w:val="22"/>
        </w:rPr>
        <w:tab/>
      </w:r>
      <w:r w:rsidRPr="009E3BD7">
        <w:rPr>
          <w:sz w:val="22"/>
          <w:szCs w:val="22"/>
        </w:rPr>
        <w:tab/>
      </w:r>
      <w:r w:rsidR="00D543CE">
        <w:rPr>
          <w:sz w:val="22"/>
          <w:szCs w:val="22"/>
        </w:rPr>
        <w:t xml:space="preserve">              </w:t>
      </w:r>
      <w:r w:rsidRPr="009E3BD7">
        <w:rPr>
          <w:sz w:val="22"/>
          <w:szCs w:val="22"/>
        </w:rPr>
        <w:t xml:space="preserve">7. számú melléklet </w:t>
      </w: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both"/>
        <w:rPr>
          <w:sz w:val="22"/>
          <w:szCs w:val="22"/>
        </w:rPr>
      </w:pPr>
      <w:r w:rsidRPr="009E3BD7">
        <w:rPr>
          <w:sz w:val="22"/>
          <w:szCs w:val="22"/>
        </w:rPr>
        <w:t xml:space="preserve">Intézményi azonosító: FI 23344 </w:t>
      </w:r>
    </w:p>
    <w:p w:rsidR="005B36CE" w:rsidRPr="009E3BD7" w:rsidRDefault="005B36CE" w:rsidP="00D13B1B">
      <w:pPr>
        <w:spacing w:line="276" w:lineRule="auto"/>
        <w:jc w:val="both"/>
        <w:rPr>
          <w:sz w:val="22"/>
          <w:szCs w:val="22"/>
        </w:rPr>
      </w:pPr>
      <w:r w:rsidRPr="009E3BD7">
        <w:rPr>
          <w:sz w:val="22"/>
          <w:szCs w:val="22"/>
        </w:rPr>
        <w:t xml:space="preserve">Szervezeti egység: </w:t>
      </w:r>
    </w:p>
    <w:p w:rsidR="005B36CE" w:rsidRPr="009E3BD7" w:rsidRDefault="005B36CE" w:rsidP="00D13B1B">
      <w:pPr>
        <w:spacing w:line="276" w:lineRule="auto"/>
        <w:jc w:val="both"/>
        <w:rPr>
          <w:sz w:val="22"/>
          <w:szCs w:val="22"/>
        </w:rPr>
      </w:pPr>
      <w:r w:rsidRPr="009E3BD7">
        <w:rPr>
          <w:sz w:val="22"/>
          <w:szCs w:val="22"/>
        </w:rPr>
        <w:t xml:space="preserve">Szervezeti egység kód: </w:t>
      </w: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center"/>
        <w:rPr>
          <w:b/>
          <w:sz w:val="22"/>
          <w:szCs w:val="22"/>
        </w:rPr>
      </w:pPr>
      <w:r w:rsidRPr="009E3BD7">
        <w:rPr>
          <w:b/>
          <w:sz w:val="22"/>
          <w:szCs w:val="22"/>
        </w:rPr>
        <w:t>JEGYZŐKÖNYV</w:t>
      </w:r>
    </w:p>
    <w:p w:rsidR="005B36CE" w:rsidRPr="009E3BD7" w:rsidRDefault="005B36CE" w:rsidP="00D13B1B">
      <w:pPr>
        <w:spacing w:line="276" w:lineRule="auto"/>
        <w:jc w:val="center"/>
        <w:rPr>
          <w:b/>
          <w:sz w:val="22"/>
          <w:szCs w:val="22"/>
        </w:rPr>
      </w:pPr>
      <w:r w:rsidRPr="009E3BD7">
        <w:rPr>
          <w:b/>
          <w:sz w:val="22"/>
          <w:szCs w:val="22"/>
        </w:rPr>
        <w:t>(Házipénztári készpénz eltérés esetére)</w:t>
      </w: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both"/>
        <w:rPr>
          <w:sz w:val="22"/>
          <w:szCs w:val="22"/>
        </w:rPr>
      </w:pPr>
      <w:r w:rsidRPr="009E3BD7">
        <w:rPr>
          <w:sz w:val="22"/>
          <w:szCs w:val="22"/>
        </w:rPr>
        <w:t xml:space="preserve">Felvéve: 20……. év ………………….. hó …………….napján a BME </w:t>
      </w:r>
      <w:r w:rsidR="00622B2E">
        <w:rPr>
          <w:sz w:val="22"/>
          <w:szCs w:val="22"/>
        </w:rPr>
        <w:t>h</w:t>
      </w:r>
      <w:r w:rsidR="00622B2E" w:rsidRPr="009E3BD7">
        <w:rPr>
          <w:sz w:val="22"/>
          <w:szCs w:val="22"/>
        </w:rPr>
        <w:t xml:space="preserve">ázipénztár </w:t>
      </w:r>
      <w:r w:rsidRPr="009E3BD7">
        <w:rPr>
          <w:sz w:val="22"/>
          <w:szCs w:val="22"/>
        </w:rPr>
        <w:t xml:space="preserve">helyiségében. </w:t>
      </w:r>
    </w:p>
    <w:p w:rsidR="005B36CE" w:rsidRPr="009E3BD7" w:rsidRDefault="005B36CE" w:rsidP="00D13B1B">
      <w:pPr>
        <w:spacing w:line="276" w:lineRule="auto"/>
        <w:jc w:val="both"/>
        <w:rPr>
          <w:sz w:val="22"/>
          <w:szCs w:val="22"/>
        </w:rPr>
      </w:pPr>
      <w:r w:rsidRPr="009E3BD7">
        <w:rPr>
          <w:sz w:val="22"/>
          <w:szCs w:val="22"/>
        </w:rPr>
        <w:t xml:space="preserve">Jelen vannak: …………………………………………… pénztáros  </w:t>
      </w:r>
    </w:p>
    <w:p w:rsidR="005B36CE" w:rsidRPr="009E3BD7" w:rsidRDefault="005B36CE" w:rsidP="00D13B1B">
      <w:pPr>
        <w:spacing w:line="276" w:lineRule="auto"/>
        <w:jc w:val="both"/>
        <w:rPr>
          <w:sz w:val="22"/>
          <w:szCs w:val="22"/>
        </w:rPr>
      </w:pPr>
      <w:r w:rsidRPr="009E3BD7">
        <w:rPr>
          <w:sz w:val="22"/>
          <w:szCs w:val="22"/>
        </w:rPr>
        <w:tab/>
      </w:r>
      <w:r w:rsidRPr="009E3BD7">
        <w:rPr>
          <w:sz w:val="22"/>
          <w:szCs w:val="22"/>
        </w:rPr>
        <w:tab/>
        <w:t xml:space="preserve">…………………………………………… pénztár ellenőr  </w:t>
      </w:r>
    </w:p>
    <w:p w:rsidR="005B36CE" w:rsidRPr="009E3BD7" w:rsidRDefault="005B36CE" w:rsidP="00D13B1B">
      <w:pPr>
        <w:spacing w:line="276" w:lineRule="auto"/>
        <w:jc w:val="both"/>
        <w:rPr>
          <w:sz w:val="22"/>
          <w:szCs w:val="22"/>
        </w:rPr>
      </w:pPr>
      <w:r w:rsidRPr="009E3BD7">
        <w:rPr>
          <w:sz w:val="22"/>
          <w:szCs w:val="22"/>
        </w:rPr>
        <w:tab/>
      </w:r>
      <w:r w:rsidRPr="009E3BD7">
        <w:rPr>
          <w:sz w:val="22"/>
          <w:szCs w:val="22"/>
        </w:rPr>
        <w:tab/>
        <w:t xml:space="preserve">…………………………………………… a Pénzügyi </w:t>
      </w:r>
      <w:r w:rsidR="007C6E56">
        <w:rPr>
          <w:sz w:val="22"/>
          <w:szCs w:val="22"/>
        </w:rPr>
        <w:t>és Adó Osztály</w:t>
      </w:r>
      <w:r w:rsidR="007C6E56" w:rsidRPr="009E3BD7">
        <w:rPr>
          <w:sz w:val="22"/>
          <w:szCs w:val="22"/>
        </w:rPr>
        <w:t xml:space="preserve"> </w:t>
      </w:r>
      <w:r w:rsidRPr="009E3BD7">
        <w:rPr>
          <w:sz w:val="22"/>
          <w:szCs w:val="22"/>
        </w:rPr>
        <w:t xml:space="preserve">vezetője </w:t>
      </w:r>
    </w:p>
    <w:p w:rsidR="005B36CE" w:rsidRPr="009E3BD7" w:rsidRDefault="005B36CE" w:rsidP="00D13B1B">
      <w:pPr>
        <w:spacing w:line="276" w:lineRule="auto"/>
        <w:jc w:val="both"/>
        <w:rPr>
          <w:sz w:val="22"/>
          <w:szCs w:val="22"/>
        </w:rPr>
      </w:pP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r>
      <w:r w:rsidRPr="009E3BD7">
        <w:rPr>
          <w:sz w:val="22"/>
          <w:szCs w:val="22"/>
        </w:rPr>
        <w:tab/>
        <w:t xml:space="preserve">  vagy a gazdasági </w:t>
      </w:r>
      <w:r w:rsidR="007C6E56">
        <w:rPr>
          <w:sz w:val="22"/>
          <w:szCs w:val="22"/>
        </w:rPr>
        <w:t>vezető</w:t>
      </w:r>
      <w:r w:rsidR="007C6E56" w:rsidRPr="009E3BD7">
        <w:rPr>
          <w:sz w:val="22"/>
          <w:szCs w:val="22"/>
        </w:rPr>
        <w:t xml:space="preserve"> </w:t>
      </w: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both"/>
        <w:rPr>
          <w:sz w:val="22"/>
          <w:szCs w:val="22"/>
        </w:rPr>
      </w:pPr>
      <w:r w:rsidRPr="009E3BD7">
        <w:rPr>
          <w:sz w:val="22"/>
          <w:szCs w:val="22"/>
          <w:u w:val="single"/>
        </w:rPr>
        <w:t>Tárgy:</w:t>
      </w:r>
      <w:r w:rsidRPr="009E3BD7">
        <w:rPr>
          <w:sz w:val="22"/>
          <w:szCs w:val="22"/>
        </w:rPr>
        <w:t xml:space="preserve"> A pénztári jelentésben megállapított egyenleg és a tényleges készpénzállomány közötti eltérés kivizsgálása. </w:t>
      </w: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both"/>
        <w:rPr>
          <w:sz w:val="22"/>
          <w:szCs w:val="22"/>
        </w:rPr>
      </w:pPr>
      <w:r w:rsidRPr="009E3BD7">
        <w:rPr>
          <w:sz w:val="22"/>
          <w:szCs w:val="22"/>
        </w:rPr>
        <w:t xml:space="preserve">A mai napi pénztárzárlat során megállapítást nyert, hogy </w:t>
      </w:r>
    </w:p>
    <w:p w:rsidR="005B36CE" w:rsidRPr="009E3BD7" w:rsidRDefault="005B36CE" w:rsidP="00D13B1B">
      <w:pPr>
        <w:spacing w:line="276" w:lineRule="auto"/>
        <w:jc w:val="both"/>
        <w:rPr>
          <w:sz w:val="22"/>
          <w:szCs w:val="22"/>
        </w:rPr>
      </w:pPr>
    </w:p>
    <w:p w:rsidR="005B36CE" w:rsidRPr="009E3BD7" w:rsidRDefault="005B36CE" w:rsidP="00D13B1B">
      <w:pPr>
        <w:spacing w:line="276" w:lineRule="auto"/>
        <w:jc w:val="both"/>
        <w:rPr>
          <w:sz w:val="22"/>
          <w:szCs w:val="22"/>
        </w:rPr>
      </w:pPr>
      <w:r w:rsidRPr="009E3BD7">
        <w:rPr>
          <w:sz w:val="22"/>
          <w:szCs w:val="22"/>
        </w:rPr>
        <w:t>…………………………………………. Ft, azaz …………………………………….forint</w:t>
      </w:r>
      <w:r w:rsidR="000028AF" w:rsidRPr="009E3BD7">
        <w:rPr>
          <w:sz w:val="22"/>
          <w:szCs w:val="22"/>
        </w:rPr>
        <w:t>*</w:t>
      </w:r>
      <w:r w:rsidRPr="009E3BD7">
        <w:rPr>
          <w:sz w:val="22"/>
          <w:szCs w:val="22"/>
        </w:rPr>
        <w:t xml:space="preserve"> többlet, illetve …………………………………………. Ft, azaz ………………………. forint hiány</w:t>
      </w:r>
      <w:r w:rsidR="000028AF" w:rsidRPr="009E3BD7">
        <w:rPr>
          <w:rStyle w:val="Lbjegyzet-hivatkozs"/>
          <w:sz w:val="22"/>
          <w:szCs w:val="22"/>
        </w:rPr>
        <w:footnoteReference w:customMarkFollows="1" w:id="6"/>
        <w:t>*</w:t>
      </w:r>
      <w:r w:rsidRPr="009E3BD7">
        <w:rPr>
          <w:sz w:val="22"/>
          <w:szCs w:val="22"/>
        </w:rPr>
        <w:t xml:space="preserve"> keletkezett. </w:t>
      </w:r>
    </w:p>
    <w:p w:rsidR="00BE0653" w:rsidRPr="009E3BD7" w:rsidRDefault="00BE0653" w:rsidP="00D13B1B">
      <w:pPr>
        <w:spacing w:line="276" w:lineRule="auto"/>
        <w:jc w:val="both"/>
        <w:rPr>
          <w:sz w:val="22"/>
          <w:szCs w:val="22"/>
        </w:rPr>
      </w:pPr>
    </w:p>
    <w:p w:rsidR="00BE0653" w:rsidRPr="009E3BD7" w:rsidRDefault="005B36CE" w:rsidP="00D13B1B">
      <w:pPr>
        <w:spacing w:line="276" w:lineRule="auto"/>
        <w:jc w:val="both"/>
        <w:rPr>
          <w:sz w:val="22"/>
          <w:szCs w:val="22"/>
        </w:rPr>
      </w:pPr>
      <w:r w:rsidRPr="009E3BD7">
        <w:rPr>
          <w:sz w:val="22"/>
          <w:szCs w:val="22"/>
        </w:rPr>
        <w:t xml:space="preserve">A hiány/többlet* okát a kivizsgálás során nem sikerült megállapítani.* </w:t>
      </w:r>
    </w:p>
    <w:p w:rsidR="00BE0653" w:rsidRPr="009E3BD7" w:rsidRDefault="005B36CE" w:rsidP="00D13B1B">
      <w:pPr>
        <w:spacing w:line="276" w:lineRule="auto"/>
        <w:jc w:val="both"/>
        <w:rPr>
          <w:sz w:val="22"/>
          <w:szCs w:val="22"/>
        </w:rPr>
      </w:pPr>
      <w:r w:rsidRPr="009E3BD7">
        <w:rPr>
          <w:sz w:val="22"/>
          <w:szCs w:val="22"/>
        </w:rPr>
        <w:t>A hiány/többlet* okát a kivizsgálás során sikerült megállapítani, amely az alábbi:*</w:t>
      </w:r>
    </w:p>
    <w:p w:rsidR="00BE0653" w:rsidRPr="009E3BD7" w:rsidRDefault="00BE0653" w:rsidP="00D13B1B">
      <w:pPr>
        <w:spacing w:line="276" w:lineRule="auto"/>
        <w:jc w:val="both"/>
        <w:rPr>
          <w:sz w:val="22"/>
          <w:szCs w:val="22"/>
        </w:rPr>
      </w:pPr>
      <w:r w:rsidRPr="009E3BD7">
        <w:rPr>
          <w:sz w:val="22"/>
          <w:szCs w:val="22"/>
        </w:rPr>
        <w:t>…………………………………………………………………………………………………………………………………………………………………………………………………………………………</w:t>
      </w:r>
    </w:p>
    <w:p w:rsidR="005B36CE" w:rsidRPr="009E3BD7" w:rsidRDefault="005B36CE" w:rsidP="00D13B1B">
      <w:pPr>
        <w:spacing w:line="276" w:lineRule="auto"/>
        <w:jc w:val="both"/>
        <w:rPr>
          <w:sz w:val="22"/>
          <w:szCs w:val="22"/>
        </w:rPr>
      </w:pPr>
      <w:r w:rsidRPr="009E3BD7">
        <w:rPr>
          <w:sz w:val="22"/>
          <w:szCs w:val="22"/>
        </w:rPr>
        <w:t xml:space="preserve"> </w:t>
      </w:r>
    </w:p>
    <w:p w:rsidR="00BE0653" w:rsidRPr="009E3BD7" w:rsidRDefault="005B36CE" w:rsidP="00D13B1B">
      <w:pPr>
        <w:spacing w:line="276" w:lineRule="auto"/>
        <w:jc w:val="both"/>
        <w:rPr>
          <w:sz w:val="22"/>
          <w:szCs w:val="22"/>
        </w:rPr>
      </w:pPr>
      <w:r w:rsidRPr="009E3BD7">
        <w:rPr>
          <w:sz w:val="22"/>
          <w:szCs w:val="22"/>
        </w:rPr>
        <w:t xml:space="preserve">Fentiek miatt a pénztáros </w:t>
      </w:r>
    </w:p>
    <w:p w:rsidR="00BE0653" w:rsidRPr="009E3BD7" w:rsidRDefault="005B36CE" w:rsidP="00351CDC">
      <w:pPr>
        <w:numPr>
          <w:ilvl w:val="0"/>
          <w:numId w:val="43"/>
        </w:numPr>
        <w:spacing w:line="276" w:lineRule="auto"/>
        <w:jc w:val="both"/>
        <w:rPr>
          <w:sz w:val="22"/>
          <w:szCs w:val="22"/>
        </w:rPr>
      </w:pPr>
      <w:r w:rsidRPr="009E3BD7">
        <w:rPr>
          <w:sz w:val="22"/>
          <w:szCs w:val="22"/>
        </w:rPr>
        <w:t xml:space="preserve">a többletet a számú bizonylaton bevételezte*, </w:t>
      </w:r>
    </w:p>
    <w:p w:rsidR="00BE0653" w:rsidRPr="009E3BD7" w:rsidRDefault="005B36CE" w:rsidP="00351CDC">
      <w:pPr>
        <w:numPr>
          <w:ilvl w:val="0"/>
          <w:numId w:val="43"/>
        </w:numPr>
        <w:spacing w:line="276" w:lineRule="auto"/>
        <w:jc w:val="both"/>
        <w:rPr>
          <w:sz w:val="22"/>
          <w:szCs w:val="22"/>
        </w:rPr>
      </w:pPr>
      <w:r w:rsidRPr="009E3BD7">
        <w:rPr>
          <w:sz w:val="22"/>
          <w:szCs w:val="22"/>
        </w:rPr>
        <w:t xml:space="preserve">a hiányt e jegyzőkönyv alapján befizette* a házipénztárba. * </w:t>
      </w:r>
    </w:p>
    <w:p w:rsidR="005B36CE" w:rsidRPr="009E3BD7" w:rsidRDefault="005B36CE" w:rsidP="00351CDC">
      <w:pPr>
        <w:numPr>
          <w:ilvl w:val="0"/>
          <w:numId w:val="43"/>
        </w:numPr>
        <w:spacing w:line="276" w:lineRule="auto"/>
        <w:jc w:val="both"/>
        <w:rPr>
          <w:sz w:val="22"/>
          <w:szCs w:val="22"/>
        </w:rPr>
      </w:pPr>
      <w:r w:rsidRPr="009E3BD7">
        <w:rPr>
          <w:sz w:val="22"/>
          <w:szCs w:val="22"/>
        </w:rPr>
        <w:t xml:space="preserve">a hiány/többlet* ügyében vezetői intézkedést kezdeményezett.* </w:t>
      </w:r>
    </w:p>
    <w:p w:rsidR="00BE0653" w:rsidRPr="009E3BD7" w:rsidRDefault="00BE0653" w:rsidP="00D13B1B">
      <w:pPr>
        <w:spacing w:line="276" w:lineRule="auto"/>
        <w:jc w:val="both"/>
        <w:rPr>
          <w:sz w:val="22"/>
          <w:szCs w:val="22"/>
        </w:rPr>
      </w:pPr>
    </w:p>
    <w:p w:rsidR="00BE0653" w:rsidRPr="009E3BD7" w:rsidRDefault="005B36CE" w:rsidP="00D13B1B">
      <w:pPr>
        <w:spacing w:line="276" w:lineRule="auto"/>
        <w:jc w:val="both"/>
        <w:rPr>
          <w:sz w:val="22"/>
          <w:szCs w:val="22"/>
        </w:rPr>
      </w:pPr>
      <w:r w:rsidRPr="009E3BD7">
        <w:rPr>
          <w:sz w:val="22"/>
          <w:szCs w:val="22"/>
        </w:rPr>
        <w:t>Egyéb megjegyzés, észrevétel:</w:t>
      </w:r>
      <w:r w:rsidR="00BE0653" w:rsidRPr="009E3BD7">
        <w:rPr>
          <w:sz w:val="22"/>
          <w:szCs w:val="22"/>
        </w:rPr>
        <w:t xml:space="preserve"> </w:t>
      </w:r>
    </w:p>
    <w:p w:rsidR="005B36CE" w:rsidRPr="009E3BD7" w:rsidRDefault="00BE0653" w:rsidP="00D13B1B">
      <w:pPr>
        <w:spacing w:line="276" w:lineRule="auto"/>
        <w:jc w:val="both"/>
        <w:rPr>
          <w:sz w:val="22"/>
          <w:szCs w:val="22"/>
        </w:rPr>
      </w:pPr>
      <w:r w:rsidRPr="009E3BD7">
        <w:rPr>
          <w:sz w:val="22"/>
          <w:szCs w:val="22"/>
        </w:rPr>
        <w:t>…………………………………………………………………………………………………………………………………………………………………………………………………………………………</w:t>
      </w:r>
      <w:r w:rsidR="005B36CE" w:rsidRPr="009E3BD7">
        <w:rPr>
          <w:sz w:val="22"/>
          <w:szCs w:val="22"/>
        </w:rPr>
        <w:t xml:space="preserve"> </w:t>
      </w:r>
    </w:p>
    <w:p w:rsidR="00BE0653" w:rsidRPr="009E3BD7" w:rsidRDefault="00BE0653" w:rsidP="00D13B1B">
      <w:pPr>
        <w:spacing w:line="276" w:lineRule="auto"/>
        <w:jc w:val="both"/>
        <w:rPr>
          <w:sz w:val="22"/>
          <w:szCs w:val="22"/>
        </w:rPr>
      </w:pPr>
    </w:p>
    <w:p w:rsidR="00BE0653" w:rsidRPr="009E3BD7" w:rsidRDefault="005B36CE" w:rsidP="008F168F">
      <w:pPr>
        <w:spacing w:line="276" w:lineRule="auto"/>
        <w:jc w:val="center"/>
        <w:rPr>
          <w:sz w:val="22"/>
          <w:szCs w:val="22"/>
        </w:rPr>
      </w:pPr>
      <w:r w:rsidRPr="009E3BD7">
        <w:rPr>
          <w:sz w:val="22"/>
          <w:szCs w:val="22"/>
        </w:rPr>
        <w:t>kmf.</w:t>
      </w:r>
    </w:p>
    <w:p w:rsidR="008F168F" w:rsidRPr="009E3BD7" w:rsidRDefault="008F168F" w:rsidP="008F168F">
      <w:pPr>
        <w:spacing w:line="276" w:lineRule="auto"/>
        <w:rPr>
          <w:sz w:val="22"/>
          <w:szCs w:val="22"/>
        </w:rPr>
      </w:pPr>
      <w:r w:rsidRPr="009E3BD7">
        <w:rPr>
          <w:sz w:val="22"/>
          <w:szCs w:val="22"/>
        </w:rPr>
        <w:t>…………………………………………</w:t>
      </w:r>
      <w:r>
        <w:rPr>
          <w:sz w:val="22"/>
          <w:szCs w:val="22"/>
        </w:rPr>
        <w:tab/>
      </w:r>
      <w:r>
        <w:rPr>
          <w:sz w:val="22"/>
          <w:szCs w:val="22"/>
        </w:rPr>
        <w:tab/>
      </w:r>
      <w:r>
        <w:rPr>
          <w:sz w:val="22"/>
          <w:szCs w:val="22"/>
        </w:rPr>
        <w:tab/>
      </w:r>
      <w:r w:rsidRPr="009E3BD7">
        <w:rPr>
          <w:sz w:val="22"/>
          <w:szCs w:val="22"/>
        </w:rPr>
        <w:t>…………………………………………...</w:t>
      </w:r>
    </w:p>
    <w:p w:rsidR="008F168F" w:rsidRPr="009E3BD7" w:rsidRDefault="008F168F" w:rsidP="008F168F">
      <w:pPr>
        <w:spacing w:line="276" w:lineRule="auto"/>
        <w:ind w:firstLine="708"/>
        <w:rPr>
          <w:sz w:val="22"/>
          <w:szCs w:val="22"/>
        </w:rPr>
      </w:pPr>
      <w:r w:rsidRPr="009E3BD7">
        <w:rPr>
          <w:sz w:val="22"/>
          <w:szCs w:val="22"/>
        </w:rPr>
        <w:t>pénztáros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E3BD7">
        <w:rPr>
          <w:sz w:val="22"/>
          <w:szCs w:val="22"/>
        </w:rPr>
        <w:t>pénztárellenőr</w:t>
      </w:r>
    </w:p>
    <w:p w:rsidR="008F168F" w:rsidRPr="009E3BD7" w:rsidRDefault="008F168F" w:rsidP="008F168F">
      <w:pPr>
        <w:spacing w:line="276" w:lineRule="auto"/>
        <w:rPr>
          <w:sz w:val="22"/>
          <w:szCs w:val="22"/>
        </w:rPr>
      </w:pPr>
    </w:p>
    <w:p w:rsidR="008F168F" w:rsidRPr="009E3BD7" w:rsidRDefault="008F168F" w:rsidP="008F168F">
      <w:pPr>
        <w:spacing w:line="276" w:lineRule="auto"/>
        <w:jc w:val="center"/>
        <w:rPr>
          <w:sz w:val="22"/>
          <w:szCs w:val="22"/>
        </w:rPr>
      </w:pPr>
      <w:r w:rsidRPr="009E3BD7">
        <w:rPr>
          <w:sz w:val="22"/>
          <w:szCs w:val="22"/>
        </w:rPr>
        <w:t>…………………………………………….</w:t>
      </w:r>
    </w:p>
    <w:p w:rsidR="00BE0653" w:rsidRPr="009E3BD7" w:rsidRDefault="008F168F" w:rsidP="008F168F">
      <w:pPr>
        <w:spacing w:line="276" w:lineRule="auto"/>
        <w:ind w:left="2124" w:firstLine="708"/>
        <w:rPr>
          <w:sz w:val="22"/>
          <w:szCs w:val="22"/>
        </w:rPr>
        <w:sectPr w:rsidR="00BE0653" w:rsidRPr="009E3BD7" w:rsidSect="004E47C4">
          <w:type w:val="continuous"/>
          <w:pgSz w:w="11906" w:h="16838"/>
          <w:pgMar w:top="1417" w:right="1417" w:bottom="1417" w:left="1417" w:header="708" w:footer="708" w:gutter="0"/>
          <w:cols w:space="708"/>
          <w:docGrid w:linePitch="360"/>
        </w:sectPr>
      </w:pPr>
      <w:r w:rsidRPr="009E3BD7">
        <w:rPr>
          <w:sz w:val="22"/>
          <w:szCs w:val="22"/>
        </w:rPr>
        <w:t xml:space="preserve">a Pénzügyi </w:t>
      </w:r>
      <w:r>
        <w:rPr>
          <w:sz w:val="22"/>
          <w:szCs w:val="22"/>
        </w:rPr>
        <w:t>és Adó Osztály</w:t>
      </w:r>
      <w:r w:rsidRPr="009E3BD7">
        <w:rPr>
          <w:sz w:val="22"/>
          <w:szCs w:val="22"/>
        </w:rPr>
        <w:t xml:space="preserve"> vezetője</w:t>
      </w:r>
    </w:p>
    <w:p w:rsidR="00BE0653" w:rsidRPr="009E3BD7" w:rsidRDefault="00D25E5C" w:rsidP="00D13B1B">
      <w:pPr>
        <w:pageBreakBefore/>
        <w:spacing w:line="276" w:lineRule="auto"/>
        <w:rPr>
          <w:sz w:val="22"/>
          <w:szCs w:val="22"/>
        </w:rPr>
      </w:pPr>
      <w:r w:rsidRPr="009E3BD7">
        <w:rPr>
          <w:noProof/>
          <w:sz w:val="22"/>
          <w:szCs w:val="22"/>
        </w:rPr>
        <w:drawing>
          <wp:inline distT="0" distB="0" distL="0" distR="0" wp14:anchorId="0F56288F" wp14:editId="775EC0CD">
            <wp:extent cx="6392545" cy="9024620"/>
            <wp:effectExtent l="0" t="0" r="8255"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2545" cy="9024620"/>
                    </a:xfrm>
                    <a:prstGeom prst="rect">
                      <a:avLst/>
                    </a:prstGeom>
                    <a:noFill/>
                    <a:ln>
                      <a:noFill/>
                    </a:ln>
                  </pic:spPr>
                </pic:pic>
              </a:graphicData>
            </a:graphic>
          </wp:inline>
        </w:drawing>
      </w:r>
    </w:p>
    <w:p w:rsidR="00640B23" w:rsidRPr="009E3BD7" w:rsidRDefault="00640B23" w:rsidP="00FF0525">
      <w:pPr>
        <w:pageBreakBefore/>
        <w:spacing w:line="276" w:lineRule="auto"/>
        <w:rPr>
          <w:sz w:val="22"/>
          <w:szCs w:val="22"/>
        </w:rPr>
      </w:pPr>
      <w:r w:rsidRPr="009E3BD7">
        <w:rPr>
          <w:sz w:val="22"/>
          <w:szCs w:val="22"/>
        </w:rPr>
        <w:t xml:space="preserve">Budapesti Műszaki és Gazdaságtudományi Egyetem </w:t>
      </w:r>
      <w:r w:rsidRPr="009E3BD7">
        <w:rPr>
          <w:sz w:val="22"/>
          <w:szCs w:val="22"/>
        </w:rPr>
        <w:tab/>
      </w:r>
      <w:r w:rsidRPr="009E3BD7">
        <w:rPr>
          <w:sz w:val="22"/>
          <w:szCs w:val="22"/>
        </w:rPr>
        <w:tab/>
      </w:r>
      <w:r w:rsidRPr="009E3BD7">
        <w:rPr>
          <w:sz w:val="22"/>
          <w:szCs w:val="22"/>
        </w:rPr>
        <w:tab/>
        <w:t xml:space="preserve"> </w:t>
      </w:r>
      <w:r w:rsidR="00D543CE">
        <w:rPr>
          <w:sz w:val="22"/>
          <w:szCs w:val="22"/>
        </w:rPr>
        <w:t xml:space="preserve">                </w:t>
      </w:r>
      <w:r w:rsidRPr="009E3BD7">
        <w:rPr>
          <w:sz w:val="22"/>
          <w:szCs w:val="22"/>
        </w:rPr>
        <w:t xml:space="preserve">9. számú melléklet </w:t>
      </w:r>
    </w:p>
    <w:p w:rsidR="00640B23" w:rsidRPr="009E3BD7" w:rsidRDefault="00640B23" w:rsidP="00D13B1B">
      <w:pPr>
        <w:spacing w:line="276" w:lineRule="auto"/>
        <w:rPr>
          <w:sz w:val="22"/>
          <w:szCs w:val="22"/>
        </w:rPr>
      </w:pPr>
    </w:p>
    <w:p w:rsidR="00640B23" w:rsidRPr="009E3BD7" w:rsidRDefault="00640B23" w:rsidP="00D13B1B">
      <w:pPr>
        <w:spacing w:line="276" w:lineRule="auto"/>
        <w:rPr>
          <w:sz w:val="22"/>
          <w:szCs w:val="22"/>
        </w:rPr>
      </w:pPr>
      <w:r w:rsidRPr="009E3BD7">
        <w:rPr>
          <w:sz w:val="22"/>
          <w:szCs w:val="22"/>
        </w:rPr>
        <w:t xml:space="preserve">Intézményi azonosító: FI 23344 </w:t>
      </w:r>
    </w:p>
    <w:p w:rsidR="00640B23" w:rsidRPr="009E3BD7" w:rsidRDefault="00640B23" w:rsidP="00D13B1B">
      <w:pPr>
        <w:spacing w:line="276" w:lineRule="auto"/>
        <w:rPr>
          <w:sz w:val="22"/>
          <w:szCs w:val="22"/>
        </w:rPr>
      </w:pPr>
      <w:r w:rsidRPr="009E3BD7">
        <w:rPr>
          <w:sz w:val="22"/>
          <w:szCs w:val="22"/>
        </w:rPr>
        <w:t xml:space="preserve">Szervezeti egység: </w:t>
      </w:r>
    </w:p>
    <w:p w:rsidR="00640B23" w:rsidRPr="009E3BD7" w:rsidRDefault="00640B23" w:rsidP="00D13B1B">
      <w:pPr>
        <w:spacing w:line="276" w:lineRule="auto"/>
        <w:rPr>
          <w:sz w:val="22"/>
          <w:szCs w:val="22"/>
        </w:rPr>
      </w:pPr>
      <w:r w:rsidRPr="009E3BD7">
        <w:rPr>
          <w:sz w:val="22"/>
          <w:szCs w:val="22"/>
        </w:rPr>
        <w:t xml:space="preserve">Szervezeti egység köd: </w:t>
      </w:r>
    </w:p>
    <w:p w:rsidR="00640B23" w:rsidRPr="009E3BD7" w:rsidRDefault="00640B23" w:rsidP="00D13B1B">
      <w:pPr>
        <w:spacing w:line="276" w:lineRule="auto"/>
        <w:rPr>
          <w:sz w:val="22"/>
          <w:szCs w:val="22"/>
        </w:rPr>
      </w:pPr>
    </w:p>
    <w:p w:rsidR="00640B23" w:rsidRPr="009E3BD7" w:rsidRDefault="00640B23" w:rsidP="00D13B1B">
      <w:pPr>
        <w:spacing w:line="276" w:lineRule="auto"/>
        <w:rPr>
          <w:sz w:val="22"/>
          <w:szCs w:val="22"/>
        </w:rPr>
      </w:pPr>
    </w:p>
    <w:p w:rsidR="00640B23" w:rsidRPr="009E3BD7" w:rsidRDefault="00640B23" w:rsidP="00D13B1B">
      <w:pPr>
        <w:spacing w:line="276" w:lineRule="auto"/>
        <w:jc w:val="center"/>
        <w:rPr>
          <w:b/>
          <w:sz w:val="22"/>
          <w:szCs w:val="22"/>
        </w:rPr>
      </w:pPr>
      <w:r w:rsidRPr="009E3BD7">
        <w:rPr>
          <w:b/>
          <w:sz w:val="22"/>
          <w:szCs w:val="22"/>
        </w:rPr>
        <w:t>JEGYZŐKÖNYV</w:t>
      </w:r>
    </w:p>
    <w:p w:rsidR="00640B23" w:rsidRPr="009E3BD7" w:rsidRDefault="00640B23" w:rsidP="00D13B1B">
      <w:pPr>
        <w:spacing w:line="276" w:lineRule="auto"/>
        <w:jc w:val="center"/>
        <w:rPr>
          <w:sz w:val="22"/>
          <w:szCs w:val="22"/>
        </w:rPr>
      </w:pPr>
      <w:r w:rsidRPr="009E3BD7">
        <w:rPr>
          <w:b/>
          <w:sz w:val="22"/>
          <w:szCs w:val="22"/>
        </w:rPr>
        <w:t>(hamis pénz befizetésének esetére)</w:t>
      </w:r>
    </w:p>
    <w:p w:rsidR="00640B23" w:rsidRPr="009E3BD7" w:rsidRDefault="00640B23" w:rsidP="00D13B1B">
      <w:pPr>
        <w:spacing w:line="276" w:lineRule="auto"/>
        <w:rPr>
          <w:sz w:val="22"/>
          <w:szCs w:val="22"/>
        </w:rPr>
      </w:pPr>
    </w:p>
    <w:p w:rsidR="00640B23" w:rsidRPr="009E3BD7" w:rsidRDefault="00640B23" w:rsidP="00D13B1B">
      <w:pPr>
        <w:spacing w:line="276" w:lineRule="auto"/>
        <w:jc w:val="both"/>
        <w:rPr>
          <w:sz w:val="22"/>
          <w:szCs w:val="22"/>
        </w:rPr>
      </w:pPr>
      <w:r w:rsidRPr="009E3BD7">
        <w:rPr>
          <w:sz w:val="22"/>
          <w:szCs w:val="22"/>
        </w:rPr>
        <w:t xml:space="preserve">Felvéve: 20………… év …………………….hó ………………. napján a BME pénztár helyiségében. </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both"/>
        <w:rPr>
          <w:sz w:val="22"/>
          <w:szCs w:val="22"/>
        </w:rPr>
      </w:pPr>
      <w:r w:rsidRPr="009E3BD7">
        <w:rPr>
          <w:sz w:val="22"/>
          <w:szCs w:val="22"/>
        </w:rPr>
        <w:t xml:space="preserve">Jelen vannak: </w:t>
      </w:r>
      <w:r w:rsidRPr="009E3BD7">
        <w:rPr>
          <w:sz w:val="22"/>
          <w:szCs w:val="22"/>
        </w:rPr>
        <w:tab/>
        <w:t xml:space="preserve">…………………………………… befizető  </w:t>
      </w:r>
    </w:p>
    <w:p w:rsidR="00640B23" w:rsidRPr="009E3BD7" w:rsidRDefault="00640B23" w:rsidP="00D13B1B">
      <w:pPr>
        <w:spacing w:line="276" w:lineRule="auto"/>
        <w:jc w:val="both"/>
        <w:rPr>
          <w:sz w:val="22"/>
          <w:szCs w:val="22"/>
        </w:rPr>
      </w:pPr>
      <w:r w:rsidRPr="009E3BD7">
        <w:rPr>
          <w:sz w:val="22"/>
          <w:szCs w:val="22"/>
        </w:rPr>
        <w:tab/>
      </w:r>
      <w:r w:rsidRPr="009E3BD7">
        <w:rPr>
          <w:sz w:val="22"/>
          <w:szCs w:val="22"/>
        </w:rPr>
        <w:tab/>
        <w:t xml:space="preserve">…………………………………… pénztáros   </w:t>
      </w:r>
    </w:p>
    <w:p w:rsidR="00640B23" w:rsidRPr="009E3BD7" w:rsidRDefault="00640B23" w:rsidP="00D13B1B">
      <w:pPr>
        <w:spacing w:line="276" w:lineRule="auto"/>
        <w:jc w:val="both"/>
        <w:rPr>
          <w:sz w:val="22"/>
          <w:szCs w:val="22"/>
        </w:rPr>
      </w:pPr>
      <w:r w:rsidRPr="009E3BD7">
        <w:rPr>
          <w:sz w:val="22"/>
          <w:szCs w:val="22"/>
        </w:rPr>
        <w:tab/>
      </w:r>
      <w:r w:rsidRPr="009E3BD7">
        <w:rPr>
          <w:sz w:val="22"/>
          <w:szCs w:val="22"/>
        </w:rPr>
        <w:tab/>
        <w:t xml:space="preserve">…………………………………… ellenőr </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both"/>
        <w:rPr>
          <w:sz w:val="22"/>
          <w:szCs w:val="22"/>
        </w:rPr>
      </w:pPr>
      <w:r w:rsidRPr="009E3BD7">
        <w:rPr>
          <w:sz w:val="22"/>
          <w:szCs w:val="22"/>
        </w:rPr>
        <w:t xml:space="preserve">Tárgy: Hamis, illetve hamisítványnak látszó bankjegy /érme/ visszatartása. </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both"/>
        <w:rPr>
          <w:sz w:val="22"/>
          <w:szCs w:val="22"/>
        </w:rPr>
      </w:pPr>
      <w:r w:rsidRPr="009E3BD7">
        <w:rPr>
          <w:sz w:val="22"/>
          <w:szCs w:val="22"/>
        </w:rPr>
        <w:t>A mai napon megjelent pénztárunknál ………………………………   / foglalkozása: …………………………   város, község …………………………………. u. ………… szám.  Személyi ig. száma ……………………………, / hogy pénzbefizetést teljesítsen.</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both"/>
        <w:rPr>
          <w:sz w:val="22"/>
          <w:szCs w:val="22"/>
        </w:rPr>
      </w:pPr>
      <w:r w:rsidRPr="009E3BD7">
        <w:rPr>
          <w:sz w:val="22"/>
          <w:szCs w:val="22"/>
        </w:rPr>
        <w:t xml:space="preserve">A pénztárosnak feltűnt, hogy a ………………………………… Ft címletű   sorozat és   sorszámú bankjegy /érme/ hamis, illetve hamisítványnak látszik. </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both"/>
        <w:rPr>
          <w:sz w:val="22"/>
          <w:szCs w:val="22"/>
        </w:rPr>
      </w:pPr>
      <w:r w:rsidRPr="009E3BD7">
        <w:rPr>
          <w:sz w:val="22"/>
          <w:szCs w:val="22"/>
        </w:rPr>
        <w:t xml:space="preserve">A befizető nyilatkozata szerint a bankjegyet /érmet/ 20…….. év …………... hó …………...-n </w:t>
      </w:r>
    </w:p>
    <w:p w:rsidR="00640B23" w:rsidRPr="009E3BD7" w:rsidRDefault="00640B23" w:rsidP="00D13B1B">
      <w:pPr>
        <w:spacing w:line="276" w:lineRule="auto"/>
        <w:jc w:val="both"/>
        <w:rPr>
          <w:sz w:val="22"/>
          <w:szCs w:val="22"/>
        </w:rPr>
      </w:pPr>
      <w:r w:rsidRPr="009E3BD7">
        <w:rPr>
          <w:sz w:val="22"/>
          <w:szCs w:val="22"/>
        </w:rPr>
        <w:t xml:space="preserve">kapta ……………………………………városban /községben/. A fenti bankjegyet /érmét/ visszatartottuk, elismerjük és e jegyzőkönyv egy példányának a befizető részére történő átadásával igazoljuk. </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both"/>
        <w:rPr>
          <w:sz w:val="22"/>
          <w:szCs w:val="22"/>
        </w:rPr>
      </w:pPr>
      <w:r w:rsidRPr="009E3BD7">
        <w:rPr>
          <w:sz w:val="22"/>
          <w:szCs w:val="22"/>
        </w:rPr>
        <w:t xml:space="preserve">Amennyiben a vizsgálatok során a bankjegy vagy érme nem bizonyulna hamisnak, úgy visszaszolgáltatjuk. </w:t>
      </w:r>
    </w:p>
    <w:p w:rsidR="00640B23" w:rsidRPr="009E3BD7" w:rsidRDefault="00640B23" w:rsidP="00D13B1B">
      <w:pPr>
        <w:spacing w:line="276" w:lineRule="auto"/>
        <w:jc w:val="both"/>
        <w:rPr>
          <w:sz w:val="22"/>
          <w:szCs w:val="22"/>
        </w:rPr>
      </w:pPr>
    </w:p>
    <w:p w:rsidR="00640B23" w:rsidRPr="009E3BD7" w:rsidRDefault="00640B23" w:rsidP="00D13B1B">
      <w:pPr>
        <w:spacing w:line="276" w:lineRule="auto"/>
        <w:jc w:val="center"/>
        <w:rPr>
          <w:sz w:val="22"/>
          <w:szCs w:val="22"/>
        </w:rPr>
      </w:pPr>
      <w:r w:rsidRPr="009E3BD7">
        <w:rPr>
          <w:sz w:val="22"/>
          <w:szCs w:val="22"/>
        </w:rPr>
        <w:t>kmf.</w:t>
      </w:r>
    </w:p>
    <w:p w:rsidR="00656FDD" w:rsidRPr="009E3BD7" w:rsidRDefault="00656FDD" w:rsidP="00D13B1B">
      <w:pPr>
        <w:spacing w:line="276" w:lineRule="auto"/>
        <w:jc w:val="center"/>
        <w:rPr>
          <w:sz w:val="22"/>
          <w:szCs w:val="22"/>
        </w:rPr>
      </w:pPr>
    </w:p>
    <w:p w:rsidR="00656FDD" w:rsidRPr="009E3BD7" w:rsidRDefault="00656FDD" w:rsidP="00D13B1B">
      <w:pPr>
        <w:spacing w:line="276" w:lineRule="auto"/>
        <w:jc w:val="center"/>
        <w:rPr>
          <w:sz w:val="22"/>
          <w:szCs w:val="22"/>
        </w:rPr>
      </w:pPr>
    </w:p>
    <w:p w:rsidR="00640B23" w:rsidRPr="009E3BD7" w:rsidRDefault="00640B23" w:rsidP="00D13B1B">
      <w:pPr>
        <w:spacing w:line="276" w:lineRule="auto"/>
        <w:jc w:val="both"/>
        <w:rPr>
          <w:sz w:val="22"/>
          <w:szCs w:val="22"/>
        </w:rPr>
      </w:pPr>
    </w:p>
    <w:p w:rsidR="00656FDD" w:rsidRPr="009E3BD7" w:rsidRDefault="00656FDD" w:rsidP="00D13B1B">
      <w:pPr>
        <w:spacing w:line="276" w:lineRule="auto"/>
        <w:jc w:val="center"/>
        <w:rPr>
          <w:sz w:val="22"/>
          <w:szCs w:val="22"/>
        </w:rPr>
        <w:sectPr w:rsidR="00656FDD" w:rsidRPr="009E3BD7" w:rsidSect="00656FDD">
          <w:type w:val="continuous"/>
          <w:pgSz w:w="11906" w:h="16838"/>
          <w:pgMar w:top="1417" w:right="1417" w:bottom="1417" w:left="1417" w:header="708" w:footer="708" w:gutter="0"/>
          <w:cols w:space="708"/>
          <w:docGrid w:linePitch="360"/>
        </w:sectPr>
      </w:pPr>
    </w:p>
    <w:p w:rsidR="00656FDD" w:rsidRPr="009E3BD7" w:rsidRDefault="00656FDD" w:rsidP="00D13B1B">
      <w:pPr>
        <w:spacing w:line="276" w:lineRule="auto"/>
        <w:jc w:val="center"/>
        <w:rPr>
          <w:sz w:val="22"/>
          <w:szCs w:val="22"/>
        </w:rPr>
      </w:pPr>
      <w:r w:rsidRPr="009E3BD7">
        <w:rPr>
          <w:sz w:val="22"/>
          <w:szCs w:val="22"/>
        </w:rPr>
        <w:t>…………………………………………</w:t>
      </w:r>
    </w:p>
    <w:p w:rsidR="00656FDD" w:rsidRPr="009E3BD7" w:rsidRDefault="00656FDD" w:rsidP="00D13B1B">
      <w:pPr>
        <w:spacing w:line="276" w:lineRule="auto"/>
        <w:jc w:val="center"/>
        <w:rPr>
          <w:sz w:val="22"/>
          <w:szCs w:val="22"/>
        </w:rPr>
      </w:pPr>
      <w:r w:rsidRPr="009E3BD7">
        <w:rPr>
          <w:sz w:val="22"/>
          <w:szCs w:val="22"/>
        </w:rPr>
        <w:t>pénztáros</w:t>
      </w:r>
    </w:p>
    <w:p w:rsidR="00656FDD" w:rsidRPr="009E3BD7" w:rsidRDefault="00656FDD" w:rsidP="00D13B1B">
      <w:pPr>
        <w:spacing w:line="276" w:lineRule="auto"/>
        <w:jc w:val="center"/>
        <w:rPr>
          <w:sz w:val="22"/>
          <w:szCs w:val="22"/>
        </w:rPr>
      </w:pPr>
    </w:p>
    <w:p w:rsidR="00656FDD" w:rsidRPr="009E3BD7" w:rsidRDefault="00656FDD" w:rsidP="00D13B1B">
      <w:pPr>
        <w:spacing w:line="276" w:lineRule="auto"/>
        <w:jc w:val="both"/>
        <w:rPr>
          <w:sz w:val="22"/>
          <w:szCs w:val="22"/>
        </w:rPr>
      </w:pPr>
    </w:p>
    <w:p w:rsidR="00656FDD" w:rsidRPr="009E3BD7" w:rsidRDefault="00656FDD" w:rsidP="00D13B1B">
      <w:pPr>
        <w:spacing w:line="276" w:lineRule="auto"/>
        <w:jc w:val="center"/>
        <w:rPr>
          <w:sz w:val="22"/>
          <w:szCs w:val="22"/>
        </w:rPr>
      </w:pPr>
      <w:r w:rsidRPr="009E3BD7">
        <w:rPr>
          <w:sz w:val="22"/>
          <w:szCs w:val="22"/>
        </w:rPr>
        <w:t>…………………………………………...</w:t>
      </w:r>
    </w:p>
    <w:p w:rsidR="00656FDD" w:rsidRPr="009E3BD7" w:rsidRDefault="00656FDD" w:rsidP="00D13B1B">
      <w:pPr>
        <w:spacing w:line="276" w:lineRule="auto"/>
        <w:jc w:val="center"/>
        <w:rPr>
          <w:sz w:val="22"/>
          <w:szCs w:val="22"/>
        </w:rPr>
      </w:pPr>
      <w:r w:rsidRPr="009E3BD7">
        <w:rPr>
          <w:sz w:val="22"/>
          <w:szCs w:val="22"/>
        </w:rPr>
        <w:t>pénztárellenőr</w:t>
      </w:r>
    </w:p>
    <w:p w:rsidR="00656FDD" w:rsidRPr="009E3BD7" w:rsidRDefault="00656FDD" w:rsidP="00D13B1B">
      <w:pPr>
        <w:spacing w:line="276" w:lineRule="auto"/>
        <w:jc w:val="center"/>
        <w:rPr>
          <w:sz w:val="22"/>
          <w:szCs w:val="22"/>
        </w:rPr>
      </w:pPr>
    </w:p>
    <w:p w:rsidR="00FF0525" w:rsidRPr="009E3BD7" w:rsidRDefault="00656FDD" w:rsidP="00D13B1B">
      <w:pPr>
        <w:spacing w:line="276" w:lineRule="auto"/>
        <w:jc w:val="center"/>
        <w:rPr>
          <w:sz w:val="22"/>
          <w:szCs w:val="22"/>
        </w:rPr>
      </w:pPr>
      <w:r w:rsidRPr="009E3BD7">
        <w:rPr>
          <w:sz w:val="22"/>
          <w:szCs w:val="22"/>
        </w:rPr>
        <w:t>…………………………………………….</w:t>
      </w:r>
    </w:p>
    <w:p w:rsidR="00656FDD" w:rsidRPr="009E3BD7" w:rsidRDefault="00656FDD" w:rsidP="00D13B1B">
      <w:pPr>
        <w:spacing w:line="276" w:lineRule="auto"/>
        <w:jc w:val="center"/>
        <w:rPr>
          <w:sz w:val="22"/>
          <w:szCs w:val="22"/>
        </w:rPr>
      </w:pPr>
      <w:r w:rsidRPr="009E3BD7">
        <w:rPr>
          <w:sz w:val="22"/>
          <w:szCs w:val="22"/>
        </w:rPr>
        <w:t>befizető</w:t>
      </w:r>
    </w:p>
    <w:p w:rsidR="008F2E40" w:rsidRPr="009E3BD7" w:rsidRDefault="008F2E40" w:rsidP="00D13B1B">
      <w:pPr>
        <w:spacing w:line="276" w:lineRule="auto"/>
        <w:jc w:val="center"/>
        <w:rPr>
          <w:sz w:val="22"/>
          <w:szCs w:val="22"/>
        </w:rPr>
      </w:pPr>
    </w:p>
    <w:p w:rsidR="008F2E40" w:rsidRPr="009E3BD7" w:rsidRDefault="008F2E40" w:rsidP="00D13B1B">
      <w:pPr>
        <w:spacing w:line="276" w:lineRule="auto"/>
        <w:jc w:val="center"/>
        <w:rPr>
          <w:sz w:val="22"/>
          <w:szCs w:val="22"/>
        </w:rPr>
      </w:pPr>
    </w:p>
    <w:p w:rsidR="008F2E40" w:rsidRPr="009E3BD7" w:rsidRDefault="008F2E40" w:rsidP="00D13B1B">
      <w:pPr>
        <w:spacing w:line="276" w:lineRule="auto"/>
        <w:jc w:val="center"/>
        <w:rPr>
          <w:sz w:val="22"/>
          <w:szCs w:val="22"/>
        </w:rPr>
      </w:pPr>
    </w:p>
    <w:p w:rsidR="008F2E40" w:rsidRPr="009E3BD7" w:rsidRDefault="008F2E40" w:rsidP="00D13B1B">
      <w:pPr>
        <w:spacing w:line="276" w:lineRule="auto"/>
        <w:jc w:val="center"/>
        <w:rPr>
          <w:sz w:val="22"/>
          <w:szCs w:val="22"/>
        </w:rPr>
        <w:sectPr w:rsidR="008F2E40" w:rsidRPr="009E3BD7" w:rsidSect="00656FDD">
          <w:type w:val="continuous"/>
          <w:pgSz w:w="11906" w:h="16838"/>
          <w:pgMar w:top="1417" w:right="1417" w:bottom="1417" w:left="1417" w:header="708" w:footer="708" w:gutter="0"/>
          <w:cols w:num="2" w:space="708"/>
          <w:docGrid w:linePitch="360"/>
        </w:sectPr>
      </w:pPr>
    </w:p>
    <w:p w:rsidR="008F2E40" w:rsidRPr="009E3BD7" w:rsidRDefault="008F2E40" w:rsidP="00FF0525">
      <w:pPr>
        <w:pageBreakBefore/>
        <w:spacing w:line="276" w:lineRule="auto"/>
        <w:jc w:val="both"/>
        <w:rPr>
          <w:sz w:val="22"/>
          <w:szCs w:val="22"/>
        </w:rPr>
      </w:pPr>
      <w:r w:rsidRPr="009E3BD7">
        <w:rPr>
          <w:sz w:val="22"/>
          <w:szCs w:val="22"/>
        </w:rPr>
        <w:t xml:space="preserve">Budapesti Műszaki és Gazdaságtudományi Egyetem </w:t>
      </w:r>
      <w:r w:rsidR="00E324F5" w:rsidRPr="009E3BD7">
        <w:rPr>
          <w:sz w:val="22"/>
          <w:szCs w:val="22"/>
        </w:rPr>
        <w:tab/>
      </w:r>
      <w:r w:rsidR="00E324F5" w:rsidRPr="009E3BD7">
        <w:rPr>
          <w:sz w:val="22"/>
          <w:szCs w:val="22"/>
        </w:rPr>
        <w:tab/>
      </w:r>
      <w:r w:rsidR="00E324F5" w:rsidRPr="009E3BD7">
        <w:rPr>
          <w:sz w:val="22"/>
          <w:szCs w:val="22"/>
        </w:rPr>
        <w:tab/>
      </w:r>
      <w:r w:rsidR="00D543CE">
        <w:rPr>
          <w:sz w:val="22"/>
          <w:szCs w:val="22"/>
        </w:rPr>
        <w:t xml:space="preserve">             </w:t>
      </w:r>
      <w:r w:rsidR="00E324F5" w:rsidRPr="009E3BD7">
        <w:rPr>
          <w:sz w:val="22"/>
          <w:szCs w:val="22"/>
        </w:rPr>
        <w:t>10. számú melléklet</w:t>
      </w:r>
    </w:p>
    <w:p w:rsidR="00E324F5" w:rsidRPr="009E3BD7" w:rsidRDefault="00E324F5" w:rsidP="00D13B1B">
      <w:pPr>
        <w:spacing w:line="276" w:lineRule="auto"/>
        <w:jc w:val="both"/>
        <w:rPr>
          <w:sz w:val="22"/>
          <w:szCs w:val="22"/>
        </w:rPr>
      </w:pPr>
    </w:p>
    <w:p w:rsidR="00E324F5" w:rsidRPr="009E3BD7" w:rsidRDefault="008F2E40" w:rsidP="00D13B1B">
      <w:pPr>
        <w:spacing w:line="276" w:lineRule="auto"/>
        <w:jc w:val="both"/>
        <w:rPr>
          <w:sz w:val="22"/>
          <w:szCs w:val="22"/>
        </w:rPr>
      </w:pPr>
      <w:r w:rsidRPr="009E3BD7">
        <w:rPr>
          <w:sz w:val="22"/>
          <w:szCs w:val="22"/>
        </w:rPr>
        <w:t xml:space="preserve">Intézményi azonosító: FI 23344 </w:t>
      </w:r>
    </w:p>
    <w:p w:rsidR="00E324F5" w:rsidRPr="009E3BD7" w:rsidRDefault="008F2E40" w:rsidP="00D13B1B">
      <w:pPr>
        <w:spacing w:line="276" w:lineRule="auto"/>
        <w:jc w:val="both"/>
        <w:rPr>
          <w:sz w:val="22"/>
          <w:szCs w:val="22"/>
        </w:rPr>
      </w:pPr>
      <w:r w:rsidRPr="009E3BD7">
        <w:rPr>
          <w:sz w:val="22"/>
          <w:szCs w:val="22"/>
        </w:rPr>
        <w:t xml:space="preserve">Szervezeti egység: </w:t>
      </w:r>
    </w:p>
    <w:p w:rsidR="008F2E40" w:rsidRPr="009E3BD7" w:rsidRDefault="008F2E40" w:rsidP="00D13B1B">
      <w:pPr>
        <w:spacing w:line="276" w:lineRule="auto"/>
        <w:jc w:val="both"/>
        <w:rPr>
          <w:sz w:val="22"/>
          <w:szCs w:val="22"/>
        </w:rPr>
      </w:pPr>
      <w:r w:rsidRPr="009E3BD7">
        <w:rPr>
          <w:sz w:val="22"/>
          <w:szCs w:val="22"/>
        </w:rPr>
        <w:t xml:space="preserve">Szervezeti egység kód: </w:t>
      </w:r>
    </w:p>
    <w:p w:rsidR="00E324F5" w:rsidRPr="009E3BD7" w:rsidRDefault="00E324F5" w:rsidP="00D13B1B">
      <w:pPr>
        <w:spacing w:line="276" w:lineRule="auto"/>
        <w:jc w:val="both"/>
        <w:rPr>
          <w:sz w:val="22"/>
          <w:szCs w:val="22"/>
        </w:rPr>
      </w:pPr>
    </w:p>
    <w:p w:rsidR="008F2E40" w:rsidRPr="009E3BD7" w:rsidRDefault="008F2E40" w:rsidP="00D13B1B">
      <w:pPr>
        <w:spacing w:line="276" w:lineRule="auto"/>
        <w:jc w:val="center"/>
        <w:rPr>
          <w:b/>
          <w:sz w:val="22"/>
          <w:szCs w:val="22"/>
        </w:rPr>
      </w:pPr>
      <w:r w:rsidRPr="009E3BD7">
        <w:rPr>
          <w:b/>
          <w:sz w:val="22"/>
          <w:szCs w:val="22"/>
        </w:rPr>
        <w:t>Elismervény elszámolásra átvett előlegről</w:t>
      </w:r>
    </w:p>
    <w:p w:rsidR="00E324F5" w:rsidRPr="009E3BD7" w:rsidRDefault="00E324F5" w:rsidP="00D13B1B">
      <w:pPr>
        <w:spacing w:line="276" w:lineRule="auto"/>
        <w:jc w:val="both"/>
        <w:rPr>
          <w:sz w:val="22"/>
          <w:szCs w:val="22"/>
        </w:rPr>
      </w:pPr>
    </w:p>
    <w:p w:rsidR="008F2E40" w:rsidRPr="009E3BD7" w:rsidRDefault="00E324F5" w:rsidP="00D13B1B">
      <w:pPr>
        <w:spacing w:line="276" w:lineRule="auto"/>
        <w:jc w:val="both"/>
        <w:rPr>
          <w:sz w:val="22"/>
          <w:szCs w:val="22"/>
        </w:rPr>
      </w:pPr>
      <w:r w:rsidRPr="009E3BD7">
        <w:rPr>
          <w:sz w:val="22"/>
          <w:szCs w:val="22"/>
        </w:rPr>
        <w:t xml:space="preserve">Alulírott ……………………………………….. </w:t>
      </w:r>
      <w:r w:rsidR="008F2E40" w:rsidRPr="009E3BD7">
        <w:rPr>
          <w:sz w:val="22"/>
          <w:szCs w:val="22"/>
        </w:rPr>
        <w:t>elismerem, hogy a</w:t>
      </w:r>
      <w:r w:rsidRPr="009E3BD7">
        <w:rPr>
          <w:sz w:val="22"/>
          <w:szCs w:val="22"/>
        </w:rPr>
        <w:t xml:space="preserve"> …………………………………… </w:t>
      </w:r>
      <w:r w:rsidR="008F2E40" w:rsidRPr="009E3BD7">
        <w:rPr>
          <w:sz w:val="22"/>
          <w:szCs w:val="22"/>
        </w:rPr>
        <w:t>szervezeti egység ellátmányából elszámolásra</w:t>
      </w:r>
      <w:r w:rsidRPr="009E3BD7">
        <w:rPr>
          <w:sz w:val="22"/>
          <w:szCs w:val="22"/>
        </w:rPr>
        <w:t xml:space="preserve"> ………………………………..………… </w:t>
      </w:r>
      <w:r w:rsidR="008F2E40" w:rsidRPr="009E3BD7">
        <w:rPr>
          <w:sz w:val="22"/>
          <w:szCs w:val="22"/>
        </w:rPr>
        <w:t>Ft-ot, azaz</w:t>
      </w:r>
      <w:r w:rsidRPr="009E3BD7">
        <w:rPr>
          <w:sz w:val="22"/>
          <w:szCs w:val="22"/>
        </w:rPr>
        <w:t xml:space="preserve"> …………………….………………………………………</w:t>
      </w:r>
      <w:r w:rsidR="008F2E40" w:rsidRPr="009E3BD7">
        <w:rPr>
          <w:sz w:val="22"/>
          <w:szCs w:val="22"/>
        </w:rPr>
        <w:t xml:space="preserve">   Ft-ot</w:t>
      </w:r>
      <w:r w:rsidRPr="009E3BD7">
        <w:rPr>
          <w:sz w:val="22"/>
          <w:szCs w:val="22"/>
        </w:rPr>
        <w:t xml:space="preserve"> …………………………………………………………….. </w:t>
      </w:r>
      <w:r w:rsidR="008F2E40" w:rsidRPr="009E3BD7">
        <w:rPr>
          <w:sz w:val="22"/>
          <w:szCs w:val="22"/>
        </w:rPr>
        <w:t xml:space="preserve">célra a mai napon átvettem. </w:t>
      </w:r>
    </w:p>
    <w:p w:rsidR="00E324F5" w:rsidRPr="009E3BD7" w:rsidRDefault="00E324F5" w:rsidP="00D13B1B">
      <w:pPr>
        <w:spacing w:line="276" w:lineRule="auto"/>
        <w:jc w:val="both"/>
        <w:rPr>
          <w:sz w:val="22"/>
          <w:szCs w:val="22"/>
        </w:rPr>
      </w:pPr>
    </w:p>
    <w:p w:rsidR="00E324F5" w:rsidRPr="009E3BD7" w:rsidRDefault="00E324F5" w:rsidP="00D13B1B">
      <w:pPr>
        <w:spacing w:line="276" w:lineRule="auto"/>
        <w:jc w:val="both"/>
        <w:rPr>
          <w:sz w:val="22"/>
          <w:szCs w:val="22"/>
        </w:rPr>
      </w:pPr>
    </w:p>
    <w:p w:rsidR="008F2E40" w:rsidRPr="009E3BD7" w:rsidRDefault="008F2E40" w:rsidP="00D13B1B">
      <w:pPr>
        <w:spacing w:line="276" w:lineRule="auto"/>
        <w:jc w:val="both"/>
        <w:rPr>
          <w:sz w:val="22"/>
          <w:szCs w:val="22"/>
        </w:rPr>
      </w:pPr>
      <w:r w:rsidRPr="009E3BD7">
        <w:rPr>
          <w:sz w:val="22"/>
          <w:szCs w:val="22"/>
        </w:rPr>
        <w:t>A fenti összeggel 20</w:t>
      </w:r>
      <w:r w:rsidR="00E324F5" w:rsidRPr="009E3BD7">
        <w:rPr>
          <w:sz w:val="22"/>
          <w:szCs w:val="22"/>
        </w:rPr>
        <w:t>………………………………….</w:t>
      </w:r>
      <w:r w:rsidRPr="009E3BD7">
        <w:rPr>
          <w:sz w:val="22"/>
          <w:szCs w:val="22"/>
        </w:rPr>
        <w:t xml:space="preserve">-ig kell elszámolni. </w:t>
      </w:r>
    </w:p>
    <w:p w:rsidR="00E324F5" w:rsidRPr="009E3BD7" w:rsidRDefault="00E324F5" w:rsidP="00D13B1B">
      <w:pPr>
        <w:spacing w:line="276" w:lineRule="auto"/>
        <w:jc w:val="both"/>
        <w:rPr>
          <w:sz w:val="22"/>
          <w:szCs w:val="22"/>
        </w:rPr>
      </w:pPr>
    </w:p>
    <w:p w:rsidR="008F2E40" w:rsidRPr="009E3BD7" w:rsidRDefault="008F2E40" w:rsidP="00D13B1B">
      <w:pPr>
        <w:spacing w:line="276" w:lineRule="auto"/>
        <w:jc w:val="both"/>
        <w:rPr>
          <w:sz w:val="22"/>
          <w:szCs w:val="22"/>
        </w:rPr>
      </w:pPr>
      <w:r w:rsidRPr="009E3BD7">
        <w:rPr>
          <w:sz w:val="22"/>
          <w:szCs w:val="22"/>
        </w:rPr>
        <w:t>Tudomásul veszem, hogy az előí</w:t>
      </w:r>
      <w:r w:rsidR="00E324F5" w:rsidRPr="009E3BD7">
        <w:rPr>
          <w:sz w:val="22"/>
          <w:szCs w:val="22"/>
        </w:rPr>
        <w:t>rt határidőn belül a felvett elő</w:t>
      </w:r>
      <w:r w:rsidRPr="009E3BD7">
        <w:rPr>
          <w:sz w:val="22"/>
          <w:szCs w:val="22"/>
        </w:rPr>
        <w:t xml:space="preserve">leggel el kell számolnom. Amennyiben az előleg felvételétől számított 30 naptári napig nem számolok el, úgy kamatkedvezményből származó jövedelem miatt adókötelezettségem keletkezik, aminek összegét a </w:t>
      </w:r>
      <w:r w:rsidR="00D543CE">
        <w:rPr>
          <w:sz w:val="22"/>
          <w:szCs w:val="22"/>
        </w:rPr>
        <w:t>Pénzügy és Adó</w:t>
      </w:r>
      <w:r w:rsidR="00D543CE" w:rsidRPr="009E3BD7">
        <w:rPr>
          <w:sz w:val="22"/>
          <w:szCs w:val="22"/>
        </w:rPr>
        <w:t xml:space="preserve"> </w:t>
      </w:r>
      <w:r w:rsidRPr="009E3BD7">
        <w:rPr>
          <w:sz w:val="22"/>
          <w:szCs w:val="22"/>
        </w:rPr>
        <w:t xml:space="preserve">Osztály utólag állapítja meg, és amelyet köteles vagyok megfizetni. </w:t>
      </w:r>
    </w:p>
    <w:p w:rsidR="00834763" w:rsidRPr="009E3BD7" w:rsidRDefault="00834763" w:rsidP="00D13B1B">
      <w:pPr>
        <w:spacing w:line="276" w:lineRule="auto"/>
        <w:jc w:val="both"/>
        <w:rPr>
          <w:sz w:val="22"/>
          <w:szCs w:val="22"/>
        </w:rPr>
      </w:pPr>
    </w:p>
    <w:p w:rsidR="00834763" w:rsidRPr="009E3BD7" w:rsidRDefault="00834763" w:rsidP="00D13B1B">
      <w:pPr>
        <w:spacing w:line="276" w:lineRule="auto"/>
        <w:jc w:val="both"/>
        <w:rPr>
          <w:sz w:val="22"/>
          <w:szCs w:val="22"/>
        </w:rPr>
      </w:pPr>
    </w:p>
    <w:p w:rsidR="008F2E40" w:rsidRPr="009E3BD7" w:rsidRDefault="00834763" w:rsidP="00D13B1B">
      <w:pPr>
        <w:spacing w:line="276" w:lineRule="auto"/>
        <w:jc w:val="both"/>
        <w:rPr>
          <w:sz w:val="22"/>
          <w:szCs w:val="22"/>
        </w:rPr>
      </w:pPr>
      <w:r w:rsidRPr="009E3BD7">
        <w:rPr>
          <w:sz w:val="22"/>
          <w:szCs w:val="22"/>
        </w:rPr>
        <w:t xml:space="preserve">Budapest, 20……….. </w:t>
      </w:r>
      <w:r w:rsidR="008F2E40" w:rsidRPr="009E3BD7">
        <w:rPr>
          <w:sz w:val="22"/>
          <w:szCs w:val="22"/>
        </w:rPr>
        <w:t>év</w:t>
      </w:r>
      <w:r w:rsidRPr="009E3BD7">
        <w:rPr>
          <w:sz w:val="22"/>
          <w:szCs w:val="22"/>
        </w:rPr>
        <w:t xml:space="preserve"> ……………………….h</w:t>
      </w:r>
      <w:r w:rsidR="008F2E40" w:rsidRPr="009E3BD7">
        <w:rPr>
          <w:sz w:val="22"/>
          <w:szCs w:val="22"/>
        </w:rPr>
        <w:t>ó</w:t>
      </w:r>
      <w:r w:rsidRPr="009E3BD7">
        <w:rPr>
          <w:sz w:val="22"/>
          <w:szCs w:val="22"/>
        </w:rPr>
        <w:t xml:space="preserve"> ……………….. </w:t>
      </w:r>
      <w:r w:rsidR="008F2E40" w:rsidRPr="009E3BD7">
        <w:rPr>
          <w:sz w:val="22"/>
          <w:szCs w:val="22"/>
        </w:rPr>
        <w:t xml:space="preserve">nap </w:t>
      </w:r>
    </w:p>
    <w:p w:rsidR="00A82B17" w:rsidRPr="009E3BD7" w:rsidRDefault="00A82B17" w:rsidP="00D13B1B">
      <w:pPr>
        <w:spacing w:line="276" w:lineRule="auto"/>
        <w:jc w:val="both"/>
        <w:rPr>
          <w:sz w:val="22"/>
          <w:szCs w:val="22"/>
        </w:rPr>
      </w:pPr>
    </w:p>
    <w:p w:rsidR="00A82B17" w:rsidRPr="009E3BD7" w:rsidRDefault="00A82B17" w:rsidP="00D13B1B">
      <w:pPr>
        <w:spacing w:line="276" w:lineRule="auto"/>
        <w:jc w:val="both"/>
        <w:rPr>
          <w:sz w:val="22"/>
          <w:szCs w:val="22"/>
        </w:rPr>
      </w:pPr>
    </w:p>
    <w:p w:rsidR="00A82B17" w:rsidRPr="009E3BD7" w:rsidRDefault="00A82B17" w:rsidP="00D13B1B">
      <w:pPr>
        <w:spacing w:line="276" w:lineRule="auto"/>
        <w:jc w:val="both"/>
        <w:rPr>
          <w:sz w:val="22"/>
          <w:szCs w:val="22"/>
        </w:rPr>
      </w:pPr>
    </w:p>
    <w:p w:rsidR="00A82B17" w:rsidRPr="009E3BD7" w:rsidRDefault="00A82B17" w:rsidP="00D13B1B">
      <w:pPr>
        <w:spacing w:line="276" w:lineRule="auto"/>
        <w:jc w:val="center"/>
        <w:rPr>
          <w:sz w:val="22"/>
          <w:szCs w:val="22"/>
        </w:rPr>
        <w:sectPr w:rsidR="00A82B17" w:rsidRPr="009E3BD7" w:rsidSect="008F2E40">
          <w:type w:val="continuous"/>
          <w:pgSz w:w="11906" w:h="16838"/>
          <w:pgMar w:top="1417" w:right="1417" w:bottom="1417" w:left="1417" w:header="708" w:footer="708" w:gutter="0"/>
          <w:cols w:space="708"/>
          <w:docGrid w:linePitch="360"/>
        </w:sectPr>
      </w:pPr>
    </w:p>
    <w:p w:rsidR="00A82B17" w:rsidRPr="009E3BD7" w:rsidRDefault="00A82B17" w:rsidP="00D13B1B">
      <w:pPr>
        <w:spacing w:line="276" w:lineRule="auto"/>
        <w:jc w:val="center"/>
        <w:rPr>
          <w:sz w:val="22"/>
          <w:szCs w:val="22"/>
        </w:rPr>
      </w:pPr>
    </w:p>
    <w:p w:rsidR="00A82B17" w:rsidRPr="009E3BD7" w:rsidRDefault="00A82B17" w:rsidP="00D13B1B">
      <w:pPr>
        <w:spacing w:line="276" w:lineRule="auto"/>
        <w:jc w:val="center"/>
        <w:rPr>
          <w:sz w:val="22"/>
          <w:szCs w:val="22"/>
        </w:rPr>
      </w:pPr>
      <w:r w:rsidRPr="009E3BD7">
        <w:rPr>
          <w:sz w:val="22"/>
          <w:szCs w:val="22"/>
        </w:rPr>
        <w:t>…………………………………………</w:t>
      </w:r>
    </w:p>
    <w:p w:rsidR="00A82B17" w:rsidRPr="009E3BD7" w:rsidRDefault="00A82B17" w:rsidP="00D13B1B">
      <w:pPr>
        <w:spacing w:line="276" w:lineRule="auto"/>
        <w:jc w:val="center"/>
        <w:rPr>
          <w:sz w:val="22"/>
          <w:szCs w:val="22"/>
        </w:rPr>
      </w:pPr>
      <w:r w:rsidRPr="009E3BD7">
        <w:rPr>
          <w:sz w:val="22"/>
          <w:szCs w:val="22"/>
        </w:rPr>
        <w:t>átvevő</w:t>
      </w:r>
    </w:p>
    <w:p w:rsidR="00A82B17" w:rsidRPr="009E3BD7" w:rsidRDefault="00A82B17" w:rsidP="00D13B1B">
      <w:pPr>
        <w:spacing w:line="276" w:lineRule="auto"/>
        <w:jc w:val="center"/>
        <w:rPr>
          <w:sz w:val="22"/>
          <w:szCs w:val="22"/>
        </w:rPr>
      </w:pPr>
    </w:p>
    <w:p w:rsidR="00A82B17" w:rsidRPr="009E3BD7" w:rsidRDefault="00A82B17" w:rsidP="00D13B1B">
      <w:pPr>
        <w:spacing w:line="276" w:lineRule="auto"/>
        <w:jc w:val="center"/>
        <w:rPr>
          <w:sz w:val="22"/>
          <w:szCs w:val="22"/>
        </w:rPr>
      </w:pPr>
    </w:p>
    <w:p w:rsidR="00A82B17" w:rsidRPr="009E3BD7" w:rsidRDefault="00A82B17" w:rsidP="00D13B1B">
      <w:pPr>
        <w:spacing w:line="276" w:lineRule="auto"/>
        <w:jc w:val="both"/>
        <w:rPr>
          <w:sz w:val="22"/>
          <w:szCs w:val="22"/>
        </w:rPr>
      </w:pPr>
    </w:p>
    <w:p w:rsidR="00A82B17" w:rsidRPr="009E3BD7" w:rsidRDefault="00A82B17" w:rsidP="00D13B1B">
      <w:pPr>
        <w:spacing w:line="276" w:lineRule="auto"/>
        <w:jc w:val="center"/>
        <w:rPr>
          <w:sz w:val="22"/>
          <w:szCs w:val="22"/>
        </w:rPr>
      </w:pPr>
      <w:r w:rsidRPr="009E3BD7">
        <w:rPr>
          <w:sz w:val="22"/>
          <w:szCs w:val="22"/>
        </w:rPr>
        <w:t>………………………………………...</w:t>
      </w:r>
    </w:p>
    <w:p w:rsidR="00A82B17" w:rsidRPr="009E3BD7" w:rsidRDefault="00A82B17" w:rsidP="00D13B1B">
      <w:pPr>
        <w:spacing w:line="276" w:lineRule="auto"/>
        <w:jc w:val="center"/>
        <w:rPr>
          <w:sz w:val="22"/>
          <w:szCs w:val="22"/>
        </w:rPr>
      </w:pPr>
      <w:r w:rsidRPr="009E3BD7">
        <w:rPr>
          <w:sz w:val="22"/>
          <w:szCs w:val="22"/>
        </w:rPr>
        <w:t>pénzkezelő gazdasági                           ügyintéző átadó</w:t>
      </w:r>
    </w:p>
    <w:p w:rsidR="00A82B17" w:rsidRPr="009E3BD7" w:rsidRDefault="00A82B17" w:rsidP="00D13B1B">
      <w:pPr>
        <w:spacing w:line="276" w:lineRule="auto"/>
        <w:jc w:val="center"/>
        <w:rPr>
          <w:sz w:val="22"/>
          <w:szCs w:val="22"/>
        </w:rPr>
      </w:pPr>
    </w:p>
    <w:p w:rsidR="00A82B17" w:rsidRPr="009E3BD7" w:rsidRDefault="00A82B17" w:rsidP="00D13B1B">
      <w:pPr>
        <w:spacing w:line="276" w:lineRule="auto"/>
        <w:jc w:val="center"/>
        <w:rPr>
          <w:sz w:val="22"/>
          <w:szCs w:val="22"/>
        </w:rPr>
        <w:sectPr w:rsidR="00A82B17" w:rsidRPr="009E3BD7" w:rsidSect="00A82B17">
          <w:type w:val="continuous"/>
          <w:pgSz w:w="11906" w:h="16838"/>
          <w:pgMar w:top="1417" w:right="1417" w:bottom="1417" w:left="1417" w:header="708" w:footer="708" w:gutter="0"/>
          <w:cols w:num="2" w:space="708"/>
          <w:docGrid w:linePitch="360"/>
        </w:sectPr>
      </w:pPr>
    </w:p>
    <w:p w:rsidR="008F2E40" w:rsidRPr="009E3BD7" w:rsidRDefault="008F2E40" w:rsidP="00D13B1B">
      <w:pPr>
        <w:spacing w:line="276" w:lineRule="auto"/>
        <w:jc w:val="both"/>
        <w:rPr>
          <w:sz w:val="22"/>
          <w:szCs w:val="22"/>
        </w:rPr>
      </w:pPr>
    </w:p>
    <w:p w:rsidR="008F2E40" w:rsidRPr="009E3BD7" w:rsidRDefault="00CB130C" w:rsidP="00D13B1B">
      <w:pPr>
        <w:spacing w:line="276" w:lineRule="auto"/>
        <w:jc w:val="both"/>
        <w:rPr>
          <w:sz w:val="22"/>
          <w:szCs w:val="22"/>
        </w:rPr>
      </w:pPr>
      <w:r w:rsidRPr="009E3BD7">
        <w:rPr>
          <w:sz w:val="22"/>
          <w:szCs w:val="22"/>
        </w:rPr>
        <w:t>A felvett elő</w:t>
      </w:r>
      <w:r w:rsidR="008F2E40" w:rsidRPr="009E3BD7">
        <w:rPr>
          <w:sz w:val="22"/>
          <w:szCs w:val="22"/>
        </w:rPr>
        <w:t xml:space="preserve">leggel a mai napon elszámolt: </w:t>
      </w:r>
    </w:p>
    <w:p w:rsidR="00CB130C" w:rsidRPr="009E3BD7" w:rsidRDefault="00CB130C" w:rsidP="00D13B1B">
      <w:pPr>
        <w:spacing w:line="276" w:lineRule="auto"/>
        <w:jc w:val="center"/>
        <w:rPr>
          <w:sz w:val="22"/>
          <w:szCs w:val="22"/>
        </w:rPr>
      </w:pPr>
    </w:p>
    <w:p w:rsidR="00CB130C" w:rsidRPr="009E3BD7" w:rsidRDefault="00CB130C" w:rsidP="00D13B1B">
      <w:pPr>
        <w:spacing w:line="276" w:lineRule="auto"/>
        <w:jc w:val="center"/>
        <w:rPr>
          <w:sz w:val="22"/>
          <w:szCs w:val="22"/>
        </w:rPr>
      </w:pPr>
    </w:p>
    <w:p w:rsidR="00CB130C" w:rsidRPr="009E3BD7" w:rsidRDefault="00CB130C" w:rsidP="00D13B1B">
      <w:pPr>
        <w:spacing w:line="276" w:lineRule="auto"/>
        <w:jc w:val="center"/>
        <w:rPr>
          <w:sz w:val="22"/>
          <w:szCs w:val="22"/>
        </w:rPr>
        <w:sectPr w:rsidR="00CB130C" w:rsidRPr="009E3BD7" w:rsidSect="008F2E40">
          <w:type w:val="continuous"/>
          <w:pgSz w:w="11906" w:h="16838"/>
          <w:pgMar w:top="1417" w:right="1417" w:bottom="1417" w:left="1417" w:header="708" w:footer="708" w:gutter="0"/>
          <w:cols w:space="708"/>
          <w:docGrid w:linePitch="360"/>
        </w:sectPr>
      </w:pPr>
    </w:p>
    <w:p w:rsidR="00CB130C" w:rsidRPr="009E3BD7" w:rsidRDefault="00CB130C" w:rsidP="00D13B1B">
      <w:pPr>
        <w:spacing w:line="276" w:lineRule="auto"/>
        <w:jc w:val="center"/>
        <w:rPr>
          <w:sz w:val="22"/>
          <w:szCs w:val="22"/>
        </w:rPr>
      </w:pPr>
      <w:r w:rsidRPr="009E3BD7">
        <w:rPr>
          <w:sz w:val="22"/>
          <w:szCs w:val="22"/>
        </w:rPr>
        <w:t>…………………………………………</w:t>
      </w:r>
    </w:p>
    <w:p w:rsidR="00CB130C" w:rsidRPr="009E3BD7" w:rsidRDefault="00CB130C" w:rsidP="00D13B1B">
      <w:pPr>
        <w:spacing w:line="276" w:lineRule="auto"/>
        <w:jc w:val="center"/>
        <w:rPr>
          <w:sz w:val="22"/>
          <w:szCs w:val="22"/>
        </w:rPr>
      </w:pPr>
      <w:r w:rsidRPr="009E3BD7">
        <w:rPr>
          <w:sz w:val="22"/>
          <w:szCs w:val="22"/>
        </w:rPr>
        <w:t>átvevő</w:t>
      </w:r>
    </w:p>
    <w:p w:rsidR="00CB130C" w:rsidRPr="009E3BD7" w:rsidRDefault="00CB130C" w:rsidP="00D13B1B">
      <w:pPr>
        <w:spacing w:line="276" w:lineRule="auto"/>
        <w:jc w:val="center"/>
        <w:rPr>
          <w:sz w:val="22"/>
          <w:szCs w:val="22"/>
        </w:rPr>
      </w:pPr>
    </w:p>
    <w:p w:rsidR="00CB130C" w:rsidRPr="009E3BD7" w:rsidRDefault="00CB130C" w:rsidP="00D13B1B">
      <w:pPr>
        <w:spacing w:line="276" w:lineRule="auto"/>
        <w:jc w:val="center"/>
        <w:rPr>
          <w:sz w:val="22"/>
          <w:szCs w:val="22"/>
        </w:rPr>
      </w:pPr>
    </w:p>
    <w:p w:rsidR="00CB130C" w:rsidRPr="009E3BD7" w:rsidRDefault="00CB130C" w:rsidP="00D13B1B">
      <w:pPr>
        <w:spacing w:line="276" w:lineRule="auto"/>
        <w:jc w:val="center"/>
        <w:rPr>
          <w:sz w:val="22"/>
          <w:szCs w:val="22"/>
        </w:rPr>
      </w:pPr>
      <w:r w:rsidRPr="009E3BD7">
        <w:rPr>
          <w:sz w:val="22"/>
          <w:szCs w:val="22"/>
        </w:rPr>
        <w:t>………………………………………...</w:t>
      </w:r>
    </w:p>
    <w:p w:rsidR="00CB130C" w:rsidRPr="009E3BD7" w:rsidRDefault="00CB130C" w:rsidP="00D13B1B">
      <w:pPr>
        <w:spacing w:line="276" w:lineRule="auto"/>
        <w:jc w:val="center"/>
        <w:rPr>
          <w:sz w:val="22"/>
          <w:szCs w:val="22"/>
        </w:rPr>
      </w:pPr>
      <w:r w:rsidRPr="009E3BD7">
        <w:rPr>
          <w:sz w:val="22"/>
          <w:szCs w:val="22"/>
        </w:rPr>
        <w:t>pénzkezelő gazdasági                           ügyintéző elszámoltató</w:t>
      </w:r>
    </w:p>
    <w:p w:rsidR="00CB130C" w:rsidRPr="009E3BD7" w:rsidRDefault="00CB130C" w:rsidP="00D13B1B">
      <w:pPr>
        <w:spacing w:line="276" w:lineRule="auto"/>
        <w:jc w:val="both"/>
        <w:rPr>
          <w:sz w:val="22"/>
          <w:szCs w:val="22"/>
        </w:rPr>
        <w:sectPr w:rsidR="00CB130C" w:rsidRPr="009E3BD7" w:rsidSect="00CB130C">
          <w:type w:val="continuous"/>
          <w:pgSz w:w="11906" w:h="16838"/>
          <w:pgMar w:top="1417" w:right="1417" w:bottom="1417" w:left="1417" w:header="708" w:footer="708" w:gutter="0"/>
          <w:cols w:num="2" w:space="708"/>
          <w:docGrid w:linePitch="360"/>
        </w:sectPr>
      </w:pPr>
    </w:p>
    <w:p w:rsidR="00CB130C" w:rsidRPr="009E3BD7" w:rsidRDefault="00CB130C" w:rsidP="00D13B1B">
      <w:pPr>
        <w:spacing w:line="276" w:lineRule="auto"/>
        <w:jc w:val="both"/>
        <w:rPr>
          <w:sz w:val="22"/>
          <w:szCs w:val="22"/>
        </w:rPr>
      </w:pPr>
    </w:p>
    <w:p w:rsidR="00CB130C" w:rsidRPr="009E3BD7" w:rsidRDefault="00CB130C" w:rsidP="00D13B1B">
      <w:pPr>
        <w:spacing w:line="276" w:lineRule="auto"/>
        <w:jc w:val="both"/>
        <w:rPr>
          <w:sz w:val="22"/>
          <w:szCs w:val="22"/>
        </w:rPr>
        <w:sectPr w:rsidR="00CB130C" w:rsidRPr="009E3BD7" w:rsidSect="00656FDD">
          <w:type w:val="continuous"/>
          <w:pgSz w:w="11906" w:h="16838"/>
          <w:pgMar w:top="1417" w:right="1417" w:bottom="1417" w:left="1417" w:header="708" w:footer="708" w:gutter="0"/>
          <w:cols w:num="2" w:space="708"/>
          <w:docGrid w:linePitch="360"/>
        </w:sectPr>
      </w:pPr>
    </w:p>
    <w:p w:rsidR="00BA355D" w:rsidRDefault="00CB130C" w:rsidP="00D13B1B">
      <w:pPr>
        <w:spacing w:line="276" w:lineRule="auto"/>
        <w:jc w:val="both"/>
        <w:rPr>
          <w:sz w:val="22"/>
          <w:szCs w:val="22"/>
        </w:rPr>
      </w:pPr>
      <w:r w:rsidRPr="009E3BD7">
        <w:rPr>
          <w:sz w:val="22"/>
          <w:szCs w:val="22"/>
        </w:rPr>
        <w:t xml:space="preserve">Budapest, 20……….. év ……………………….hó ……………….. nap </w:t>
      </w:r>
    </w:p>
    <w:p w:rsidR="00791025" w:rsidRDefault="00791025" w:rsidP="00D13B1B">
      <w:pPr>
        <w:spacing w:line="276" w:lineRule="auto"/>
        <w:jc w:val="both"/>
        <w:rPr>
          <w:sz w:val="22"/>
          <w:szCs w:val="22"/>
        </w:rPr>
      </w:pPr>
    </w:p>
    <w:p w:rsidR="00791025" w:rsidRDefault="00791025" w:rsidP="00D13B1B">
      <w:pPr>
        <w:spacing w:line="276" w:lineRule="auto"/>
        <w:jc w:val="both"/>
        <w:rPr>
          <w:sz w:val="22"/>
          <w:szCs w:val="22"/>
        </w:rPr>
      </w:pPr>
    </w:p>
    <w:p w:rsidR="00791025" w:rsidRDefault="00791025" w:rsidP="00D13B1B">
      <w:pPr>
        <w:spacing w:line="276" w:lineRule="auto"/>
        <w:jc w:val="both"/>
        <w:rPr>
          <w:sz w:val="22"/>
          <w:szCs w:val="22"/>
        </w:rPr>
      </w:pPr>
    </w:p>
    <w:p w:rsidR="00791025" w:rsidRDefault="00791025" w:rsidP="00D13B1B">
      <w:pPr>
        <w:spacing w:line="276" w:lineRule="auto"/>
        <w:jc w:val="both"/>
        <w:rPr>
          <w:sz w:val="22"/>
          <w:szCs w:val="22"/>
        </w:rPr>
      </w:pPr>
    </w:p>
    <w:p w:rsidR="00791025" w:rsidRDefault="00791025" w:rsidP="00D13B1B">
      <w:pPr>
        <w:spacing w:line="276" w:lineRule="auto"/>
        <w:jc w:val="both"/>
        <w:rPr>
          <w:sz w:val="22"/>
          <w:szCs w:val="22"/>
        </w:rPr>
      </w:pPr>
    </w:p>
    <w:p w:rsidR="00791025" w:rsidRDefault="00791025" w:rsidP="00D13B1B">
      <w:pPr>
        <w:spacing w:line="276" w:lineRule="auto"/>
        <w:jc w:val="both"/>
        <w:rPr>
          <w:sz w:val="22"/>
          <w:szCs w:val="22"/>
        </w:rPr>
      </w:pPr>
    </w:p>
    <w:p w:rsidR="00791025" w:rsidRDefault="00791025" w:rsidP="00D13B1B">
      <w:pPr>
        <w:spacing w:line="276" w:lineRule="auto"/>
        <w:jc w:val="both"/>
        <w:rPr>
          <w:sz w:val="22"/>
          <w:szCs w:val="22"/>
        </w:rPr>
      </w:pPr>
    </w:p>
    <w:p w:rsidR="00791025" w:rsidRPr="009E3BD7" w:rsidRDefault="00791025" w:rsidP="00791025">
      <w:pPr>
        <w:pageBreakBefore/>
        <w:spacing w:line="276" w:lineRule="auto"/>
        <w:jc w:val="both"/>
        <w:rPr>
          <w:sz w:val="22"/>
          <w:szCs w:val="22"/>
        </w:rPr>
      </w:pPr>
      <w:r w:rsidRPr="009E3BD7">
        <w:rPr>
          <w:sz w:val="22"/>
          <w:szCs w:val="22"/>
        </w:rPr>
        <w:t xml:space="preserve">Budapesti Műszaki és Gazdaságtudományi Egyetem </w:t>
      </w:r>
      <w:r w:rsidRPr="009E3BD7">
        <w:rPr>
          <w:sz w:val="22"/>
          <w:szCs w:val="22"/>
        </w:rPr>
        <w:tab/>
      </w:r>
      <w:r w:rsidRPr="009E3BD7">
        <w:rPr>
          <w:sz w:val="22"/>
          <w:szCs w:val="22"/>
        </w:rPr>
        <w:tab/>
      </w:r>
      <w:r w:rsidRPr="009E3BD7">
        <w:rPr>
          <w:sz w:val="22"/>
          <w:szCs w:val="22"/>
        </w:rPr>
        <w:tab/>
      </w:r>
      <w:r>
        <w:rPr>
          <w:sz w:val="22"/>
          <w:szCs w:val="22"/>
        </w:rPr>
        <w:t xml:space="preserve">             </w:t>
      </w:r>
      <w:r w:rsidRPr="009E3BD7">
        <w:rPr>
          <w:sz w:val="22"/>
          <w:szCs w:val="22"/>
        </w:rPr>
        <w:t>1</w:t>
      </w:r>
      <w:r>
        <w:rPr>
          <w:sz w:val="22"/>
          <w:szCs w:val="22"/>
        </w:rPr>
        <w:t>1</w:t>
      </w:r>
      <w:r w:rsidRPr="009E3BD7">
        <w:rPr>
          <w:sz w:val="22"/>
          <w:szCs w:val="22"/>
        </w:rPr>
        <w:t>. számú melléklet</w:t>
      </w:r>
    </w:p>
    <w:p w:rsidR="00791025" w:rsidRPr="009E3BD7" w:rsidRDefault="00791025" w:rsidP="00791025">
      <w:pPr>
        <w:spacing w:line="276" w:lineRule="auto"/>
        <w:jc w:val="both"/>
        <w:rPr>
          <w:sz w:val="22"/>
          <w:szCs w:val="22"/>
        </w:rPr>
      </w:pPr>
    </w:p>
    <w:p w:rsidR="00791025" w:rsidRPr="009E3BD7" w:rsidRDefault="00791025" w:rsidP="00791025">
      <w:pPr>
        <w:spacing w:line="276" w:lineRule="auto"/>
        <w:jc w:val="both"/>
        <w:rPr>
          <w:sz w:val="22"/>
          <w:szCs w:val="22"/>
        </w:rPr>
      </w:pPr>
    </w:p>
    <w:p w:rsidR="00791025" w:rsidRDefault="00791025" w:rsidP="0067097D">
      <w:pPr>
        <w:spacing w:line="276" w:lineRule="auto"/>
        <w:jc w:val="center"/>
        <w:rPr>
          <w:b/>
          <w:sz w:val="22"/>
          <w:szCs w:val="22"/>
        </w:rPr>
      </w:pPr>
      <w:r w:rsidRPr="00791025">
        <w:rPr>
          <w:b/>
          <w:sz w:val="22"/>
          <w:szCs w:val="22"/>
        </w:rPr>
        <w:t>Nyilvántartás az elszámolásra kiadott előlegekről</w:t>
      </w:r>
    </w:p>
    <w:p w:rsidR="00791025" w:rsidRDefault="00791025" w:rsidP="0067097D">
      <w:pPr>
        <w:spacing w:line="276" w:lineRule="auto"/>
        <w:jc w:val="center"/>
        <w:rPr>
          <w:b/>
          <w:sz w:val="22"/>
          <w:szCs w:val="22"/>
        </w:rPr>
      </w:pPr>
    </w:p>
    <w:p w:rsidR="00791025" w:rsidRDefault="00791025" w:rsidP="00791025">
      <w:pPr>
        <w:pStyle w:val="Jegyzetszveg"/>
      </w:pPr>
      <w:r w:rsidRPr="008F168F">
        <w:t>Az elszámolásra kiadott előlegek nyilvántartását az MGR-ben lehet előállítani, az alábbi kép/ek szerint:</w:t>
      </w:r>
    </w:p>
    <w:p w:rsidR="00791025" w:rsidRPr="009E3BD7" w:rsidRDefault="00791025" w:rsidP="0067097D">
      <w:pPr>
        <w:spacing w:line="276" w:lineRule="auto"/>
        <w:jc w:val="center"/>
        <w:rPr>
          <w:sz w:val="22"/>
          <w:szCs w:val="22"/>
        </w:rPr>
      </w:pPr>
    </w:p>
    <w:p w:rsidR="00DF3EF1" w:rsidRPr="009E3BD7" w:rsidRDefault="00DF3EF1" w:rsidP="00D13B1B">
      <w:pPr>
        <w:spacing w:line="276" w:lineRule="auto"/>
        <w:jc w:val="both"/>
        <w:rPr>
          <w:sz w:val="22"/>
          <w:szCs w:val="22"/>
        </w:rPr>
      </w:pPr>
    </w:p>
    <w:p w:rsidR="00DF3EF1" w:rsidRPr="009E3BD7" w:rsidRDefault="00DF3EF1" w:rsidP="00DF3EF1">
      <w:pPr>
        <w:jc w:val="center"/>
        <w:rPr>
          <w:b/>
          <w:sz w:val="22"/>
          <w:szCs w:val="22"/>
        </w:rPr>
      </w:pPr>
    </w:p>
    <w:p w:rsidR="00DF3EF1" w:rsidRPr="009E3BD7" w:rsidRDefault="00DF3EF1" w:rsidP="00DF3EF1">
      <w:pPr>
        <w:jc w:val="center"/>
        <w:rPr>
          <w:b/>
          <w:sz w:val="22"/>
          <w:szCs w:val="22"/>
        </w:rPr>
      </w:pPr>
    </w:p>
    <w:p w:rsidR="00DF3EF1" w:rsidRPr="009E3BD7" w:rsidRDefault="00DF3EF1" w:rsidP="00DF3EF1">
      <w:pPr>
        <w:jc w:val="center"/>
        <w:rPr>
          <w:b/>
          <w:sz w:val="22"/>
          <w:szCs w:val="22"/>
        </w:rPr>
      </w:pPr>
    </w:p>
    <w:p w:rsidR="00FB2AA1" w:rsidRPr="009E3BD7" w:rsidRDefault="00FB2AA1" w:rsidP="00DF3EF1">
      <w:pPr>
        <w:jc w:val="center"/>
        <w:rPr>
          <w:b/>
          <w:sz w:val="22"/>
          <w:szCs w:val="22"/>
        </w:rPr>
      </w:pPr>
    </w:p>
    <w:p w:rsidR="002D4F92" w:rsidRPr="002D4F92" w:rsidRDefault="002D4F92" w:rsidP="002D4F92">
      <w:pPr>
        <w:jc w:val="right"/>
        <w:rPr>
          <w:sz w:val="22"/>
          <w:szCs w:val="22"/>
        </w:rPr>
      </w:pPr>
      <w:r w:rsidRPr="002D4F92">
        <w:rPr>
          <w:sz w:val="22"/>
          <w:szCs w:val="22"/>
        </w:rPr>
        <w:t>12. sz</w:t>
      </w:r>
      <w:r w:rsidR="00D543CE">
        <w:rPr>
          <w:sz w:val="22"/>
          <w:szCs w:val="22"/>
        </w:rPr>
        <w:t>ámú</w:t>
      </w:r>
      <w:r w:rsidRPr="002D4F92">
        <w:rPr>
          <w:sz w:val="22"/>
          <w:szCs w:val="22"/>
        </w:rPr>
        <w:t xml:space="preserve"> melléklet</w:t>
      </w:r>
    </w:p>
    <w:p w:rsidR="002D4F92" w:rsidRDefault="002D4F92" w:rsidP="00DF3EF1">
      <w:pPr>
        <w:jc w:val="center"/>
        <w:rPr>
          <w:b/>
          <w:sz w:val="22"/>
          <w:szCs w:val="22"/>
        </w:rPr>
      </w:pPr>
    </w:p>
    <w:p w:rsidR="00DF3EF1" w:rsidRPr="009E3BD7" w:rsidRDefault="00DF3EF1" w:rsidP="00DF3EF1">
      <w:pPr>
        <w:jc w:val="center"/>
        <w:rPr>
          <w:b/>
          <w:sz w:val="22"/>
          <w:szCs w:val="22"/>
        </w:rPr>
      </w:pPr>
      <w:r w:rsidRPr="009E3BD7">
        <w:rPr>
          <w:b/>
          <w:sz w:val="22"/>
          <w:szCs w:val="22"/>
        </w:rPr>
        <w:t xml:space="preserve">American Express Vállalati Kártya </w:t>
      </w:r>
      <w:r w:rsidR="00FB2AA1" w:rsidRPr="009E3BD7">
        <w:rPr>
          <w:b/>
          <w:sz w:val="22"/>
          <w:szCs w:val="22"/>
        </w:rPr>
        <w:t>alkalmazási rendje</w:t>
      </w:r>
    </w:p>
    <w:p w:rsidR="00DF3EF1" w:rsidRPr="009E3BD7" w:rsidRDefault="00DF3EF1" w:rsidP="00DF3EF1">
      <w:pPr>
        <w:jc w:val="center"/>
        <w:rPr>
          <w:sz w:val="22"/>
          <w:szCs w:val="22"/>
        </w:rPr>
      </w:pPr>
    </w:p>
    <w:p w:rsidR="00DF3EF1" w:rsidRPr="009E3BD7" w:rsidRDefault="00DF3EF1" w:rsidP="00411BB4">
      <w:pPr>
        <w:pStyle w:val="Listaszerbekezds"/>
        <w:numPr>
          <w:ilvl w:val="6"/>
          <w:numId w:val="28"/>
        </w:numPr>
        <w:ind w:left="426"/>
        <w:jc w:val="both"/>
        <w:rPr>
          <w:b/>
          <w:sz w:val="22"/>
          <w:szCs w:val="22"/>
          <w:u w:val="single"/>
        </w:rPr>
      </w:pPr>
      <w:r w:rsidRPr="009E3BD7">
        <w:rPr>
          <w:b/>
          <w:sz w:val="22"/>
          <w:szCs w:val="22"/>
          <w:u w:val="single"/>
        </w:rPr>
        <w:t xml:space="preserve">A kártya igénylése </w:t>
      </w:r>
    </w:p>
    <w:p w:rsidR="00FB2AA1" w:rsidRPr="009E3BD7" w:rsidRDefault="00FB2AA1" w:rsidP="00411BB4">
      <w:pPr>
        <w:pStyle w:val="Listaszerbekezds"/>
        <w:ind w:left="2520"/>
        <w:jc w:val="both"/>
        <w:rPr>
          <w:b/>
          <w:sz w:val="22"/>
          <w:szCs w:val="22"/>
          <w:u w:val="single"/>
        </w:rPr>
      </w:pPr>
    </w:p>
    <w:p w:rsidR="00DF3EF1" w:rsidRPr="009E3BD7" w:rsidRDefault="00DF3EF1" w:rsidP="00DF3EF1">
      <w:pPr>
        <w:jc w:val="both"/>
        <w:rPr>
          <w:sz w:val="22"/>
          <w:szCs w:val="22"/>
        </w:rPr>
      </w:pPr>
      <w:r w:rsidRPr="009E3BD7">
        <w:rPr>
          <w:sz w:val="22"/>
          <w:szCs w:val="22"/>
        </w:rPr>
        <w:t xml:space="preserve">(1) AMEX kártyát igényelhet minden dolgozó, aki megfelel együttesen az alábbi feltételeknek: </w:t>
      </w:r>
    </w:p>
    <w:p w:rsidR="00DF3EF1" w:rsidRPr="009E3BD7" w:rsidRDefault="00DF3EF1" w:rsidP="00DF3EF1">
      <w:pPr>
        <w:pStyle w:val="Listaszerbekezds"/>
        <w:numPr>
          <w:ilvl w:val="0"/>
          <w:numId w:val="76"/>
        </w:numPr>
        <w:spacing w:line="259" w:lineRule="auto"/>
        <w:contextualSpacing/>
        <w:jc w:val="both"/>
        <w:rPr>
          <w:sz w:val="22"/>
          <w:szCs w:val="22"/>
        </w:rPr>
      </w:pPr>
      <w:r w:rsidRPr="009E3BD7">
        <w:rPr>
          <w:sz w:val="22"/>
          <w:szCs w:val="22"/>
        </w:rPr>
        <w:t>a szervezeti egység vezetője javaslatára a</w:t>
      </w:r>
      <w:r w:rsidR="00D543CE">
        <w:rPr>
          <w:sz w:val="22"/>
          <w:szCs w:val="22"/>
        </w:rPr>
        <w:t>z átfogó</w:t>
      </w:r>
      <w:r w:rsidRPr="009E3BD7">
        <w:rPr>
          <w:sz w:val="22"/>
          <w:szCs w:val="22"/>
        </w:rPr>
        <w:t xml:space="preserve"> </w:t>
      </w:r>
      <w:r w:rsidR="00D543CE">
        <w:rPr>
          <w:sz w:val="22"/>
          <w:szCs w:val="22"/>
        </w:rPr>
        <w:t>szervezeti</w:t>
      </w:r>
      <w:r w:rsidRPr="009E3BD7">
        <w:rPr>
          <w:sz w:val="22"/>
          <w:szCs w:val="22"/>
        </w:rPr>
        <w:t xml:space="preserve"> egység vezetője jóváhagyja (engedélyezi) a közalkalmazott kártyabirtoklásra vonatkozó igényét, </w:t>
      </w:r>
    </w:p>
    <w:p w:rsidR="00DF3EF1" w:rsidRPr="009E3BD7" w:rsidRDefault="00DF3EF1" w:rsidP="00DF3EF1">
      <w:pPr>
        <w:pStyle w:val="Listaszerbekezds"/>
        <w:numPr>
          <w:ilvl w:val="0"/>
          <w:numId w:val="76"/>
        </w:numPr>
        <w:spacing w:line="259" w:lineRule="auto"/>
        <w:contextualSpacing/>
        <w:jc w:val="both"/>
        <w:rPr>
          <w:sz w:val="22"/>
          <w:szCs w:val="22"/>
        </w:rPr>
      </w:pPr>
      <w:r w:rsidRPr="009E3BD7">
        <w:rPr>
          <w:sz w:val="22"/>
          <w:szCs w:val="22"/>
        </w:rPr>
        <w:t>az igénylő éves átlagkeresete meghaladja a bruttó 2.000.000,- Ft-ot,</w:t>
      </w:r>
    </w:p>
    <w:p w:rsidR="00DF3EF1" w:rsidRPr="008F168F" w:rsidRDefault="00DF3EF1" w:rsidP="00DF3EF1">
      <w:pPr>
        <w:pStyle w:val="Listaszerbekezds"/>
        <w:numPr>
          <w:ilvl w:val="0"/>
          <w:numId w:val="76"/>
        </w:numPr>
        <w:spacing w:line="259" w:lineRule="auto"/>
        <w:contextualSpacing/>
        <w:jc w:val="both"/>
        <w:rPr>
          <w:sz w:val="22"/>
          <w:szCs w:val="22"/>
        </w:rPr>
      </w:pPr>
      <w:r w:rsidRPr="008F168F">
        <w:rPr>
          <w:sz w:val="22"/>
          <w:szCs w:val="22"/>
        </w:rPr>
        <w:t>évi bruttó 2.000.000,- Ft alatti átlagos jövedelem alatt a</w:t>
      </w:r>
      <w:r w:rsidR="00106661" w:rsidRPr="008F168F">
        <w:rPr>
          <w:sz w:val="22"/>
          <w:szCs w:val="22"/>
        </w:rPr>
        <w:t>z</w:t>
      </w:r>
      <w:r w:rsidRPr="008F168F">
        <w:rPr>
          <w:sz w:val="22"/>
          <w:szCs w:val="22"/>
        </w:rPr>
        <w:t xml:space="preserve"> </w:t>
      </w:r>
      <w:r w:rsidR="00106661" w:rsidRPr="008F168F">
        <w:rPr>
          <w:sz w:val="22"/>
          <w:szCs w:val="22"/>
        </w:rPr>
        <w:t>átfogó szervezeti</w:t>
      </w:r>
      <w:r w:rsidRPr="008F168F">
        <w:rPr>
          <w:sz w:val="22"/>
          <w:szCs w:val="22"/>
        </w:rPr>
        <w:t xml:space="preserve"> egység vezetője írásban nyilatkozik a kártyával történő vásárlások kiegyenlítéséért való </w:t>
      </w:r>
      <w:r w:rsidR="00106661" w:rsidRPr="008F168F">
        <w:rPr>
          <w:sz w:val="22"/>
          <w:szCs w:val="22"/>
        </w:rPr>
        <w:t>átfogó szervezeti</w:t>
      </w:r>
      <w:r w:rsidRPr="008F168F">
        <w:rPr>
          <w:sz w:val="22"/>
          <w:szCs w:val="22"/>
        </w:rPr>
        <w:t xml:space="preserve"> egységi teljes felelősségvállalásról; </w:t>
      </w:r>
    </w:p>
    <w:p w:rsidR="00DF3EF1" w:rsidRPr="008F168F" w:rsidRDefault="00DF3EF1" w:rsidP="00DF3EF1">
      <w:pPr>
        <w:pStyle w:val="Listaszerbekezds"/>
        <w:numPr>
          <w:ilvl w:val="0"/>
          <w:numId w:val="76"/>
        </w:numPr>
        <w:spacing w:line="259" w:lineRule="auto"/>
        <w:contextualSpacing/>
        <w:jc w:val="both"/>
        <w:rPr>
          <w:sz w:val="22"/>
          <w:szCs w:val="22"/>
        </w:rPr>
      </w:pPr>
      <w:r w:rsidRPr="008F168F">
        <w:rPr>
          <w:sz w:val="22"/>
          <w:szCs w:val="22"/>
        </w:rPr>
        <w:t xml:space="preserve">az AMEX feltételeinek és előzetes minősítésének megfelel, </w:t>
      </w:r>
    </w:p>
    <w:p w:rsidR="00DF3EF1" w:rsidRPr="008F168F" w:rsidRDefault="00DF3EF1" w:rsidP="00DF3EF1">
      <w:pPr>
        <w:pStyle w:val="Listaszerbekezds"/>
        <w:numPr>
          <w:ilvl w:val="0"/>
          <w:numId w:val="76"/>
        </w:numPr>
        <w:spacing w:line="259" w:lineRule="auto"/>
        <w:contextualSpacing/>
        <w:jc w:val="both"/>
        <w:rPr>
          <w:sz w:val="22"/>
          <w:szCs w:val="22"/>
        </w:rPr>
      </w:pPr>
      <w:r w:rsidRPr="008F168F">
        <w:rPr>
          <w:sz w:val="22"/>
          <w:szCs w:val="22"/>
        </w:rPr>
        <w:t xml:space="preserve">elfogadja az AMEX és az Egyetem kártyahasználati feltételeit, és vállalja annak betartását, továbbá megköti a szerződéseket, és megteszi a szükséges nyilatkozatokat (mellékletek) </w:t>
      </w:r>
    </w:p>
    <w:p w:rsidR="00DF3EF1" w:rsidRPr="008F168F" w:rsidRDefault="00DF3EF1" w:rsidP="00DF3EF1">
      <w:pPr>
        <w:pStyle w:val="Listaszerbekezds"/>
        <w:numPr>
          <w:ilvl w:val="0"/>
          <w:numId w:val="76"/>
        </w:numPr>
        <w:spacing w:line="259" w:lineRule="auto"/>
        <w:contextualSpacing/>
        <w:jc w:val="both"/>
        <w:rPr>
          <w:sz w:val="22"/>
          <w:szCs w:val="22"/>
        </w:rPr>
      </w:pPr>
      <w:r w:rsidRPr="008F168F">
        <w:rPr>
          <w:sz w:val="22"/>
          <w:szCs w:val="22"/>
        </w:rPr>
        <w:t>felhatalmazza az Egyetemet, hogy az AMEX-szel történő egyenleg-egyeztetések, elszámolások során a Kártyabirtokos banktitoknak minősülő adataihoz hozzájusson azzal, hogy az Egyetem az így szerzett információt kizárólag az elszámolások céljára használhatja fel.</w:t>
      </w:r>
    </w:p>
    <w:p w:rsidR="00DF3EF1" w:rsidRPr="008F168F" w:rsidRDefault="00DF3EF1" w:rsidP="00DF3EF1">
      <w:pPr>
        <w:pStyle w:val="Listaszerbekezds"/>
        <w:jc w:val="both"/>
        <w:rPr>
          <w:sz w:val="22"/>
          <w:szCs w:val="22"/>
        </w:rPr>
      </w:pPr>
    </w:p>
    <w:p w:rsidR="00DF3EF1" w:rsidRPr="008F168F" w:rsidRDefault="00DF3EF1" w:rsidP="0067097D">
      <w:pPr>
        <w:pStyle w:val="Listaszerbekezds"/>
        <w:numPr>
          <w:ilvl w:val="3"/>
          <w:numId w:val="28"/>
        </w:numPr>
        <w:ind w:left="567" w:hanging="567"/>
        <w:jc w:val="both"/>
        <w:rPr>
          <w:sz w:val="22"/>
          <w:szCs w:val="22"/>
        </w:rPr>
      </w:pPr>
      <w:r w:rsidRPr="008F168F">
        <w:rPr>
          <w:sz w:val="22"/>
          <w:szCs w:val="22"/>
        </w:rPr>
        <w:t>A kártyaigénylést a</w:t>
      </w:r>
      <w:r w:rsidR="00106661" w:rsidRPr="008F168F">
        <w:rPr>
          <w:sz w:val="22"/>
          <w:szCs w:val="22"/>
        </w:rPr>
        <w:t>z</w:t>
      </w:r>
      <w:r w:rsidRPr="008F168F">
        <w:rPr>
          <w:sz w:val="22"/>
          <w:szCs w:val="22"/>
        </w:rPr>
        <w:t xml:space="preserve"> </w:t>
      </w:r>
      <w:r w:rsidR="00106661" w:rsidRPr="008F168F">
        <w:rPr>
          <w:sz w:val="22"/>
          <w:szCs w:val="22"/>
        </w:rPr>
        <w:t>átfogó szervezeti</w:t>
      </w:r>
      <w:r w:rsidRPr="008F168F">
        <w:rPr>
          <w:sz w:val="22"/>
          <w:szCs w:val="22"/>
        </w:rPr>
        <w:t xml:space="preserve"> egység vezetője a szervezeti egység vezető javaslatára hagyja jóvá. Az engedélyezhető limiteket a 8. számú melléklet egységesen, a kártyaigénylő közalkalmazott munkaköréhez kötötten állapítja meg. Külföldi utazás esetén a szervezeti egység vezetőjének </w:t>
      </w:r>
      <w:r w:rsidR="00D543CE" w:rsidRPr="008F168F">
        <w:rPr>
          <w:sz w:val="22"/>
          <w:szCs w:val="22"/>
        </w:rPr>
        <w:t>írásban</w:t>
      </w:r>
      <w:r w:rsidRPr="008F168F">
        <w:rPr>
          <w:sz w:val="22"/>
          <w:szCs w:val="22"/>
        </w:rPr>
        <w:t xml:space="preserve">, a </w:t>
      </w:r>
      <w:r w:rsidR="00FB2AA1" w:rsidRPr="008F168F">
        <w:rPr>
          <w:sz w:val="22"/>
          <w:szCs w:val="22"/>
        </w:rPr>
        <w:t>Kancellári</w:t>
      </w:r>
      <w:r w:rsidR="00D543CE" w:rsidRPr="008F168F">
        <w:rPr>
          <w:sz w:val="22"/>
          <w:szCs w:val="22"/>
        </w:rPr>
        <w:t>a P</w:t>
      </w:r>
      <w:r w:rsidR="00106661" w:rsidRPr="008F168F">
        <w:rPr>
          <w:sz w:val="22"/>
          <w:szCs w:val="22"/>
        </w:rPr>
        <w:t xml:space="preserve">énzügyi és </w:t>
      </w:r>
      <w:r w:rsidR="00D543CE" w:rsidRPr="008F168F">
        <w:rPr>
          <w:sz w:val="22"/>
          <w:szCs w:val="22"/>
        </w:rPr>
        <w:t>S</w:t>
      </w:r>
      <w:r w:rsidR="00106661" w:rsidRPr="008F168F">
        <w:rPr>
          <w:sz w:val="22"/>
          <w:szCs w:val="22"/>
        </w:rPr>
        <w:t xml:space="preserve">zámviteli </w:t>
      </w:r>
      <w:r w:rsidR="00D543CE" w:rsidRPr="008F168F">
        <w:rPr>
          <w:sz w:val="22"/>
          <w:szCs w:val="22"/>
        </w:rPr>
        <w:t>I</w:t>
      </w:r>
      <w:r w:rsidR="00106661" w:rsidRPr="008F168F">
        <w:rPr>
          <w:sz w:val="22"/>
          <w:szCs w:val="22"/>
        </w:rPr>
        <w:t>gazgatóság</w:t>
      </w:r>
      <w:r w:rsidR="004C084E" w:rsidRPr="008F168F">
        <w:rPr>
          <w:sz w:val="22"/>
          <w:szCs w:val="22"/>
        </w:rPr>
        <w:t xml:space="preserve"> Pénzügyi és Adó </w:t>
      </w:r>
      <w:r w:rsidR="00D543CE" w:rsidRPr="008F168F">
        <w:rPr>
          <w:sz w:val="22"/>
          <w:szCs w:val="22"/>
        </w:rPr>
        <w:t>O</w:t>
      </w:r>
      <w:r w:rsidR="004C084E" w:rsidRPr="008F168F">
        <w:rPr>
          <w:sz w:val="22"/>
          <w:szCs w:val="22"/>
        </w:rPr>
        <w:t>sztályára</w:t>
      </w:r>
      <w:r w:rsidRPr="008F168F">
        <w:rPr>
          <w:sz w:val="22"/>
          <w:szCs w:val="22"/>
        </w:rPr>
        <w:t xml:space="preserve"> </w:t>
      </w:r>
      <w:r w:rsidR="00106661" w:rsidRPr="008F168F">
        <w:rPr>
          <w:sz w:val="22"/>
          <w:szCs w:val="22"/>
        </w:rPr>
        <w:t xml:space="preserve">(a továbbiakban: PAO) </w:t>
      </w:r>
      <w:r w:rsidRPr="008F168F">
        <w:rPr>
          <w:sz w:val="22"/>
          <w:szCs w:val="22"/>
        </w:rPr>
        <w:t xml:space="preserve">eljuttatott külön engedélye alapján a kártyahasználati limit határozott időre (az utazás időtartamára) megemelhető, figyelemmel az adott utazással kapcsolatban külföldön várható, költségtervvel alátámasztott kiadások mértékéig. </w:t>
      </w:r>
    </w:p>
    <w:p w:rsidR="00FB2AA1" w:rsidRPr="008F168F" w:rsidRDefault="00FB2AA1" w:rsidP="00411BB4">
      <w:pPr>
        <w:pStyle w:val="Listaszerbekezds"/>
        <w:ind w:left="1440"/>
        <w:jc w:val="both"/>
        <w:rPr>
          <w:sz w:val="22"/>
          <w:szCs w:val="22"/>
        </w:rPr>
      </w:pPr>
    </w:p>
    <w:p w:rsidR="00FB2AA1" w:rsidRPr="008F168F" w:rsidRDefault="00FB2AA1" w:rsidP="00411BB4">
      <w:pPr>
        <w:pStyle w:val="Listaszerbekezds"/>
        <w:ind w:left="567"/>
        <w:jc w:val="both"/>
        <w:rPr>
          <w:sz w:val="22"/>
          <w:szCs w:val="22"/>
        </w:rPr>
      </w:pPr>
    </w:p>
    <w:p w:rsidR="00DF3EF1" w:rsidRPr="009E3BD7" w:rsidRDefault="00DF3EF1" w:rsidP="00411BB4">
      <w:pPr>
        <w:pStyle w:val="Listaszerbekezds"/>
        <w:numPr>
          <w:ilvl w:val="3"/>
          <w:numId w:val="28"/>
        </w:numPr>
        <w:ind w:left="567" w:hanging="501"/>
        <w:jc w:val="both"/>
        <w:rPr>
          <w:sz w:val="22"/>
          <w:szCs w:val="22"/>
        </w:rPr>
      </w:pPr>
      <w:r w:rsidRPr="008F168F">
        <w:rPr>
          <w:sz w:val="22"/>
          <w:szCs w:val="22"/>
        </w:rPr>
        <w:t xml:space="preserve">Az egyetemen belüli elszámolás zavartalan lebonyolítása, valamint a nagyobb torlódások elkerülése érdekében, az egyes </w:t>
      </w:r>
      <w:r w:rsidR="00106661" w:rsidRPr="008F168F">
        <w:rPr>
          <w:sz w:val="22"/>
          <w:szCs w:val="22"/>
        </w:rPr>
        <w:t>átfogó szervezeti</w:t>
      </w:r>
      <w:r w:rsidRPr="008F168F">
        <w:rPr>
          <w:sz w:val="22"/>
          <w:szCs w:val="22"/>
        </w:rPr>
        <w:t xml:space="preserve"> egységek közalkalmazottai számára megállapított kártyahasználat számlázási időpont</w:t>
      </w:r>
      <w:r w:rsidR="00FB2AA1" w:rsidRPr="008F168F">
        <w:rPr>
          <w:sz w:val="22"/>
          <w:szCs w:val="22"/>
        </w:rPr>
        <w:t xml:space="preserve"> eltér</w:t>
      </w:r>
      <w:r w:rsidRPr="008F168F">
        <w:rPr>
          <w:sz w:val="22"/>
          <w:szCs w:val="22"/>
        </w:rPr>
        <w:t>, amely</w:t>
      </w:r>
      <w:r w:rsidR="00FB2AA1" w:rsidRPr="008F168F">
        <w:rPr>
          <w:sz w:val="22"/>
          <w:szCs w:val="22"/>
        </w:rPr>
        <w:t xml:space="preserve"> időponthoz</w:t>
      </w:r>
      <w:r w:rsidRPr="008F168F">
        <w:rPr>
          <w:sz w:val="22"/>
          <w:szCs w:val="22"/>
        </w:rPr>
        <w:t xml:space="preserve"> kapcsolódik a tartozás</w:t>
      </w:r>
      <w:r w:rsidRPr="009E3BD7">
        <w:rPr>
          <w:sz w:val="22"/>
          <w:szCs w:val="22"/>
        </w:rPr>
        <w:t xml:space="preserve"> fizetésére megállapított 21 napos határidő. A számlazárás időpontját nem lehet módosítani. A számlázási időszak mindig egy hónap, amely a megállapított számlázási dátumig (illetve ha ez nem munkanap, a megelőző napig) tart. </w:t>
      </w:r>
    </w:p>
    <w:p w:rsidR="00FB2AA1" w:rsidRPr="009E3BD7" w:rsidRDefault="00FB2AA1" w:rsidP="00411BB4">
      <w:pPr>
        <w:pStyle w:val="Listaszerbekezds"/>
        <w:ind w:left="1440"/>
        <w:jc w:val="both"/>
        <w:rPr>
          <w:sz w:val="22"/>
          <w:szCs w:val="22"/>
        </w:rPr>
      </w:pPr>
    </w:p>
    <w:p w:rsidR="00FB2AA1" w:rsidRPr="009E3BD7" w:rsidRDefault="00DF3EF1" w:rsidP="00411BB4">
      <w:pPr>
        <w:pStyle w:val="Listaszerbekezds"/>
        <w:numPr>
          <w:ilvl w:val="3"/>
          <w:numId w:val="28"/>
        </w:numPr>
        <w:ind w:left="567" w:hanging="501"/>
        <w:jc w:val="both"/>
        <w:rPr>
          <w:sz w:val="22"/>
          <w:szCs w:val="22"/>
        </w:rPr>
      </w:pPr>
      <w:r w:rsidRPr="009E3BD7">
        <w:rPr>
          <w:sz w:val="22"/>
          <w:szCs w:val="22"/>
        </w:rPr>
        <w:t xml:space="preserve">Függetlenül attól, hogy a kártyabirtokos dolgozó AMEX kártyája útján bonyolítja a fizetést, hivatalos költségeket az Egyetem nevére kiállított számlával lehet elszámolni. Indokolt esetekben — ha nincs mód számlát kérni - az utazással kapcsolatosan a külföldön kiállított nyugta, a vásárolt buszjegy, </w:t>
      </w:r>
      <w:r w:rsidR="00FB2AA1" w:rsidRPr="009E3BD7">
        <w:rPr>
          <w:sz w:val="22"/>
          <w:szCs w:val="22"/>
        </w:rPr>
        <w:t xml:space="preserve">metrójegy stb. is elfogadható. </w:t>
      </w:r>
    </w:p>
    <w:p w:rsidR="00FB2AA1" w:rsidRPr="009E3BD7" w:rsidRDefault="00FB2AA1" w:rsidP="00411BB4">
      <w:pPr>
        <w:pStyle w:val="Listaszerbekezds"/>
        <w:rPr>
          <w:sz w:val="22"/>
          <w:szCs w:val="22"/>
        </w:rPr>
      </w:pPr>
    </w:p>
    <w:p w:rsidR="00FB2AA1" w:rsidRPr="009E3BD7" w:rsidRDefault="00DF3EF1" w:rsidP="00411BB4">
      <w:pPr>
        <w:pStyle w:val="Listaszerbekezds"/>
        <w:numPr>
          <w:ilvl w:val="3"/>
          <w:numId w:val="28"/>
        </w:numPr>
        <w:ind w:left="567" w:hanging="501"/>
        <w:jc w:val="both"/>
        <w:rPr>
          <w:sz w:val="22"/>
          <w:szCs w:val="22"/>
        </w:rPr>
      </w:pPr>
      <w:r w:rsidRPr="009E3BD7">
        <w:rPr>
          <w:sz w:val="22"/>
          <w:szCs w:val="22"/>
        </w:rPr>
        <w:t>Az AMEX a kártyaigénylés teljesítését jogosult megtagadni, nem köteles minden, az Egyetem által jóváhagyott dolgozónak kártyát biztosítani. Erre az egyetemi szerződés fennállása alatt elsősorban — kivételesen</w:t>
      </w:r>
      <w:r w:rsidR="00EC344F">
        <w:rPr>
          <w:sz w:val="22"/>
          <w:szCs w:val="22"/>
        </w:rPr>
        <w:t xml:space="preserve"> - </w:t>
      </w:r>
      <w:r w:rsidRPr="009E3BD7">
        <w:rPr>
          <w:sz w:val="22"/>
          <w:szCs w:val="22"/>
        </w:rPr>
        <w:t>akkor kerülhet sor, ha bármilyen aggálya merül fel az adott dolgozó fizetőképességét, hitelképességét illetően.</w:t>
      </w:r>
    </w:p>
    <w:p w:rsidR="00FB2AA1" w:rsidRPr="009E3BD7" w:rsidRDefault="00FB2AA1" w:rsidP="00411BB4">
      <w:pPr>
        <w:pStyle w:val="Listaszerbekezds"/>
        <w:rPr>
          <w:sz w:val="22"/>
          <w:szCs w:val="22"/>
        </w:rPr>
      </w:pPr>
    </w:p>
    <w:p w:rsidR="00DF3EF1" w:rsidRPr="0067097D" w:rsidRDefault="00DF3EF1" w:rsidP="004C084E">
      <w:pPr>
        <w:pStyle w:val="Listaszerbekezds"/>
        <w:numPr>
          <w:ilvl w:val="0"/>
          <w:numId w:val="27"/>
        </w:numPr>
        <w:jc w:val="both"/>
        <w:rPr>
          <w:b/>
          <w:u w:val="single"/>
        </w:rPr>
      </w:pPr>
      <w:r w:rsidRPr="004C084E">
        <w:rPr>
          <w:b/>
          <w:u w:val="single"/>
        </w:rPr>
        <w:t xml:space="preserve">Az AMEX kártya használata, a kártyabirtokos felelőssége </w:t>
      </w:r>
    </w:p>
    <w:p w:rsidR="00FB2AA1" w:rsidRPr="009E3BD7" w:rsidRDefault="00FB2AA1" w:rsidP="00411BB4">
      <w:pPr>
        <w:pStyle w:val="Listaszerbekezds"/>
        <w:ind w:left="360"/>
        <w:jc w:val="both"/>
        <w:rPr>
          <w:b/>
          <w:sz w:val="22"/>
          <w:szCs w:val="22"/>
          <w:u w:val="single"/>
        </w:rPr>
      </w:pPr>
    </w:p>
    <w:p w:rsidR="00DF3EF1" w:rsidRPr="009E3BD7" w:rsidRDefault="00DF3EF1" w:rsidP="00411BB4">
      <w:pPr>
        <w:pStyle w:val="Listaszerbekezds"/>
        <w:numPr>
          <w:ilvl w:val="0"/>
          <w:numId w:val="79"/>
        </w:numPr>
        <w:ind w:left="567" w:hanging="567"/>
        <w:jc w:val="both"/>
        <w:rPr>
          <w:b/>
          <w:sz w:val="22"/>
          <w:szCs w:val="22"/>
        </w:rPr>
      </w:pPr>
      <w:r w:rsidRPr="009E3BD7">
        <w:rPr>
          <w:sz w:val="22"/>
          <w:szCs w:val="22"/>
        </w:rPr>
        <w:t xml:space="preserve">A kártyával </w:t>
      </w:r>
      <w:r w:rsidRPr="009E3BD7">
        <w:rPr>
          <w:b/>
          <w:sz w:val="22"/>
          <w:szCs w:val="22"/>
        </w:rPr>
        <w:t>készpénzfelvétel nem lehetséges. Kivételes esetben</w:t>
      </w:r>
      <w:r w:rsidRPr="009E3BD7">
        <w:rPr>
          <w:sz w:val="22"/>
          <w:szCs w:val="22"/>
        </w:rPr>
        <w:t xml:space="preserve">, külföldi utazást megelőző legalább 48 órával korábban történt szervezeti egység vezetői írásbeli engedély és kérelem alapján van lehetőség arra, hogy átmenetileg, a hazautazásig ez a tilalom feloldásra kerüljön. Így előre megadott — választható — készpénzfelvételi limiten belül az ATM-ből külföldön készpénzfelvételre is </w:t>
      </w:r>
      <w:r w:rsidRPr="009E3BD7">
        <w:rPr>
          <w:b/>
          <w:sz w:val="22"/>
          <w:szCs w:val="22"/>
        </w:rPr>
        <w:t>teremthető lehetőség.</w:t>
      </w:r>
      <w:r w:rsidRPr="009E3BD7">
        <w:rPr>
          <w:sz w:val="22"/>
          <w:szCs w:val="22"/>
        </w:rPr>
        <w:t xml:space="preserve"> Ezt azonban a magas készpénzfelvételi költségek, és a kártya esetleges elvesztésének lehetősége, és az abból származó esetleges visszaélések elkerülése végett nem, vagy csak kivételes esetekben javasoljuk (a készpénzfelvétel díja jelenleg a felvett összeg 4%-a, de minimum 1.100 Ft.) Amennyiben a szervezeti egység vezetője — a </w:t>
      </w:r>
      <w:r w:rsidR="00106661">
        <w:rPr>
          <w:sz w:val="22"/>
          <w:szCs w:val="22"/>
        </w:rPr>
        <w:t>P</w:t>
      </w:r>
      <w:r w:rsidR="00EC344F">
        <w:rPr>
          <w:sz w:val="22"/>
          <w:szCs w:val="22"/>
        </w:rPr>
        <w:t>A</w:t>
      </w:r>
      <w:r w:rsidRPr="009E3BD7">
        <w:rPr>
          <w:sz w:val="22"/>
          <w:szCs w:val="22"/>
        </w:rPr>
        <w:t>O</w:t>
      </w:r>
      <w:r w:rsidR="00106661">
        <w:rPr>
          <w:sz w:val="22"/>
          <w:szCs w:val="22"/>
        </w:rPr>
        <w:t>-</w:t>
      </w:r>
      <w:r w:rsidRPr="009E3BD7">
        <w:rPr>
          <w:sz w:val="22"/>
          <w:szCs w:val="22"/>
        </w:rPr>
        <w:t xml:space="preserve">n keresztül - kezdeményezi a készpénzfelvételi tilalom időleges — határozott időre történő - feloldását, úgy az AMEX Általános Szerződési Feltételei szerinti teljes körű felelősség alapján a készpénzfelvételért — amennyiben a kártyabirtokos azt határidőben nem téríti meg — a szervezeti egység teljes körűen felel. </w:t>
      </w:r>
      <w:r w:rsidRPr="009E3BD7">
        <w:rPr>
          <w:b/>
          <w:sz w:val="22"/>
          <w:szCs w:val="22"/>
        </w:rPr>
        <w:t xml:space="preserve">Az időlegesen külföldön felmerülő készpénzigényre külön engedélyezett — a kötelezettségvállalás szabályai szerint kötelezettségvállalásba bejegyzett - készpénzfelvételi limit nem haladhatja meg a 40.000 Ft/hét mértéket. </w:t>
      </w:r>
    </w:p>
    <w:p w:rsidR="00FB2AA1" w:rsidRPr="009E3BD7" w:rsidRDefault="00FB2AA1" w:rsidP="00411BB4">
      <w:pPr>
        <w:pStyle w:val="Listaszerbekezds"/>
        <w:ind w:left="567"/>
        <w:jc w:val="both"/>
        <w:rPr>
          <w:b/>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A kártyabirtokos</w:t>
      </w:r>
      <w:r w:rsidR="00EC344F">
        <w:rPr>
          <w:sz w:val="22"/>
          <w:szCs w:val="22"/>
        </w:rPr>
        <w:t>,</w:t>
      </w:r>
      <w:r w:rsidRPr="009E3BD7">
        <w:rPr>
          <w:sz w:val="22"/>
          <w:szCs w:val="22"/>
        </w:rPr>
        <w:t xml:space="preserve"> tekintettel arra, hogy az ténylegesen a közalkalmazott hitelkártyája — minden kártyahasználatért felelős, hiszen azt és a hozzá tartozó PIN kódot kizárólagosan kezeli és őrzi. A felelősségi, kárviselési szabályokat az AMEX mindenkor hatályos üzletszabályzatai, termékelírásai és egyéb előírásai, továbbá a kártyaszerződés tartalmazzák. Ezek betartása a kártyabirtokosra vonatkozóan kötelezőek. </w:t>
      </w:r>
    </w:p>
    <w:p w:rsidR="00FB2AA1" w:rsidRPr="009E3BD7" w:rsidRDefault="00FB2AA1" w:rsidP="00411BB4">
      <w:pPr>
        <w:pStyle w:val="Listaszerbekezds"/>
        <w:ind w:left="567"/>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A kártya elvesztése, megrongálódása esetén a kártya pótlása díjmentes, és az új kártya 48 órán belül elkészül. </w:t>
      </w:r>
    </w:p>
    <w:p w:rsidR="00FB2AA1" w:rsidRPr="009E3BD7" w:rsidRDefault="00FB2AA1" w:rsidP="00411BB4">
      <w:pPr>
        <w:pStyle w:val="Listaszerbekezds"/>
        <w:ind w:left="720"/>
        <w:jc w:val="both"/>
        <w:rPr>
          <w:sz w:val="22"/>
          <w:szCs w:val="22"/>
        </w:rPr>
      </w:pPr>
    </w:p>
    <w:p w:rsidR="00EC344F" w:rsidRDefault="00DF3EF1" w:rsidP="0067097D">
      <w:pPr>
        <w:pStyle w:val="Listaszerbekezds"/>
        <w:ind w:left="567" w:hanging="567"/>
        <w:jc w:val="both"/>
        <w:rPr>
          <w:sz w:val="22"/>
          <w:szCs w:val="22"/>
        </w:rPr>
      </w:pPr>
      <w:r w:rsidRPr="009E3BD7">
        <w:rPr>
          <w:sz w:val="22"/>
          <w:szCs w:val="22"/>
        </w:rPr>
        <w:t xml:space="preserve">(4) </w:t>
      </w:r>
      <w:r w:rsidR="00EC344F">
        <w:rPr>
          <w:sz w:val="22"/>
          <w:szCs w:val="22"/>
        </w:rPr>
        <w:tab/>
      </w:r>
      <w:r w:rsidRPr="009E3BD7">
        <w:rPr>
          <w:sz w:val="22"/>
          <w:szCs w:val="22"/>
        </w:rPr>
        <w:t xml:space="preserve">Minden esetben </w:t>
      </w:r>
      <w:r w:rsidRPr="0067097D">
        <w:rPr>
          <w:sz w:val="22"/>
          <w:szCs w:val="22"/>
        </w:rPr>
        <w:t>a kártyabirtokos dolgozót terheli</w:t>
      </w:r>
      <w:r w:rsidRPr="009E3BD7">
        <w:rPr>
          <w:sz w:val="22"/>
          <w:szCs w:val="22"/>
        </w:rPr>
        <w:t xml:space="preserve"> a kivételesen külföldön engedélyezett készpénzfelvétel költsége</w:t>
      </w:r>
      <w:r w:rsidR="00EC344F">
        <w:rPr>
          <w:sz w:val="22"/>
          <w:szCs w:val="22"/>
        </w:rPr>
        <w:t>.</w:t>
      </w:r>
    </w:p>
    <w:p w:rsidR="00DF3EF1" w:rsidRPr="009E3BD7" w:rsidRDefault="00DF3EF1" w:rsidP="0067097D">
      <w:pPr>
        <w:tabs>
          <w:tab w:val="left" w:pos="567"/>
        </w:tabs>
        <w:ind w:left="567" w:hanging="567"/>
        <w:jc w:val="both"/>
        <w:rPr>
          <w:sz w:val="22"/>
          <w:szCs w:val="22"/>
        </w:rPr>
      </w:pPr>
      <w:r w:rsidRPr="009E3BD7">
        <w:rPr>
          <w:sz w:val="22"/>
          <w:szCs w:val="22"/>
        </w:rPr>
        <w:t xml:space="preserve"> </w:t>
      </w: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A kártya elvesztése, ellopása, megrongálódása esetén a Kártyabirtokos köteles haladéktalanul intézkedni az erre vonatkozó rendelkezések szerint a kártya letiltásáról. A kártya elvesztését, megrongálódását, ellopását a kártyabirtokosnak </w:t>
      </w:r>
      <w:r w:rsidR="00EC344F">
        <w:rPr>
          <w:sz w:val="22"/>
          <w:szCs w:val="22"/>
        </w:rPr>
        <w:t xml:space="preserve">a </w:t>
      </w:r>
      <w:r w:rsidRPr="009E3BD7">
        <w:rPr>
          <w:sz w:val="22"/>
          <w:szCs w:val="22"/>
        </w:rPr>
        <w:t xml:space="preserve">484-2639-es telefonszámon kell az AMEX felé bejelentenie. A letiltásról és a kártya pótlásáról a </w:t>
      </w:r>
      <w:r w:rsidR="00FB2AA1" w:rsidRPr="009E3BD7">
        <w:rPr>
          <w:sz w:val="22"/>
          <w:szCs w:val="22"/>
        </w:rPr>
        <w:t>Kancelláriát</w:t>
      </w:r>
      <w:r w:rsidRPr="009E3BD7">
        <w:rPr>
          <w:sz w:val="22"/>
          <w:szCs w:val="22"/>
        </w:rPr>
        <w:t xml:space="preserve"> egyidejűleg tájékoztatni kell. </w:t>
      </w:r>
    </w:p>
    <w:p w:rsidR="00FB2AA1" w:rsidRPr="009E3BD7" w:rsidRDefault="00FB2AA1" w:rsidP="00411BB4">
      <w:pPr>
        <w:pStyle w:val="Listaszerbekezds"/>
        <w:ind w:left="720"/>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Ugyancsak a kártyabirtokos a felelős azért is, hogy a kártyával csak a szervezeti egység vezetője által előzetesen engedélyezett mértékű vásárlást hajtson végre. </w:t>
      </w:r>
    </w:p>
    <w:p w:rsidR="00FB2AA1" w:rsidRPr="009E3BD7" w:rsidRDefault="00FB2AA1" w:rsidP="00411BB4">
      <w:pPr>
        <w:pStyle w:val="Listaszerbekezds"/>
        <w:ind w:left="720"/>
        <w:jc w:val="both"/>
        <w:rPr>
          <w:sz w:val="22"/>
          <w:szCs w:val="22"/>
        </w:rPr>
      </w:pPr>
    </w:p>
    <w:p w:rsidR="00DF3EF1" w:rsidRDefault="00DF3EF1" w:rsidP="00411BB4">
      <w:pPr>
        <w:pStyle w:val="Listaszerbekezds"/>
        <w:numPr>
          <w:ilvl w:val="0"/>
          <w:numId w:val="79"/>
        </w:numPr>
        <w:ind w:left="567" w:hanging="567"/>
        <w:jc w:val="both"/>
        <w:rPr>
          <w:sz w:val="22"/>
          <w:szCs w:val="22"/>
        </w:rPr>
      </w:pPr>
      <w:r w:rsidRPr="009E3BD7">
        <w:rPr>
          <w:sz w:val="22"/>
          <w:szCs w:val="22"/>
        </w:rPr>
        <w:t xml:space="preserve">A kártyák biztosítására az Egyetem kötött szerződést, ugyanakkor a kiadott kártyák a konkrét kártyabirtokoshoz kötődnek, az elszámolás az „egyéni számlázás-egyéni kiegyenlítés" elvén történik. Fontos felhívni a figyelmet arra, és hangsúlyozni, hogy a magáncélú kártyahasználat lehetősége miatt, továbbá amiatt is, hogy az Egyetem hitelfelvételre az államháztartási szabályok miatt nem jogosult, a kártyabirtokos közalkalmazott személyesen felelős a kártyával történt vásárlások értékének az AMEX felé történő kiegyenlítéséért, a számlával igazolt és határidőben elszámolt hivatalos, egyetemi célú felhasználások kivételével (az alábbi szabályok szerint). </w:t>
      </w:r>
    </w:p>
    <w:p w:rsidR="00EC344F" w:rsidRPr="009E3BD7" w:rsidRDefault="00EC344F" w:rsidP="0067097D">
      <w:pPr>
        <w:pStyle w:val="Listaszerbekezds"/>
        <w:ind w:left="567"/>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A számlázás havonta és kártyánként történik. A számlakivonat a kártyabirtokos dolgozó nevére és — az általa megjelölt — lak- vagy értesítési címére érkezik, nem az </w:t>
      </w:r>
      <w:r w:rsidR="00EC344F">
        <w:rPr>
          <w:sz w:val="22"/>
          <w:szCs w:val="22"/>
        </w:rPr>
        <w:t>E</w:t>
      </w:r>
      <w:r w:rsidR="00EC344F" w:rsidRPr="009E3BD7">
        <w:rPr>
          <w:sz w:val="22"/>
          <w:szCs w:val="22"/>
        </w:rPr>
        <w:t>gyetemre</w:t>
      </w:r>
      <w:r w:rsidRPr="009E3BD7">
        <w:rPr>
          <w:sz w:val="22"/>
          <w:szCs w:val="22"/>
        </w:rPr>
        <w:t xml:space="preserve">. A kártya egyenlegének rendezése — függetlenül a </w:t>
      </w:r>
      <w:r w:rsidR="00EC344F">
        <w:rPr>
          <w:sz w:val="22"/>
          <w:szCs w:val="22"/>
        </w:rPr>
        <w:t>Kancellária</w:t>
      </w:r>
      <w:r w:rsidR="00EC344F" w:rsidRPr="009E3BD7">
        <w:rPr>
          <w:sz w:val="22"/>
          <w:szCs w:val="22"/>
        </w:rPr>
        <w:t xml:space="preserve"> </w:t>
      </w:r>
      <w:r w:rsidRPr="009E3BD7">
        <w:rPr>
          <w:sz w:val="22"/>
          <w:szCs w:val="22"/>
        </w:rPr>
        <w:t xml:space="preserve">eljárásától — a Kártyabirtokos kötelessége. </w:t>
      </w:r>
    </w:p>
    <w:p w:rsidR="00FB2AA1" w:rsidRPr="009E3BD7" w:rsidRDefault="00FB2AA1" w:rsidP="00411BB4">
      <w:pPr>
        <w:pStyle w:val="Listaszerbekezds"/>
        <w:ind w:left="567"/>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Amennyiben a kártyabirtokos dolgozó nem kapja meg az AMEX-től a számlát/számlakivonatot legkésőbb a számlázás időpontját követő 5. napig, úgy azt köteles</w:t>
      </w:r>
      <w:r w:rsidRPr="009E3BD7">
        <w:rPr>
          <w:b/>
          <w:sz w:val="22"/>
          <w:szCs w:val="22"/>
        </w:rPr>
        <w:t xml:space="preserve"> az AMEX felé bejelenteni</w:t>
      </w:r>
      <w:r w:rsidRPr="009E3BD7">
        <w:rPr>
          <w:sz w:val="22"/>
          <w:szCs w:val="22"/>
        </w:rPr>
        <w:t xml:space="preserve">, a következő elérhetőségeken: </w:t>
      </w:r>
    </w:p>
    <w:p w:rsidR="00DF3EF1" w:rsidRPr="009E3BD7" w:rsidRDefault="00DF3EF1" w:rsidP="0067097D">
      <w:pPr>
        <w:ind w:left="709" w:hanging="284"/>
        <w:jc w:val="center"/>
        <w:rPr>
          <w:b/>
          <w:sz w:val="22"/>
          <w:szCs w:val="22"/>
        </w:rPr>
      </w:pPr>
      <w:r w:rsidRPr="009E3BD7">
        <w:rPr>
          <w:b/>
          <w:sz w:val="22"/>
          <w:szCs w:val="22"/>
        </w:rPr>
        <w:t>Telefon: 484-2639 (ügyfélszolgálat)</w:t>
      </w:r>
    </w:p>
    <w:p w:rsidR="00DF3EF1" w:rsidRPr="009E3BD7" w:rsidRDefault="00DF3EF1" w:rsidP="0067097D">
      <w:pPr>
        <w:ind w:left="709" w:hanging="284"/>
        <w:jc w:val="center"/>
        <w:rPr>
          <w:b/>
          <w:sz w:val="22"/>
          <w:szCs w:val="22"/>
        </w:rPr>
      </w:pPr>
      <w:r w:rsidRPr="009E3BD7">
        <w:rPr>
          <w:b/>
          <w:sz w:val="22"/>
          <w:szCs w:val="22"/>
        </w:rPr>
        <w:t>Fax: 235-4339</w:t>
      </w:r>
    </w:p>
    <w:p w:rsidR="00DF3EF1" w:rsidRPr="009E3BD7" w:rsidRDefault="00DF3EF1" w:rsidP="0067097D">
      <w:pPr>
        <w:ind w:left="709" w:hanging="284"/>
        <w:jc w:val="center"/>
        <w:rPr>
          <w:b/>
          <w:sz w:val="22"/>
          <w:szCs w:val="22"/>
        </w:rPr>
      </w:pPr>
      <w:r w:rsidRPr="009E3BD7">
        <w:rPr>
          <w:b/>
          <w:sz w:val="22"/>
          <w:szCs w:val="22"/>
        </w:rPr>
        <w:t>E-mail: ugyfelszolgalat@aexp.com</w:t>
      </w:r>
    </w:p>
    <w:p w:rsidR="00FB2AA1" w:rsidRPr="009E3BD7" w:rsidRDefault="00FB2AA1" w:rsidP="00DF3EF1">
      <w:pPr>
        <w:ind w:left="709" w:hanging="284"/>
        <w:jc w:val="both"/>
        <w:rPr>
          <w:b/>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Az egy elszámolási időszak alatti kártyaterhelések (kártyával történő fizetések, az esetleges készpénzfelvételek) kerülnek a dolgozónak megküldött számlán feltüntetésre. A számlán szereplő összegek rendezésének legkésőbb a számlakivonat kézhezvételét követő 21. napig kell megtörténnie. Ez azt jelenti, hogy a tartozás összegének a 21. napig meg kell érkeznie az American Express által megadott bankszámlájára. Ez esetben a kártyahasználat kamat- és költségmentes. </w:t>
      </w:r>
    </w:p>
    <w:p w:rsidR="00FB2AA1" w:rsidRPr="009E3BD7" w:rsidRDefault="00FB2AA1" w:rsidP="00411BB4">
      <w:pPr>
        <w:pStyle w:val="Listaszerbekezds"/>
        <w:ind w:left="720"/>
        <w:jc w:val="both"/>
        <w:rPr>
          <w:sz w:val="22"/>
          <w:szCs w:val="22"/>
        </w:rPr>
      </w:pPr>
    </w:p>
    <w:p w:rsidR="003037C9" w:rsidRDefault="00DF3EF1" w:rsidP="00411BB4">
      <w:pPr>
        <w:pStyle w:val="Listaszerbekezds"/>
        <w:numPr>
          <w:ilvl w:val="0"/>
          <w:numId w:val="79"/>
        </w:numPr>
        <w:ind w:left="567" w:hanging="567"/>
        <w:jc w:val="both"/>
        <w:rPr>
          <w:sz w:val="22"/>
          <w:szCs w:val="22"/>
        </w:rPr>
      </w:pPr>
      <w:r w:rsidRPr="009E3BD7">
        <w:rPr>
          <w:sz w:val="22"/>
          <w:szCs w:val="22"/>
        </w:rPr>
        <w:t>A tartozás akkor számít kiegyenlítettnek, ha annak teljes összege jóváírásra kerül az AMEX számláján, azaz a pénz az AMEX-hez a határidőn belül megérkezik. A fizetés</w:t>
      </w:r>
      <w:r w:rsidR="003037C9">
        <w:rPr>
          <w:sz w:val="22"/>
          <w:szCs w:val="22"/>
        </w:rPr>
        <w:t>i</w:t>
      </w:r>
      <w:r w:rsidRPr="009E3BD7">
        <w:rPr>
          <w:sz w:val="22"/>
          <w:szCs w:val="22"/>
        </w:rPr>
        <w:t xml:space="preserve"> megállapodás szerint kétféleképpen rendezheti a tartozását a kártyabirtokos: </w:t>
      </w:r>
    </w:p>
    <w:p w:rsidR="003037C9" w:rsidRPr="0067097D" w:rsidRDefault="003037C9" w:rsidP="0067097D">
      <w:pPr>
        <w:pStyle w:val="Listaszerbekezds"/>
        <w:rPr>
          <w:sz w:val="22"/>
          <w:szCs w:val="22"/>
        </w:rPr>
      </w:pPr>
    </w:p>
    <w:p w:rsidR="003037C9" w:rsidRDefault="00DF3EF1" w:rsidP="0067097D">
      <w:pPr>
        <w:pStyle w:val="Listaszerbekezds"/>
        <w:ind w:left="567" w:firstLine="141"/>
        <w:jc w:val="both"/>
        <w:rPr>
          <w:sz w:val="22"/>
          <w:szCs w:val="22"/>
        </w:rPr>
      </w:pPr>
      <w:r w:rsidRPr="009E3BD7">
        <w:rPr>
          <w:sz w:val="22"/>
          <w:szCs w:val="22"/>
        </w:rPr>
        <w:t xml:space="preserve">• átutalási megbízással (a kártyabirtokos dolgozónak minden számlázási periódusban intézkedni kell az adott tartozás átutalásáról), </w:t>
      </w:r>
    </w:p>
    <w:p w:rsidR="003037C9" w:rsidRDefault="00DF3EF1" w:rsidP="0067097D">
      <w:pPr>
        <w:pStyle w:val="Listaszerbekezds"/>
        <w:ind w:left="567" w:firstLine="141"/>
        <w:jc w:val="both"/>
        <w:rPr>
          <w:sz w:val="22"/>
          <w:szCs w:val="22"/>
        </w:rPr>
      </w:pPr>
      <w:r w:rsidRPr="009E3BD7">
        <w:rPr>
          <w:sz w:val="22"/>
          <w:szCs w:val="22"/>
        </w:rPr>
        <w:t>• beszedési megbízással (a tartozás beszedésére a dolgozó az AMEX-et felhatalmazza, így az további banki ügyintézést — a banknak első alkalommal történő bejelentésen kívül - a dolgozónak nem jelent</w:t>
      </w:r>
      <w:r w:rsidR="003037C9">
        <w:rPr>
          <w:sz w:val="22"/>
          <w:szCs w:val="22"/>
        </w:rPr>
        <w:t>)</w:t>
      </w:r>
      <w:r w:rsidRPr="009E3BD7">
        <w:rPr>
          <w:sz w:val="22"/>
          <w:szCs w:val="22"/>
        </w:rPr>
        <w:t xml:space="preserve">. </w:t>
      </w:r>
    </w:p>
    <w:p w:rsidR="003037C9" w:rsidRDefault="003037C9" w:rsidP="0067097D">
      <w:pPr>
        <w:pStyle w:val="Listaszerbekezds"/>
        <w:ind w:left="567"/>
        <w:jc w:val="both"/>
        <w:rPr>
          <w:sz w:val="22"/>
          <w:szCs w:val="22"/>
        </w:rPr>
      </w:pPr>
    </w:p>
    <w:p w:rsidR="00DF3EF1" w:rsidRPr="009E3BD7" w:rsidRDefault="00DF3EF1" w:rsidP="0067097D">
      <w:pPr>
        <w:pStyle w:val="Listaszerbekezds"/>
        <w:ind w:left="567"/>
        <w:jc w:val="both"/>
        <w:rPr>
          <w:sz w:val="22"/>
          <w:szCs w:val="22"/>
        </w:rPr>
      </w:pPr>
      <w:r w:rsidRPr="009E3BD7">
        <w:rPr>
          <w:sz w:val="22"/>
          <w:szCs w:val="22"/>
        </w:rPr>
        <w:t xml:space="preserve">Arra azonban fel kell hívni a figyelmet, hogy a fizetési határidő betartása érdekében első alkalommal az azonnali beszedési megbízást az AMEX a 14. napon nyújtja be a kártyabirtokos számlavezető bankjához, tehát eddigre kell a hivatalos költségekkel elszámolást lezárni annak érdekében, hogy a hivatalos, de még el nem számolt költségek ne a dolgozó számlájáról </w:t>
      </w:r>
      <w:r w:rsidR="003037C9" w:rsidRPr="009E3BD7">
        <w:rPr>
          <w:sz w:val="22"/>
          <w:szCs w:val="22"/>
        </w:rPr>
        <w:t>kerülj</w:t>
      </w:r>
      <w:r w:rsidR="003037C9">
        <w:rPr>
          <w:sz w:val="22"/>
          <w:szCs w:val="22"/>
        </w:rPr>
        <w:t>e</w:t>
      </w:r>
      <w:r w:rsidR="003037C9" w:rsidRPr="009E3BD7">
        <w:rPr>
          <w:sz w:val="22"/>
          <w:szCs w:val="22"/>
        </w:rPr>
        <w:t>n</w:t>
      </w:r>
      <w:r w:rsidR="003037C9">
        <w:rPr>
          <w:sz w:val="22"/>
          <w:szCs w:val="22"/>
        </w:rPr>
        <w:t>ek</w:t>
      </w:r>
      <w:r w:rsidR="003037C9" w:rsidRPr="009E3BD7">
        <w:rPr>
          <w:sz w:val="22"/>
          <w:szCs w:val="22"/>
        </w:rPr>
        <w:t xml:space="preserve"> </w:t>
      </w:r>
      <w:r w:rsidRPr="009E3BD7">
        <w:rPr>
          <w:sz w:val="22"/>
          <w:szCs w:val="22"/>
        </w:rPr>
        <w:t xml:space="preserve">leemelésre. </w:t>
      </w:r>
    </w:p>
    <w:p w:rsidR="00FB2AA1" w:rsidRPr="009E3BD7" w:rsidRDefault="00FB2AA1" w:rsidP="00411BB4">
      <w:pPr>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Késedelmes fizetés esetén a késedelmi díj: </w:t>
      </w:r>
    </w:p>
    <w:p w:rsidR="00DF3EF1" w:rsidRPr="009E3BD7" w:rsidRDefault="00DF3EF1" w:rsidP="00DF3EF1">
      <w:pPr>
        <w:pStyle w:val="Listaszerbekezds"/>
        <w:numPr>
          <w:ilvl w:val="0"/>
          <w:numId w:val="77"/>
        </w:numPr>
        <w:spacing w:after="160" w:line="259" w:lineRule="auto"/>
        <w:contextualSpacing/>
        <w:jc w:val="both"/>
        <w:rPr>
          <w:sz w:val="22"/>
          <w:szCs w:val="22"/>
        </w:rPr>
      </w:pPr>
      <w:r w:rsidRPr="009E3BD7">
        <w:rPr>
          <w:sz w:val="22"/>
          <w:szCs w:val="22"/>
        </w:rPr>
        <w:t xml:space="preserve">A számla kézhez vételét követő </w:t>
      </w:r>
      <w:r w:rsidRPr="009E3BD7">
        <w:rPr>
          <w:b/>
          <w:sz w:val="22"/>
          <w:szCs w:val="22"/>
        </w:rPr>
        <w:t>21. nap után</w:t>
      </w:r>
      <w:r w:rsidRPr="009E3BD7">
        <w:rPr>
          <w:sz w:val="22"/>
          <w:szCs w:val="22"/>
        </w:rPr>
        <w:t xml:space="preserve"> a megelőlegezett összeg </w:t>
      </w:r>
      <w:r w:rsidRPr="009E3BD7">
        <w:rPr>
          <w:b/>
          <w:sz w:val="22"/>
          <w:szCs w:val="22"/>
        </w:rPr>
        <w:t>3%-a minimum 4.000 Ft</w:t>
      </w:r>
      <w:r w:rsidRPr="009E3BD7">
        <w:rPr>
          <w:sz w:val="22"/>
          <w:szCs w:val="22"/>
        </w:rPr>
        <w:t xml:space="preserve">, </w:t>
      </w:r>
    </w:p>
    <w:p w:rsidR="00DF3EF1" w:rsidRPr="009E3BD7" w:rsidRDefault="00DF3EF1" w:rsidP="00DF3EF1">
      <w:pPr>
        <w:pStyle w:val="Listaszerbekezds"/>
        <w:numPr>
          <w:ilvl w:val="0"/>
          <w:numId w:val="77"/>
        </w:numPr>
        <w:spacing w:after="160" w:line="259" w:lineRule="auto"/>
        <w:contextualSpacing/>
        <w:jc w:val="both"/>
        <w:rPr>
          <w:sz w:val="22"/>
          <w:szCs w:val="22"/>
        </w:rPr>
      </w:pPr>
      <w:r w:rsidRPr="009E3BD7">
        <w:rPr>
          <w:sz w:val="22"/>
          <w:szCs w:val="22"/>
        </w:rPr>
        <w:t xml:space="preserve">A számla kézhez vételét követő 42. nap után a megelőlegezett összeg (növelve a 21. napig felhalmozott, tőkésített késedelmi kamattal) </w:t>
      </w:r>
      <w:r w:rsidRPr="009E3BD7">
        <w:rPr>
          <w:b/>
          <w:sz w:val="22"/>
          <w:szCs w:val="22"/>
        </w:rPr>
        <w:t>3%-</w:t>
      </w:r>
      <w:r w:rsidRPr="009E3BD7">
        <w:rPr>
          <w:sz w:val="22"/>
          <w:szCs w:val="22"/>
        </w:rPr>
        <w:t xml:space="preserve">a, minimum </w:t>
      </w:r>
      <w:r w:rsidRPr="009E3BD7">
        <w:rPr>
          <w:b/>
          <w:sz w:val="22"/>
          <w:szCs w:val="22"/>
        </w:rPr>
        <w:t>4.000 Ft</w:t>
      </w:r>
      <w:r w:rsidRPr="009E3BD7">
        <w:rPr>
          <w:sz w:val="22"/>
          <w:szCs w:val="22"/>
        </w:rPr>
        <w:t xml:space="preserve">. </w:t>
      </w:r>
    </w:p>
    <w:p w:rsidR="00FB2AA1" w:rsidRPr="009E3BD7" w:rsidRDefault="00FB2AA1" w:rsidP="00411BB4">
      <w:pPr>
        <w:pStyle w:val="Listaszerbekezds"/>
        <w:spacing w:after="160" w:line="259" w:lineRule="auto"/>
        <w:ind w:left="720"/>
        <w:contextualSpacing/>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Amennyiben a Kártyabirtokos a kártyaszámlán lévő terhelések megfizetésével késedelembe esik, a késedelmi kamaton felül az AMEX a kártyahasználati jogot a késedelembe esést követő 30. napon jogosult felfüggeszteni, 60 napos késedelem után a kártyát letiltja, a 90. napon a kártyát bevonja. Az AMEX ilyen esetekben jogosult a Kártyabirtokossal szemben felszámítani minden, az Egyetem vagy a Kártyabirtokos bankja által visszautasított beszedési megbízással vagy a lejárt tartozás érvényesítésével összefüggésben felmerült összes költséget a Kártyabirtokossal szemben. A kártya újrainstallálása esetén a jelenleg 40.000,- Ft</w:t>
      </w:r>
      <w:r w:rsidR="003037C9">
        <w:rPr>
          <w:sz w:val="22"/>
          <w:szCs w:val="22"/>
        </w:rPr>
        <w:t>-os</w:t>
      </w:r>
      <w:r w:rsidRPr="009E3BD7">
        <w:rPr>
          <w:sz w:val="22"/>
          <w:szCs w:val="22"/>
        </w:rPr>
        <w:t xml:space="preserve"> díj teljes egészében a kártyabirtokost terheli. </w:t>
      </w:r>
    </w:p>
    <w:p w:rsidR="00FB2AA1" w:rsidRPr="009E3BD7" w:rsidRDefault="00FB2AA1" w:rsidP="00411BB4">
      <w:pPr>
        <w:pStyle w:val="Listaszerbekezds"/>
        <w:ind w:left="567"/>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A kártyabirtokos dolgozó a kártyaigénylés során — az egyetemi feltételek elfogadása keretében, tekintettel arra, hogy a kártyabirtokos a kártyát az Egyetem hozzájárulásával kapja — egyúttal azt is tudomásul veszi, hogy amennyiben</w:t>
      </w:r>
    </w:p>
    <w:p w:rsidR="00DF3EF1" w:rsidRPr="009E3BD7" w:rsidRDefault="00DF3EF1" w:rsidP="00DF3EF1">
      <w:pPr>
        <w:pStyle w:val="Listaszerbekezds"/>
        <w:numPr>
          <w:ilvl w:val="0"/>
          <w:numId w:val="78"/>
        </w:numPr>
        <w:spacing w:after="160" w:line="259" w:lineRule="auto"/>
        <w:ind w:left="1134"/>
        <w:contextualSpacing/>
        <w:jc w:val="both"/>
        <w:rPr>
          <w:sz w:val="22"/>
          <w:szCs w:val="22"/>
        </w:rPr>
      </w:pPr>
      <w:r w:rsidRPr="009E3BD7">
        <w:rPr>
          <w:sz w:val="22"/>
          <w:szCs w:val="22"/>
        </w:rPr>
        <w:t xml:space="preserve">a kártyával való visszaélés gyanúja felmerül, vagy ilyen bekövetkezett, </w:t>
      </w:r>
    </w:p>
    <w:p w:rsidR="00DF3EF1" w:rsidRPr="009E3BD7" w:rsidRDefault="00DF3EF1" w:rsidP="00DF3EF1">
      <w:pPr>
        <w:pStyle w:val="Listaszerbekezds"/>
        <w:numPr>
          <w:ilvl w:val="0"/>
          <w:numId w:val="78"/>
        </w:numPr>
        <w:spacing w:after="160" w:line="259" w:lineRule="auto"/>
        <w:ind w:left="1134"/>
        <w:contextualSpacing/>
        <w:jc w:val="both"/>
        <w:rPr>
          <w:sz w:val="22"/>
          <w:szCs w:val="22"/>
        </w:rPr>
      </w:pPr>
      <w:r w:rsidRPr="009E3BD7">
        <w:rPr>
          <w:sz w:val="22"/>
          <w:szCs w:val="22"/>
        </w:rPr>
        <w:t xml:space="preserve">a kártyabirtokos dolgozó a kártya letiltása esetén nem intézkedett haladéktalanul, amennyiben ennek okai fennállnak, </w:t>
      </w:r>
    </w:p>
    <w:p w:rsidR="00DF3EF1" w:rsidRPr="009E3BD7" w:rsidRDefault="00DF3EF1" w:rsidP="00DF3EF1">
      <w:pPr>
        <w:pStyle w:val="Listaszerbekezds"/>
        <w:numPr>
          <w:ilvl w:val="0"/>
          <w:numId w:val="78"/>
        </w:numPr>
        <w:spacing w:after="160" w:line="259" w:lineRule="auto"/>
        <w:ind w:left="1134"/>
        <w:contextualSpacing/>
        <w:jc w:val="both"/>
        <w:rPr>
          <w:sz w:val="22"/>
          <w:szCs w:val="22"/>
        </w:rPr>
      </w:pPr>
      <w:r w:rsidRPr="009E3BD7">
        <w:rPr>
          <w:sz w:val="22"/>
          <w:szCs w:val="22"/>
        </w:rPr>
        <w:t xml:space="preserve">a kártyabirtokos dolgozó bármely fizetési kötelezettségével rendszeresen késedelembe esik, vagy azt huzamos időn keresztül nem teljesíti akár az AMEX, akár az Egyetem vonatkozásában, </w:t>
      </w:r>
    </w:p>
    <w:p w:rsidR="00DF3EF1" w:rsidRPr="009E3BD7" w:rsidRDefault="00DF3EF1" w:rsidP="00DF3EF1">
      <w:pPr>
        <w:pStyle w:val="Listaszerbekezds"/>
        <w:numPr>
          <w:ilvl w:val="0"/>
          <w:numId w:val="78"/>
        </w:numPr>
        <w:spacing w:after="160" w:line="259" w:lineRule="auto"/>
        <w:ind w:left="1134"/>
        <w:contextualSpacing/>
        <w:jc w:val="both"/>
        <w:rPr>
          <w:sz w:val="22"/>
          <w:szCs w:val="22"/>
        </w:rPr>
      </w:pPr>
      <w:r w:rsidRPr="009E3BD7">
        <w:rPr>
          <w:sz w:val="22"/>
          <w:szCs w:val="22"/>
        </w:rPr>
        <w:t xml:space="preserve">vagy bármely más, az Egyetem érdekét sértő magatartást tanúsít, </w:t>
      </w:r>
    </w:p>
    <w:p w:rsidR="00DF3EF1" w:rsidRPr="009E3BD7" w:rsidRDefault="00DF3EF1" w:rsidP="00DF3EF1">
      <w:pPr>
        <w:ind w:left="426"/>
        <w:jc w:val="both"/>
        <w:rPr>
          <w:sz w:val="22"/>
          <w:szCs w:val="22"/>
        </w:rPr>
      </w:pPr>
      <w:r w:rsidRPr="009E3BD7">
        <w:rPr>
          <w:sz w:val="22"/>
          <w:szCs w:val="22"/>
        </w:rPr>
        <w:t xml:space="preserve">és ez az Egyetem jó hírnevét sérti vagy veszélyezteti, a kártyabirtokos </w:t>
      </w:r>
      <w:r w:rsidR="003037C9">
        <w:rPr>
          <w:sz w:val="22"/>
          <w:szCs w:val="22"/>
        </w:rPr>
        <w:t>(átfog</w:t>
      </w:r>
      <w:r w:rsidR="003037C9" w:rsidRPr="009E3BD7">
        <w:rPr>
          <w:sz w:val="22"/>
          <w:szCs w:val="22"/>
        </w:rPr>
        <w:t>ó</w:t>
      </w:r>
      <w:r w:rsidR="003037C9">
        <w:rPr>
          <w:sz w:val="22"/>
          <w:szCs w:val="22"/>
        </w:rPr>
        <w:t xml:space="preserve">) </w:t>
      </w:r>
      <w:r w:rsidRPr="009E3BD7">
        <w:rPr>
          <w:sz w:val="22"/>
          <w:szCs w:val="22"/>
        </w:rPr>
        <w:t xml:space="preserve">szervezeti egységének vezetője a kártyabirtokos külön bejelentése, vagy írásbeli nyilatkozata nélkül intézkedhessen az AMEX-nél a kártya letiltása, vagy felfüggesztése iránt. </w:t>
      </w:r>
    </w:p>
    <w:p w:rsidR="00FB2AA1" w:rsidRPr="009E3BD7" w:rsidRDefault="00FB2AA1" w:rsidP="00DF3EF1">
      <w:pPr>
        <w:ind w:left="426"/>
        <w:jc w:val="both"/>
        <w:rPr>
          <w:sz w:val="22"/>
          <w:szCs w:val="22"/>
        </w:rPr>
      </w:pPr>
    </w:p>
    <w:p w:rsidR="00DF3EF1" w:rsidRPr="009E3BD7" w:rsidRDefault="00DF3EF1" w:rsidP="00411BB4">
      <w:pPr>
        <w:pStyle w:val="Listaszerbekezds"/>
        <w:numPr>
          <w:ilvl w:val="0"/>
          <w:numId w:val="79"/>
        </w:numPr>
        <w:ind w:left="567" w:hanging="567"/>
        <w:jc w:val="both"/>
        <w:rPr>
          <w:sz w:val="22"/>
          <w:szCs w:val="22"/>
        </w:rPr>
      </w:pPr>
      <w:r w:rsidRPr="009E3BD7">
        <w:rPr>
          <w:sz w:val="22"/>
          <w:szCs w:val="22"/>
        </w:rPr>
        <w:t xml:space="preserve">A kártyabirtokos limitemelést nem kezdeményezhet. Amennyiben a kártyabirtokos maga a </w:t>
      </w:r>
      <w:r w:rsidR="00106661">
        <w:rPr>
          <w:sz w:val="22"/>
          <w:szCs w:val="22"/>
        </w:rPr>
        <w:t xml:space="preserve">(átfogó) </w:t>
      </w:r>
      <w:r w:rsidRPr="009E3BD7">
        <w:rPr>
          <w:sz w:val="22"/>
          <w:szCs w:val="22"/>
        </w:rPr>
        <w:t xml:space="preserve">szervezeti egység vezető vagy helyettese, úgy a közvetlen fölöttes vezető jogosult a limitemelés kezdeményezésére. Magasabb vezetők maguk kezdeményezhetik a külföldi utazásaikhoz szükséges limitemelést, a </w:t>
      </w:r>
      <w:r w:rsidR="00FB2AA1" w:rsidRPr="009E3BD7">
        <w:rPr>
          <w:sz w:val="22"/>
          <w:szCs w:val="22"/>
        </w:rPr>
        <w:t>Kancellária</w:t>
      </w:r>
      <w:r w:rsidRPr="009E3BD7">
        <w:rPr>
          <w:sz w:val="22"/>
          <w:szCs w:val="22"/>
        </w:rPr>
        <w:t xml:space="preserve"> kapcsolattartóin keresztül a szükséges időtartamra. </w:t>
      </w:r>
    </w:p>
    <w:p w:rsidR="00FB2AA1" w:rsidRPr="009E3BD7" w:rsidRDefault="00FB2AA1" w:rsidP="00411BB4">
      <w:pPr>
        <w:pStyle w:val="Listaszerbekezds"/>
        <w:ind w:left="567"/>
        <w:jc w:val="both"/>
        <w:rPr>
          <w:sz w:val="22"/>
          <w:szCs w:val="22"/>
        </w:rPr>
      </w:pPr>
    </w:p>
    <w:p w:rsidR="00DF3EF1" w:rsidRPr="009E3BD7" w:rsidRDefault="004C084E" w:rsidP="00DF3EF1">
      <w:pPr>
        <w:jc w:val="both"/>
        <w:rPr>
          <w:b/>
          <w:sz w:val="22"/>
          <w:szCs w:val="22"/>
          <w:u w:val="single"/>
        </w:rPr>
      </w:pPr>
      <w:r w:rsidRPr="0067097D">
        <w:rPr>
          <w:b/>
          <w:sz w:val="22"/>
          <w:szCs w:val="22"/>
        </w:rPr>
        <w:t>3</w:t>
      </w:r>
      <w:r w:rsidR="00DF3EF1" w:rsidRPr="0067097D">
        <w:rPr>
          <w:b/>
          <w:sz w:val="22"/>
          <w:szCs w:val="22"/>
        </w:rPr>
        <w:t>.</w:t>
      </w:r>
      <w:r w:rsidR="00DF3EF1" w:rsidRPr="009E3BD7">
        <w:rPr>
          <w:b/>
          <w:sz w:val="22"/>
          <w:szCs w:val="22"/>
          <w:u w:val="single"/>
        </w:rPr>
        <w:t xml:space="preserve"> Elszámolás a hivatalos célú kártyahasználattal </w:t>
      </w:r>
    </w:p>
    <w:p w:rsidR="00DF3EF1"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Az AMEX felé történő elszámolást, amennyiben annak terhére a kártyabirtokos dolgozónak hivatalos célú költése is volt, szabályosan kitöltött és aláírt elszámolási nyomtatványokkal, valamint az elszámolni szándékozott számlákkal, valamint az AMEX számlakivonattal együtt az adott közalkalmazott számára megállapított kártyaszámlázási időpontot követő legkésőbb 10 munkanapon belül kell megkezdeni. Az AMEX felé a hivatalos költségek elszámolása és átutalásának ügyintézése az Egyetemen minimum 5 munkanapot vesz igénybe. (Felhívjuk a figyelmet arra, hogy az AMEX felé azonnali beszedési megbízás útján történő fizetést választó dolgozók számlájának megterhelését az esedékes tartozással az AMEX a számlazárást követő 14. napon kísérli meg először!) </w:t>
      </w:r>
    </w:p>
    <w:p w:rsidR="001A3395" w:rsidRPr="009E3BD7" w:rsidRDefault="001A3395" w:rsidP="00DF3EF1">
      <w:pPr>
        <w:ind w:left="284" w:hanging="284"/>
        <w:jc w:val="both"/>
        <w:rPr>
          <w:sz w:val="22"/>
          <w:szCs w:val="22"/>
        </w:rPr>
      </w:pPr>
    </w:p>
    <w:p w:rsidR="003037C9" w:rsidRDefault="00DF3EF1" w:rsidP="00411BB4">
      <w:pPr>
        <w:pStyle w:val="Listaszerbekezds"/>
        <w:numPr>
          <w:ilvl w:val="0"/>
          <w:numId w:val="80"/>
        </w:numPr>
        <w:ind w:left="567" w:hanging="567"/>
        <w:jc w:val="both"/>
        <w:rPr>
          <w:sz w:val="22"/>
          <w:szCs w:val="22"/>
        </w:rPr>
      </w:pPr>
      <w:r w:rsidRPr="009E3BD7">
        <w:rPr>
          <w:sz w:val="22"/>
          <w:szCs w:val="22"/>
        </w:rPr>
        <w:t xml:space="preserve">Nem kell a közalkalmazottnak az AMEX felé megfizetnie a kártyával történt hivatalos célú kiadások ellenértékét, ha az elszámolás szabályosan, határidőben a </w:t>
      </w:r>
      <w:r w:rsidR="001A3395" w:rsidRPr="009E3BD7">
        <w:rPr>
          <w:sz w:val="22"/>
          <w:szCs w:val="22"/>
        </w:rPr>
        <w:t>Kancelláriára</w:t>
      </w:r>
      <w:r w:rsidR="008F168F">
        <w:rPr>
          <w:sz w:val="22"/>
          <w:szCs w:val="22"/>
        </w:rPr>
        <w:t xml:space="preserve"> </w:t>
      </w:r>
      <w:r w:rsidRPr="009E3BD7">
        <w:rPr>
          <w:sz w:val="22"/>
          <w:szCs w:val="22"/>
        </w:rPr>
        <w:t>került. (Ilyen kiadás lehet pl. az Egyetem javára számla ellenében történt áru-, illetve szolgáltatás beszerzés vagy az utazással összefüggő engedélyezett kiadások AMEX kártyával történő fizetése.)</w:t>
      </w:r>
    </w:p>
    <w:p w:rsidR="00DF3EF1" w:rsidRPr="009E3BD7" w:rsidRDefault="00DF3EF1" w:rsidP="0067097D">
      <w:pPr>
        <w:pStyle w:val="Listaszerbekezds"/>
        <w:ind w:left="567"/>
        <w:jc w:val="both"/>
        <w:rPr>
          <w:sz w:val="22"/>
          <w:szCs w:val="22"/>
        </w:rPr>
      </w:pPr>
      <w:r w:rsidRPr="009E3BD7">
        <w:rPr>
          <w:sz w:val="22"/>
          <w:szCs w:val="22"/>
        </w:rPr>
        <w:t xml:space="preserve"> </w:t>
      </w:r>
    </w:p>
    <w:p w:rsidR="00DF3EF1" w:rsidRPr="008F168F" w:rsidRDefault="00DF3EF1" w:rsidP="00411BB4">
      <w:pPr>
        <w:pStyle w:val="Listaszerbekezds"/>
        <w:numPr>
          <w:ilvl w:val="0"/>
          <w:numId w:val="80"/>
        </w:numPr>
        <w:ind w:left="567" w:hanging="567"/>
        <w:jc w:val="both"/>
        <w:rPr>
          <w:sz w:val="22"/>
          <w:szCs w:val="22"/>
        </w:rPr>
      </w:pPr>
      <w:r w:rsidRPr="009E3BD7">
        <w:rPr>
          <w:sz w:val="22"/>
          <w:szCs w:val="22"/>
        </w:rPr>
        <w:t xml:space="preserve">Felhívjuk a figyelmet arra, hogy a külföldi hivatalos utazással kapcsolatos kártyahasználat esetén az előzetesen engedélyezett — és kötelezettségvállalásként bejegyzett - dologi </w:t>
      </w:r>
      <w:r w:rsidRPr="008F168F">
        <w:rPr>
          <w:sz w:val="22"/>
          <w:szCs w:val="22"/>
        </w:rPr>
        <w:t xml:space="preserve">költségellátmány keretösszege erejéig lehet elszámolni a kártyahasználattal hivatalos/üzleti célra. Az ezt meghaladó összeg a kártyabirtokos dolgozó magánköltésének minősül. (A kártyalimitet, ha szükséges a kiküldetést elrendelő </w:t>
      </w:r>
      <w:r w:rsidR="00106661" w:rsidRPr="008F168F">
        <w:rPr>
          <w:sz w:val="22"/>
          <w:szCs w:val="22"/>
        </w:rPr>
        <w:t xml:space="preserve">(átfogó) </w:t>
      </w:r>
      <w:r w:rsidRPr="008F168F">
        <w:rPr>
          <w:sz w:val="22"/>
          <w:szCs w:val="22"/>
        </w:rPr>
        <w:t xml:space="preserve">szervezeti egység vezetője legfeljebb a kötelezettségvállalás mértékére módosíttathatja, a </w:t>
      </w:r>
      <w:r w:rsidR="001A3395" w:rsidRPr="008F168F">
        <w:rPr>
          <w:sz w:val="22"/>
          <w:szCs w:val="22"/>
        </w:rPr>
        <w:t>Kancellária</w:t>
      </w:r>
      <w:r w:rsidRPr="008F168F">
        <w:rPr>
          <w:sz w:val="22"/>
          <w:szCs w:val="22"/>
        </w:rPr>
        <w:t xml:space="preserve"> erre kijelölt kapcsolattartójának címzett írásbeli értesítéssel. A </w:t>
      </w:r>
      <w:r w:rsidR="002472C0" w:rsidRPr="008F168F">
        <w:rPr>
          <w:sz w:val="22"/>
          <w:szCs w:val="22"/>
        </w:rPr>
        <w:t xml:space="preserve">PAO </w:t>
      </w:r>
      <w:r w:rsidRPr="008F168F">
        <w:rPr>
          <w:sz w:val="22"/>
          <w:szCs w:val="22"/>
        </w:rPr>
        <w:t xml:space="preserve">továbbítja az AMEX felé a limitemelési kérelmet.) Amennyiben az utazás költségigénye ezt indokolja, és kötelezettségvállalásként az </w:t>
      </w:r>
      <w:r w:rsidR="003037C9" w:rsidRPr="008F168F">
        <w:rPr>
          <w:sz w:val="22"/>
          <w:szCs w:val="22"/>
        </w:rPr>
        <w:t>MGR</w:t>
      </w:r>
      <w:r w:rsidRPr="008F168F">
        <w:rPr>
          <w:sz w:val="22"/>
          <w:szCs w:val="22"/>
        </w:rPr>
        <w:t>-be bejegyzésre kerül a többletköltség, a</w:t>
      </w:r>
      <w:r w:rsidR="00106661" w:rsidRPr="008F168F">
        <w:rPr>
          <w:sz w:val="22"/>
          <w:szCs w:val="22"/>
        </w:rPr>
        <w:t>z</w:t>
      </w:r>
      <w:r w:rsidRPr="008F168F">
        <w:rPr>
          <w:sz w:val="22"/>
          <w:szCs w:val="22"/>
        </w:rPr>
        <w:t xml:space="preserve"> </w:t>
      </w:r>
      <w:r w:rsidR="00106661" w:rsidRPr="008F168F">
        <w:rPr>
          <w:sz w:val="22"/>
          <w:szCs w:val="22"/>
        </w:rPr>
        <w:t xml:space="preserve">(átfogó) </w:t>
      </w:r>
      <w:r w:rsidRPr="008F168F">
        <w:rPr>
          <w:sz w:val="22"/>
          <w:szCs w:val="22"/>
        </w:rPr>
        <w:t xml:space="preserve">szervezeti egység vezetője engedélyezheti és kezdeményezheti a </w:t>
      </w:r>
      <w:r w:rsidR="001A3395" w:rsidRPr="008F168F">
        <w:rPr>
          <w:sz w:val="22"/>
          <w:szCs w:val="22"/>
        </w:rPr>
        <w:t>Kancellárián</w:t>
      </w:r>
      <w:r w:rsidRPr="008F168F">
        <w:rPr>
          <w:sz w:val="22"/>
          <w:szCs w:val="22"/>
        </w:rPr>
        <w:t xml:space="preserve"> a különbözet magánbankszámlára történő átutalását. </w:t>
      </w:r>
    </w:p>
    <w:p w:rsidR="001A3395" w:rsidRPr="008F168F" w:rsidRDefault="001A3395" w:rsidP="00411BB4">
      <w:pPr>
        <w:pStyle w:val="Listaszerbekezds"/>
        <w:ind w:left="567"/>
        <w:jc w:val="both"/>
        <w:rPr>
          <w:sz w:val="22"/>
          <w:szCs w:val="22"/>
        </w:rPr>
      </w:pPr>
    </w:p>
    <w:p w:rsidR="00DF3EF1" w:rsidRPr="009E3BD7" w:rsidRDefault="00DF3EF1" w:rsidP="00411BB4">
      <w:pPr>
        <w:pStyle w:val="Listaszerbekezds"/>
        <w:numPr>
          <w:ilvl w:val="0"/>
          <w:numId w:val="80"/>
        </w:numPr>
        <w:ind w:left="567" w:hanging="567"/>
        <w:jc w:val="both"/>
        <w:rPr>
          <w:sz w:val="22"/>
          <w:szCs w:val="22"/>
        </w:rPr>
      </w:pPr>
      <w:r w:rsidRPr="008F168F">
        <w:rPr>
          <w:sz w:val="22"/>
          <w:szCs w:val="22"/>
        </w:rPr>
        <w:t xml:space="preserve">A </w:t>
      </w:r>
      <w:r w:rsidRPr="008F168F">
        <w:rPr>
          <w:b/>
          <w:sz w:val="22"/>
          <w:szCs w:val="22"/>
        </w:rPr>
        <w:t>belföldi kártyahasználat</w:t>
      </w:r>
      <w:r w:rsidRPr="008F168F">
        <w:rPr>
          <w:sz w:val="22"/>
          <w:szCs w:val="22"/>
        </w:rPr>
        <w:t xml:space="preserve"> esetén is lényeges, hogy csak abban az esetben ismerhető el hivatalos/üzleti célú használatnak a kártyával történő vásárlás, és azt fizeti meg az Egyetem az AMEX felé, ha a vásárlást/szolgáltatás igénybe vételét a</w:t>
      </w:r>
      <w:r w:rsidR="00106661" w:rsidRPr="008F168F">
        <w:rPr>
          <w:sz w:val="22"/>
          <w:szCs w:val="22"/>
        </w:rPr>
        <w:t>z</w:t>
      </w:r>
      <w:r w:rsidRPr="008F168F">
        <w:rPr>
          <w:sz w:val="22"/>
          <w:szCs w:val="22"/>
        </w:rPr>
        <w:t xml:space="preserve"> </w:t>
      </w:r>
      <w:r w:rsidR="00106661" w:rsidRPr="008F168F">
        <w:rPr>
          <w:sz w:val="22"/>
          <w:szCs w:val="22"/>
        </w:rPr>
        <w:t>(</w:t>
      </w:r>
      <w:r w:rsidRPr="008F168F">
        <w:rPr>
          <w:sz w:val="22"/>
          <w:szCs w:val="22"/>
        </w:rPr>
        <w:t>á</w:t>
      </w:r>
      <w:r w:rsidR="00106661" w:rsidRPr="008F168F">
        <w:rPr>
          <w:sz w:val="22"/>
          <w:szCs w:val="22"/>
        </w:rPr>
        <w:t>tf</w:t>
      </w:r>
      <w:r w:rsidRPr="008F168F">
        <w:rPr>
          <w:sz w:val="22"/>
          <w:szCs w:val="22"/>
        </w:rPr>
        <w:t>o</w:t>
      </w:r>
      <w:r w:rsidR="00106661" w:rsidRPr="008F168F">
        <w:rPr>
          <w:sz w:val="22"/>
          <w:szCs w:val="22"/>
        </w:rPr>
        <w:t>g</w:t>
      </w:r>
      <w:r w:rsidRPr="008F168F">
        <w:rPr>
          <w:sz w:val="22"/>
          <w:szCs w:val="22"/>
        </w:rPr>
        <w:t>ó</w:t>
      </w:r>
      <w:r w:rsidR="00106661" w:rsidRPr="008F168F">
        <w:rPr>
          <w:sz w:val="22"/>
          <w:szCs w:val="22"/>
        </w:rPr>
        <w:t xml:space="preserve">) </w:t>
      </w:r>
      <w:r w:rsidRPr="008F168F">
        <w:rPr>
          <w:sz w:val="22"/>
          <w:szCs w:val="22"/>
        </w:rPr>
        <w:t xml:space="preserve">szervezeti egység vezetője és a szükséges fedezet biztosításával (az írásos </w:t>
      </w:r>
      <w:r w:rsidR="003037C9" w:rsidRPr="008F168F">
        <w:rPr>
          <w:sz w:val="22"/>
          <w:szCs w:val="22"/>
        </w:rPr>
        <w:t>100</w:t>
      </w:r>
      <w:r w:rsidRPr="008F168F">
        <w:rPr>
          <w:sz w:val="22"/>
          <w:szCs w:val="22"/>
        </w:rPr>
        <w:t xml:space="preserve">.000 Ft feletti kötelezettségvállalás </w:t>
      </w:r>
      <w:r w:rsidR="001A3395" w:rsidRPr="008F168F">
        <w:rPr>
          <w:sz w:val="22"/>
          <w:szCs w:val="22"/>
        </w:rPr>
        <w:t>M</w:t>
      </w:r>
      <w:r w:rsidRPr="008F168F">
        <w:rPr>
          <w:sz w:val="22"/>
          <w:szCs w:val="22"/>
        </w:rPr>
        <w:t>GR-be történt bejegyzésével) előzetesen engedélyezte. Egyéb esetekben, ha azt utólag a szervezeti egység vezetője hivatalos/üzleti célú vásárlásnak nem ismeri el (a számla kifizetését nem</w:t>
      </w:r>
      <w:r w:rsidRPr="009E3BD7">
        <w:rPr>
          <w:sz w:val="22"/>
          <w:szCs w:val="22"/>
        </w:rPr>
        <w:t xml:space="preserve"> utalványozza) az a kártyabirtokos magánköltésének minősül. </w:t>
      </w:r>
    </w:p>
    <w:p w:rsidR="001A3395" w:rsidRPr="009E3BD7" w:rsidRDefault="001A3395" w:rsidP="00411BB4">
      <w:pPr>
        <w:jc w:val="both"/>
        <w:rPr>
          <w:sz w:val="22"/>
          <w:szCs w:val="22"/>
        </w:rPr>
      </w:pPr>
    </w:p>
    <w:p w:rsidR="00DF3EF1"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 hivatalos célú használattal összefüggő, az Egyetem nevére kiállított eredeti számlával, illetve egyéb bizonylattal a </w:t>
      </w:r>
      <w:r w:rsidR="001A3395" w:rsidRPr="009E3BD7">
        <w:rPr>
          <w:sz w:val="22"/>
          <w:szCs w:val="22"/>
        </w:rPr>
        <w:t>Kancellárián</w:t>
      </w:r>
      <w:r w:rsidRPr="009E3BD7">
        <w:rPr>
          <w:sz w:val="22"/>
          <w:szCs w:val="22"/>
        </w:rPr>
        <w:t xml:space="preserve"> kell elszámolni változatlan elszámolási rendben azzal a különbséggel, hogy külön meg kell jelölni azt az összeget, amelyet az AMEX kártya terhére fizettek ki. Az elszámolás ellenőrzését követően a </w:t>
      </w:r>
      <w:r w:rsidR="001A3395" w:rsidRPr="009E3BD7">
        <w:rPr>
          <w:sz w:val="22"/>
          <w:szCs w:val="22"/>
        </w:rPr>
        <w:t>Kancellária</w:t>
      </w:r>
      <w:r w:rsidRPr="009E3BD7">
        <w:rPr>
          <w:sz w:val="22"/>
          <w:szCs w:val="22"/>
        </w:rPr>
        <w:t xml:space="preserve"> az elismert (teljesítésigazolással ellátott, utalványozott és ellenjegyzett) kiadások — számlák, egyéb bizonylatok — ellenértékét közvetlenül átutalja az AMEX-nek és erről e-mail útján értesíti a kártyabirtokost. A magáncélú, valamint a határidőben el nem számolt hivatalos költések összegét viszont a kártyabirtokosnak kell megfizetnie az AMEX-nek. (Ez természetesen nem zárja ki, hogy utólag a hivatalos költségekkel a kártyabirtokos elszámoljon az Egyetemmel.) </w:t>
      </w:r>
    </w:p>
    <w:p w:rsidR="001A3395" w:rsidRPr="009E3BD7" w:rsidRDefault="001A3395" w:rsidP="00411BB4">
      <w:pPr>
        <w:pStyle w:val="Listaszerbekezds"/>
        <w:rPr>
          <w:sz w:val="22"/>
          <w:szCs w:val="22"/>
        </w:rPr>
      </w:pPr>
    </w:p>
    <w:p w:rsidR="00DF3EF1"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 hivatalos célú kártyahasználattal összefüggő elszámolás teljesítésére a </w:t>
      </w:r>
      <w:r w:rsidR="001A3395" w:rsidRPr="009E3BD7">
        <w:rPr>
          <w:sz w:val="22"/>
          <w:szCs w:val="22"/>
        </w:rPr>
        <w:t>Kancelláriának</w:t>
      </w:r>
      <w:r w:rsidRPr="009E3BD7">
        <w:rPr>
          <w:sz w:val="22"/>
          <w:szCs w:val="22"/>
        </w:rPr>
        <w:t xml:space="preserve"> legalább 5 munkanapot kell biztosítani. Ez a határidő a hibátlan, és teljes </w:t>
      </w:r>
      <w:r w:rsidR="003037C9" w:rsidRPr="009E3BD7">
        <w:rPr>
          <w:sz w:val="22"/>
          <w:szCs w:val="22"/>
        </w:rPr>
        <w:t>kör</w:t>
      </w:r>
      <w:r w:rsidR="003037C9">
        <w:rPr>
          <w:sz w:val="22"/>
          <w:szCs w:val="22"/>
        </w:rPr>
        <w:t>ű</w:t>
      </w:r>
      <w:r w:rsidR="003037C9" w:rsidRPr="009E3BD7">
        <w:rPr>
          <w:sz w:val="22"/>
          <w:szCs w:val="22"/>
        </w:rPr>
        <w:t xml:space="preserve"> </w:t>
      </w:r>
      <w:r w:rsidRPr="009E3BD7">
        <w:rPr>
          <w:sz w:val="22"/>
          <w:szCs w:val="22"/>
        </w:rPr>
        <w:t xml:space="preserve">elszámolás benyújtása esetén tartható be. </w:t>
      </w:r>
    </w:p>
    <w:p w:rsidR="001A3395" w:rsidRPr="009E3BD7" w:rsidRDefault="001A3395" w:rsidP="00411BB4">
      <w:pPr>
        <w:pStyle w:val="Listaszerbekezds"/>
        <w:rPr>
          <w:sz w:val="22"/>
          <w:szCs w:val="22"/>
        </w:rPr>
      </w:pPr>
    </w:p>
    <w:p w:rsidR="00DF3EF1"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Az Egyetem csak akkor tudja vállalni a kártya-elszámolási időszak alatt felmerült hivatalos költések közvetlen átutalását a késedelmi kamatmentes határidőben, ha a határidőt a kártyabirtokos betartja, és szabályosan elszámol. A hiányos, hibás vagy késve leadott elszámolás esetén a késedelmi kamatfizetési kötelezettség minden esetben a dolgozót terheli. (Természetesen, ha a fizetési késedelem az </w:t>
      </w:r>
      <w:r w:rsidR="00B606B3">
        <w:rPr>
          <w:sz w:val="22"/>
          <w:szCs w:val="22"/>
        </w:rPr>
        <w:t>E</w:t>
      </w:r>
      <w:r w:rsidR="00B606B3" w:rsidRPr="009E3BD7">
        <w:rPr>
          <w:sz w:val="22"/>
          <w:szCs w:val="22"/>
        </w:rPr>
        <w:t xml:space="preserve">gyetem </w:t>
      </w:r>
      <w:r w:rsidRPr="009E3BD7">
        <w:rPr>
          <w:sz w:val="22"/>
          <w:szCs w:val="22"/>
        </w:rPr>
        <w:t xml:space="preserve">valamelyik szervezeti egységének </w:t>
      </w:r>
      <w:r w:rsidR="003037C9">
        <w:rPr>
          <w:sz w:val="22"/>
          <w:szCs w:val="22"/>
        </w:rPr>
        <w:t xml:space="preserve">a </w:t>
      </w:r>
      <w:r w:rsidRPr="009E3BD7">
        <w:rPr>
          <w:sz w:val="22"/>
          <w:szCs w:val="22"/>
        </w:rPr>
        <w:t xml:space="preserve">mulasztásából következik be, a következmények a mulasztó szervezeti egység(ek)et terhelik.) A </w:t>
      </w:r>
      <w:r w:rsidR="002472C0">
        <w:rPr>
          <w:sz w:val="22"/>
          <w:szCs w:val="22"/>
        </w:rPr>
        <w:t>PAO</w:t>
      </w:r>
      <w:r w:rsidR="002472C0" w:rsidRPr="009E3BD7">
        <w:rPr>
          <w:sz w:val="22"/>
          <w:szCs w:val="22"/>
        </w:rPr>
        <w:t xml:space="preserve"> </w:t>
      </w:r>
      <w:r w:rsidRPr="009E3BD7">
        <w:rPr>
          <w:sz w:val="22"/>
          <w:szCs w:val="22"/>
        </w:rPr>
        <w:t xml:space="preserve">hiányos elszámolás esetén a határidőben beérkezett, szabályos bizonylatok (részelszámolások) ellenértékét átutalja, csak a nem szabályos, illetve a nem megfelelő dokumentumok elszámolását nem fogadja be. </w:t>
      </w:r>
    </w:p>
    <w:p w:rsidR="001A3395" w:rsidRPr="009E3BD7" w:rsidRDefault="001A3395" w:rsidP="00411BB4">
      <w:pPr>
        <w:pStyle w:val="Listaszerbekezds"/>
        <w:rPr>
          <w:sz w:val="22"/>
          <w:szCs w:val="22"/>
        </w:rPr>
      </w:pPr>
    </w:p>
    <w:p w:rsidR="00DF3EF1"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 szervezeti egységet terhelő banki költség miatt egy adott havi elszámolási időszakot terhelő elszámolási dokumentumokat, számlákat, más könyvelési bizonylatokat lehetőleg egy időpontban kell benyújtani a </w:t>
      </w:r>
      <w:r w:rsidR="001A3395" w:rsidRPr="009E3BD7">
        <w:rPr>
          <w:sz w:val="22"/>
          <w:szCs w:val="22"/>
        </w:rPr>
        <w:t xml:space="preserve">Kancelláriának </w:t>
      </w:r>
      <w:r w:rsidRPr="009E3BD7">
        <w:rPr>
          <w:sz w:val="22"/>
          <w:szCs w:val="22"/>
        </w:rPr>
        <w:t xml:space="preserve">elszámolásra. (Ez alól természetesen kivétel lehet, ha a kártyabirtokos az elszámolás idejében külföldön tartózkodik. Ilyen esetekben a külföldi tartózkodás alatt felmerült költség igazolására ideiglenesen a számla és az elszámolás faxon továbbított — nem hitelesített — másolata elfogadható, az alábbi feltételek szerint.) </w:t>
      </w:r>
    </w:p>
    <w:p w:rsidR="001A3395" w:rsidRPr="009E3BD7" w:rsidRDefault="001A3395" w:rsidP="00411BB4">
      <w:pPr>
        <w:jc w:val="both"/>
        <w:rPr>
          <w:sz w:val="22"/>
          <w:szCs w:val="22"/>
        </w:rPr>
      </w:pPr>
    </w:p>
    <w:p w:rsidR="001A3395" w:rsidRPr="009E3BD7" w:rsidRDefault="00DF3EF1" w:rsidP="00411BB4">
      <w:pPr>
        <w:pStyle w:val="Listaszerbekezds"/>
        <w:numPr>
          <w:ilvl w:val="0"/>
          <w:numId w:val="80"/>
        </w:numPr>
        <w:ind w:left="567" w:hanging="567"/>
        <w:jc w:val="both"/>
        <w:rPr>
          <w:sz w:val="22"/>
          <w:szCs w:val="22"/>
        </w:rPr>
      </w:pPr>
      <w:r w:rsidRPr="009E3BD7">
        <w:rPr>
          <w:sz w:val="22"/>
          <w:szCs w:val="22"/>
        </w:rPr>
        <w:t>Kivételesen, egyedi eset(ek)ben, az egyetemi célú engedélyezett költés</w:t>
      </w:r>
      <w:r w:rsidR="00B11178">
        <w:rPr>
          <w:sz w:val="22"/>
          <w:szCs w:val="22"/>
        </w:rPr>
        <w:t>rő</w:t>
      </w:r>
      <w:r w:rsidRPr="009E3BD7">
        <w:rPr>
          <w:sz w:val="22"/>
          <w:szCs w:val="22"/>
        </w:rPr>
        <w:t>l</w:t>
      </w:r>
      <w:r w:rsidR="00B11178">
        <w:rPr>
          <w:sz w:val="22"/>
          <w:szCs w:val="22"/>
        </w:rPr>
        <w:t xml:space="preserve"> - ha</w:t>
      </w:r>
      <w:r w:rsidRPr="009E3BD7">
        <w:rPr>
          <w:sz w:val="22"/>
          <w:szCs w:val="22"/>
        </w:rPr>
        <w:t xml:space="preserve"> az Egyetemmel történő elszámolás határidejében a kártyabirtokos igazoltan külföldön tartózkodik</w:t>
      </w:r>
      <w:r w:rsidR="00B11178">
        <w:rPr>
          <w:sz w:val="22"/>
          <w:szCs w:val="22"/>
        </w:rPr>
        <w:t xml:space="preserve"> - a</w:t>
      </w:r>
      <w:r w:rsidRPr="009E3BD7">
        <w:rPr>
          <w:sz w:val="22"/>
          <w:szCs w:val="22"/>
        </w:rPr>
        <w:t xml:space="preserve">z AMEX kártya terhére kizárólag a külföldön felmerült hivatalos költségeit igazoló — </w:t>
      </w:r>
      <w:r w:rsidR="00B11178" w:rsidRPr="009E3BD7">
        <w:rPr>
          <w:sz w:val="22"/>
          <w:szCs w:val="22"/>
        </w:rPr>
        <w:t xml:space="preserve">az </w:t>
      </w:r>
      <w:r w:rsidRPr="009E3BD7">
        <w:rPr>
          <w:sz w:val="22"/>
          <w:szCs w:val="22"/>
        </w:rPr>
        <w:t>Egyetem nevére kiállított számláit — az AMEX-szel történő elszámolás érdekében fax útján továbbíthatja a szervezeti egység számára azzal a kötelezettségvállalással, hogy az elszámolást és az eredeti számlákat a hazaérkezés</w:t>
      </w:r>
      <w:r w:rsidR="00B11178">
        <w:rPr>
          <w:sz w:val="22"/>
          <w:szCs w:val="22"/>
        </w:rPr>
        <w:t>é</w:t>
      </w:r>
      <w:r w:rsidRPr="009E3BD7">
        <w:rPr>
          <w:sz w:val="22"/>
          <w:szCs w:val="22"/>
        </w:rPr>
        <w:t>t követő</w:t>
      </w:r>
      <w:r w:rsidR="00B11178">
        <w:rPr>
          <w:sz w:val="22"/>
          <w:szCs w:val="22"/>
        </w:rPr>
        <w:t>en</w:t>
      </w:r>
      <w:r w:rsidRPr="009E3BD7">
        <w:rPr>
          <w:sz w:val="22"/>
          <w:szCs w:val="22"/>
        </w:rPr>
        <w:t xml:space="preserve"> legkésőbb 8 napon belül átadja. A szervezeti egység a faxon érkezett számlamásolato(kat)t — az </w:t>
      </w:r>
      <w:r w:rsidR="001A3395" w:rsidRPr="009E3BD7">
        <w:rPr>
          <w:sz w:val="22"/>
          <w:szCs w:val="22"/>
        </w:rPr>
        <w:t>M</w:t>
      </w:r>
      <w:r w:rsidRPr="009E3BD7">
        <w:rPr>
          <w:sz w:val="22"/>
          <w:szCs w:val="22"/>
        </w:rPr>
        <w:t xml:space="preserve">GR-be berögzítve, utalványozva stb. — az érkezés napján vagy az azt követő munkanapon továbbítja a </w:t>
      </w:r>
      <w:r w:rsidR="001A3395" w:rsidRPr="009E3BD7">
        <w:rPr>
          <w:sz w:val="22"/>
          <w:szCs w:val="22"/>
        </w:rPr>
        <w:t>Kancelláriára</w:t>
      </w:r>
      <w:r w:rsidRPr="009E3BD7">
        <w:rPr>
          <w:sz w:val="22"/>
          <w:szCs w:val="22"/>
        </w:rPr>
        <w:t xml:space="preserve">. Amennyiben az eredeti számlák benyújtására vonatkozó kötelezettségének 8 napon belül a kártyabirtokos nem tesz eleget, a </w:t>
      </w:r>
      <w:r w:rsidR="001A3395" w:rsidRPr="009E3BD7">
        <w:rPr>
          <w:sz w:val="22"/>
          <w:szCs w:val="22"/>
        </w:rPr>
        <w:t>Kancellária</w:t>
      </w:r>
      <w:r w:rsidRPr="009E3BD7">
        <w:rPr>
          <w:sz w:val="22"/>
          <w:szCs w:val="22"/>
        </w:rPr>
        <w:t xml:space="preserve"> nem fogad be tőle a </w:t>
      </w:r>
      <w:r w:rsidR="00B11178">
        <w:rPr>
          <w:sz w:val="22"/>
          <w:szCs w:val="22"/>
        </w:rPr>
        <w:t>kés</w:t>
      </w:r>
      <w:r w:rsidR="00B11178" w:rsidRPr="009E3BD7">
        <w:rPr>
          <w:sz w:val="22"/>
          <w:szCs w:val="22"/>
        </w:rPr>
        <w:t>őb</w:t>
      </w:r>
      <w:r w:rsidR="00B11178">
        <w:rPr>
          <w:sz w:val="22"/>
          <w:szCs w:val="22"/>
        </w:rPr>
        <w:t>bikb</w:t>
      </w:r>
      <w:r w:rsidR="00B11178" w:rsidRPr="009E3BD7">
        <w:rPr>
          <w:sz w:val="22"/>
          <w:szCs w:val="22"/>
        </w:rPr>
        <w:t xml:space="preserve">en </w:t>
      </w:r>
      <w:r w:rsidRPr="009E3BD7">
        <w:rPr>
          <w:sz w:val="22"/>
          <w:szCs w:val="22"/>
        </w:rPr>
        <w:t>faxon megküldött számlát vagy más számviteli bizonylatot. Ennek következtében a teljes kártyahasználattal kapcsolatban az AMEX-szel szemben fennálló, eredeti számlával vagy más könyvelésre alkalmas bizonylattal alá nem támasztott tartozás megfizetéséért felelős annak határidejében, függetlenül attól, hogy a kártyát hivatalos vagy magáncélra vette</w:t>
      </w:r>
      <w:r w:rsidR="00B11178">
        <w:rPr>
          <w:sz w:val="22"/>
          <w:szCs w:val="22"/>
        </w:rPr>
        <w:t>-e</w:t>
      </w:r>
      <w:r w:rsidRPr="009E3BD7">
        <w:rPr>
          <w:sz w:val="22"/>
          <w:szCs w:val="22"/>
        </w:rPr>
        <w:t xml:space="preserve"> igénybe, továbbá a késedelmes fizetés valamennyi következménye a kártyabirtokost terheli. </w:t>
      </w:r>
    </w:p>
    <w:p w:rsidR="001A3395" w:rsidRPr="009E3BD7" w:rsidRDefault="001A3395" w:rsidP="00411BB4">
      <w:pPr>
        <w:pStyle w:val="Listaszerbekezds"/>
        <w:ind w:left="567"/>
        <w:jc w:val="both"/>
        <w:rPr>
          <w:sz w:val="22"/>
          <w:szCs w:val="22"/>
        </w:rPr>
      </w:pPr>
    </w:p>
    <w:p w:rsidR="001A3395"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Az AMEX felé történő fizetési határidő nem változik attól, hogy a kártyabirtokos külföldön tartózkodik-e vagy sem. Ezért fontos, hogy még a külföldi út megkezdése előtt számoljon el az utazó a kártyahasználattal kapcsolatos, az adott elszámolási időszakban felmerült hivatalos költésekkel (természetesen az adott külföldi utazás során külföldön felmerülő költségek kivételével). </w:t>
      </w:r>
    </w:p>
    <w:p w:rsidR="001A3395" w:rsidRPr="009E3BD7" w:rsidRDefault="001A3395" w:rsidP="00411BB4">
      <w:pPr>
        <w:pStyle w:val="Listaszerbekezds"/>
        <w:rPr>
          <w:sz w:val="22"/>
          <w:szCs w:val="22"/>
        </w:rPr>
      </w:pPr>
    </w:p>
    <w:p w:rsidR="001A3395" w:rsidRPr="009E3BD7" w:rsidRDefault="00DF3EF1" w:rsidP="00411BB4">
      <w:pPr>
        <w:pStyle w:val="Listaszerbekezds"/>
        <w:numPr>
          <w:ilvl w:val="0"/>
          <w:numId w:val="80"/>
        </w:numPr>
        <w:ind w:left="567" w:hanging="567"/>
        <w:jc w:val="both"/>
        <w:rPr>
          <w:sz w:val="22"/>
          <w:szCs w:val="22"/>
        </w:rPr>
      </w:pPr>
      <w:r w:rsidRPr="009E3BD7">
        <w:rPr>
          <w:sz w:val="22"/>
          <w:szCs w:val="22"/>
        </w:rPr>
        <w:t xml:space="preserve">Amennyiben a hivatalos kiadásokkal kapcsolatos </w:t>
      </w:r>
      <w:r w:rsidRPr="009E3BD7">
        <w:rPr>
          <w:b/>
          <w:sz w:val="22"/>
          <w:szCs w:val="22"/>
        </w:rPr>
        <w:t>elszámolást határidőben a kártyabirtokos elmulasztja</w:t>
      </w:r>
      <w:r w:rsidRPr="009E3BD7">
        <w:rPr>
          <w:sz w:val="22"/>
          <w:szCs w:val="22"/>
        </w:rPr>
        <w:t xml:space="preserve">, és emiatt az Egyetem nem tudja a kiadások fedezetét átutalni, </w:t>
      </w:r>
      <w:r w:rsidRPr="009E3BD7">
        <w:rPr>
          <w:b/>
          <w:sz w:val="22"/>
          <w:szCs w:val="22"/>
        </w:rPr>
        <w:t>az ebből származó, az AMEX által felszámított késedelmi díj és más, a szerződésben foglalt szankció(k)</w:t>
      </w:r>
      <w:r w:rsidRPr="009E3BD7">
        <w:rPr>
          <w:sz w:val="22"/>
          <w:szCs w:val="22"/>
        </w:rPr>
        <w:t xml:space="preserve"> (így pl. a kártyahasználat felfüggesztése, letiltása, bevonása) minden esetben </w:t>
      </w:r>
      <w:r w:rsidRPr="009E3BD7">
        <w:rPr>
          <w:b/>
          <w:sz w:val="22"/>
          <w:szCs w:val="22"/>
        </w:rPr>
        <w:t>a kártyabirtokost terhelik</w:t>
      </w:r>
      <w:r w:rsidRPr="009E3BD7">
        <w:rPr>
          <w:sz w:val="22"/>
          <w:szCs w:val="22"/>
        </w:rPr>
        <w:t>. Ez alól csak akkor mentesülhet, ha a magánbankszámlája terhére a teljes (hivatalos célú kártyahasználatot is tartalmazó) tartozásának összegét átutalja az AMEX-nek. Az elszámolást követően a hivatalos kiadások ellenértékét az Egyetem átutalja az AMEX-nek. Az AMEX-nek a késedelmes elszámolás miatt esetlegesen kétszer (mind a dolgozó, mind az Egyetem</w:t>
      </w:r>
      <w:r w:rsidR="00B11178">
        <w:rPr>
          <w:sz w:val="22"/>
          <w:szCs w:val="22"/>
        </w:rPr>
        <w:t xml:space="preserve"> </w:t>
      </w:r>
      <w:r w:rsidRPr="009E3BD7">
        <w:rPr>
          <w:sz w:val="22"/>
          <w:szCs w:val="22"/>
        </w:rPr>
        <w:t xml:space="preserve">által) átutalt összeget az AMEX nem téríti vissza, azonban a következő számlá(k)ban foglalt tartozást a többlet összegével csökkenti. </w:t>
      </w:r>
    </w:p>
    <w:p w:rsidR="001A3395" w:rsidRPr="009E3BD7" w:rsidRDefault="001A3395" w:rsidP="00411BB4">
      <w:pPr>
        <w:pStyle w:val="Listaszerbekezds"/>
        <w:rPr>
          <w:sz w:val="22"/>
          <w:szCs w:val="22"/>
        </w:rPr>
      </w:pPr>
    </w:p>
    <w:p w:rsidR="001A3395" w:rsidRPr="009E3BD7" w:rsidRDefault="00DF3EF1" w:rsidP="00411BB4">
      <w:pPr>
        <w:pStyle w:val="Listaszerbekezds"/>
        <w:numPr>
          <w:ilvl w:val="0"/>
          <w:numId w:val="80"/>
        </w:numPr>
        <w:ind w:left="567" w:hanging="567"/>
        <w:jc w:val="both"/>
        <w:rPr>
          <w:sz w:val="22"/>
          <w:szCs w:val="22"/>
        </w:rPr>
      </w:pPr>
      <w:r w:rsidRPr="009E3BD7">
        <w:rPr>
          <w:sz w:val="22"/>
          <w:szCs w:val="22"/>
        </w:rPr>
        <w:t>Az elszámolás lebonyolítására el</w:t>
      </w:r>
      <w:r w:rsidR="001A3395" w:rsidRPr="009E3BD7">
        <w:rPr>
          <w:sz w:val="22"/>
          <w:szCs w:val="22"/>
        </w:rPr>
        <w:t>őzetesen időpont egyeztethető.</w:t>
      </w:r>
    </w:p>
    <w:p w:rsidR="001A3395" w:rsidRPr="009E3BD7" w:rsidRDefault="001A3395" w:rsidP="00411BB4">
      <w:pPr>
        <w:pStyle w:val="Listaszerbekezds"/>
        <w:rPr>
          <w:sz w:val="22"/>
          <w:szCs w:val="22"/>
        </w:rPr>
      </w:pPr>
    </w:p>
    <w:p w:rsidR="001A3395" w:rsidRPr="009E3BD7" w:rsidRDefault="00DF3EF1" w:rsidP="0067097D">
      <w:pPr>
        <w:pStyle w:val="Listaszerbekezds"/>
        <w:numPr>
          <w:ilvl w:val="0"/>
          <w:numId w:val="80"/>
        </w:numPr>
        <w:ind w:left="567" w:hanging="567"/>
        <w:jc w:val="both"/>
        <w:rPr>
          <w:sz w:val="22"/>
          <w:szCs w:val="22"/>
        </w:rPr>
      </w:pPr>
      <w:r w:rsidRPr="009E3BD7">
        <w:rPr>
          <w:sz w:val="22"/>
          <w:szCs w:val="22"/>
        </w:rPr>
        <w:t xml:space="preserve">Az árfolyam számításának részletes szabályait az „American Express Vállalati Kártyaszolgáltatás Társasági Általános Szerződési Feltételek" című dokumentum tartalmazza. (3. sz. melléklet) </w:t>
      </w:r>
    </w:p>
    <w:p w:rsidR="001A3395" w:rsidRPr="009E3BD7" w:rsidRDefault="001A3395" w:rsidP="00411BB4">
      <w:pPr>
        <w:pStyle w:val="Listaszerbekezds"/>
        <w:rPr>
          <w:sz w:val="22"/>
          <w:szCs w:val="22"/>
        </w:rPr>
      </w:pPr>
    </w:p>
    <w:p w:rsidR="001A3395" w:rsidRPr="009E3BD7" w:rsidRDefault="00DF3EF1" w:rsidP="0067097D">
      <w:pPr>
        <w:pStyle w:val="Listaszerbekezds"/>
        <w:numPr>
          <w:ilvl w:val="0"/>
          <w:numId w:val="80"/>
        </w:numPr>
        <w:ind w:left="567" w:hanging="567"/>
        <w:jc w:val="both"/>
        <w:rPr>
          <w:sz w:val="22"/>
          <w:szCs w:val="22"/>
        </w:rPr>
      </w:pPr>
      <w:r w:rsidRPr="009E3BD7">
        <w:rPr>
          <w:sz w:val="22"/>
          <w:szCs w:val="22"/>
        </w:rPr>
        <w:t xml:space="preserve">Amennyiben devizaösszegről szóló számlát kell hivatalos költségként elszámolni, az elszámoláshoz az AMEX által megküldött számlakivonatot kell csatolni. Tekintettel arra, hogy a számlakivonat személyes, nem hivatalos célú költéseket is tartalmazhat, a számlakivonatból a magáncélú költések kifestésével vagy letakarásával, sajátkezű aláírással ellátott (hitelesített) kivonatmásolatot lehet csatolni. </w:t>
      </w:r>
    </w:p>
    <w:p w:rsidR="001A3395" w:rsidRPr="009E3BD7" w:rsidRDefault="001A3395" w:rsidP="00411BB4">
      <w:pPr>
        <w:pStyle w:val="Listaszerbekezds"/>
        <w:rPr>
          <w:sz w:val="22"/>
          <w:szCs w:val="22"/>
        </w:rPr>
      </w:pPr>
    </w:p>
    <w:p w:rsidR="00DF3EF1" w:rsidRPr="009E3BD7" w:rsidRDefault="00DF3EF1" w:rsidP="0067097D">
      <w:pPr>
        <w:pStyle w:val="Listaszerbekezds"/>
        <w:numPr>
          <w:ilvl w:val="0"/>
          <w:numId w:val="80"/>
        </w:numPr>
        <w:ind w:left="567" w:hanging="567"/>
        <w:jc w:val="both"/>
        <w:rPr>
          <w:sz w:val="22"/>
          <w:szCs w:val="22"/>
        </w:rPr>
      </w:pPr>
      <w:r w:rsidRPr="009E3BD7">
        <w:rPr>
          <w:sz w:val="22"/>
          <w:szCs w:val="22"/>
        </w:rPr>
        <w:t xml:space="preserve">A közalkalmazotti jogviszony megszűnése esetén a dolgozó köteles az Egyetemmel történő elszámolás keretében az utolsó munkában töltött napjáig soron kívül elszámolni, és a kártyát az Egyetemnek visszaadni. A közalkalmazott az elszámolás keretében nyilatkozik arról, hogy a kártya Egyetemnek történő átadását követő további két hónap időtartamra kötelezettséget vállal arra, hogy amennyiben bármely oknál fogva a közalkalmazotti jogviszonya időtartama alatt felmerült, de annak megszűnését követően terhelt, vagy a megszűnéséig még ki nem egyenlített terhelés történik, azt az AMEX felé megtéríti, illetve amennyiben az hivatalos célú kártyahasználat volt, az Egyetemmel a közalkalmazotti jogviszonyának megszűnését követően is elszámol. </w:t>
      </w:r>
    </w:p>
    <w:p w:rsidR="001A3395" w:rsidRPr="009E3BD7" w:rsidRDefault="001A3395" w:rsidP="00411BB4">
      <w:pPr>
        <w:pStyle w:val="Listaszerbekezds"/>
        <w:rPr>
          <w:sz w:val="22"/>
          <w:szCs w:val="22"/>
        </w:rPr>
      </w:pPr>
    </w:p>
    <w:p w:rsidR="001A3395" w:rsidRPr="009E3BD7" w:rsidRDefault="001A3395" w:rsidP="00411BB4">
      <w:pPr>
        <w:pStyle w:val="Listaszerbekezds"/>
        <w:ind w:left="426"/>
        <w:jc w:val="both"/>
        <w:rPr>
          <w:sz w:val="22"/>
          <w:szCs w:val="22"/>
        </w:rPr>
      </w:pPr>
    </w:p>
    <w:p w:rsidR="00DF3EF1" w:rsidRPr="004C084E" w:rsidRDefault="004C084E" w:rsidP="004C084E">
      <w:pPr>
        <w:jc w:val="both"/>
        <w:rPr>
          <w:b/>
          <w:sz w:val="22"/>
          <w:szCs w:val="22"/>
          <w:u w:val="single"/>
        </w:rPr>
      </w:pPr>
      <w:r w:rsidRPr="004C084E">
        <w:rPr>
          <w:b/>
          <w:sz w:val="22"/>
          <w:szCs w:val="22"/>
        </w:rPr>
        <w:t>4.</w:t>
      </w:r>
      <w:r>
        <w:rPr>
          <w:b/>
          <w:sz w:val="22"/>
          <w:szCs w:val="22"/>
          <w:u w:val="single"/>
        </w:rPr>
        <w:t xml:space="preserve"> </w:t>
      </w:r>
      <w:r w:rsidR="00DF3EF1" w:rsidRPr="004C084E">
        <w:rPr>
          <w:b/>
          <w:sz w:val="22"/>
          <w:szCs w:val="22"/>
          <w:u w:val="single"/>
        </w:rPr>
        <w:t xml:space="preserve">Kártyaügyintézés </w:t>
      </w:r>
    </w:p>
    <w:p w:rsidR="001A3395" w:rsidRPr="009E3BD7" w:rsidRDefault="001A3395" w:rsidP="00411BB4">
      <w:pPr>
        <w:pStyle w:val="Listaszerbekezds"/>
        <w:ind w:left="360"/>
        <w:jc w:val="both"/>
        <w:rPr>
          <w:b/>
          <w:sz w:val="22"/>
          <w:szCs w:val="22"/>
          <w:u w:val="single"/>
        </w:rPr>
      </w:pPr>
    </w:p>
    <w:p w:rsidR="00DF3EF1" w:rsidRPr="009E3BD7" w:rsidRDefault="00DF3EF1" w:rsidP="00411BB4">
      <w:pPr>
        <w:pStyle w:val="Listaszerbekezds"/>
        <w:numPr>
          <w:ilvl w:val="0"/>
          <w:numId w:val="81"/>
        </w:numPr>
        <w:ind w:left="567" w:hanging="567"/>
        <w:jc w:val="both"/>
        <w:rPr>
          <w:sz w:val="22"/>
          <w:szCs w:val="22"/>
        </w:rPr>
      </w:pPr>
      <w:r w:rsidRPr="009E3BD7">
        <w:rPr>
          <w:sz w:val="22"/>
          <w:szCs w:val="22"/>
        </w:rPr>
        <w:t xml:space="preserve">A szerződéskötés megszervezését, az AMEX kártyák beszerzését a közalkalmazotti jogviszony megszűnésekor a kártya visszavételét, illetve ennek valamilyen okból történő elmaradása esetén a letiltását a </w:t>
      </w:r>
      <w:r w:rsidR="002472C0">
        <w:rPr>
          <w:sz w:val="22"/>
          <w:szCs w:val="22"/>
        </w:rPr>
        <w:t>PAO</w:t>
      </w:r>
      <w:r w:rsidR="002472C0" w:rsidRPr="009E3BD7">
        <w:rPr>
          <w:sz w:val="22"/>
          <w:szCs w:val="22"/>
        </w:rPr>
        <w:t xml:space="preserve"> </w:t>
      </w:r>
      <w:r w:rsidRPr="009E3BD7">
        <w:rPr>
          <w:sz w:val="22"/>
          <w:szCs w:val="22"/>
        </w:rPr>
        <w:t xml:space="preserve">végzi. </w:t>
      </w:r>
    </w:p>
    <w:p w:rsidR="001A3395" w:rsidRPr="009E3BD7" w:rsidRDefault="001A3395" w:rsidP="00411BB4">
      <w:pPr>
        <w:pStyle w:val="Listaszerbekezds"/>
        <w:ind w:left="720"/>
        <w:jc w:val="both"/>
        <w:rPr>
          <w:sz w:val="22"/>
          <w:szCs w:val="22"/>
        </w:rPr>
      </w:pPr>
    </w:p>
    <w:p w:rsidR="001A3395" w:rsidRPr="009E3BD7" w:rsidRDefault="00DF3EF1" w:rsidP="00411BB4">
      <w:pPr>
        <w:pStyle w:val="Listaszerbekezds"/>
        <w:numPr>
          <w:ilvl w:val="0"/>
          <w:numId w:val="81"/>
        </w:numPr>
        <w:ind w:left="567" w:hanging="567"/>
        <w:jc w:val="both"/>
        <w:rPr>
          <w:sz w:val="22"/>
          <w:szCs w:val="22"/>
        </w:rPr>
      </w:pPr>
      <w:r w:rsidRPr="009E3BD7">
        <w:rPr>
          <w:sz w:val="22"/>
          <w:szCs w:val="22"/>
        </w:rPr>
        <w:t xml:space="preserve">A </w:t>
      </w:r>
      <w:r w:rsidR="001A3395" w:rsidRPr="009E3BD7">
        <w:rPr>
          <w:sz w:val="22"/>
          <w:szCs w:val="22"/>
        </w:rPr>
        <w:t>Kancellária</w:t>
      </w:r>
      <w:r w:rsidRPr="009E3BD7">
        <w:rPr>
          <w:sz w:val="22"/>
          <w:szCs w:val="22"/>
        </w:rPr>
        <w:t xml:space="preserve"> szükség szerint közreműködik az AMEX-szel kapcsolatos panaszügyek intézésében, amennyiben az a hivatalos költéssel kapcsolatban esetlegesen felmerülnek. A kártyabirtokosok közvetlenül is kérhetnek a kártyával kapcsolatban információt az AMEX ügyfélszolgálati telefonszámán (484-2639)</w:t>
      </w:r>
      <w:r w:rsidR="00EB6D17">
        <w:rPr>
          <w:sz w:val="22"/>
          <w:szCs w:val="22"/>
        </w:rPr>
        <w:t>.</w:t>
      </w:r>
      <w:r w:rsidRPr="009E3BD7">
        <w:rPr>
          <w:sz w:val="22"/>
          <w:szCs w:val="22"/>
        </w:rPr>
        <w:t xml:space="preserve"> </w:t>
      </w:r>
    </w:p>
    <w:p w:rsidR="001A3395" w:rsidRPr="009E3BD7" w:rsidRDefault="001A3395" w:rsidP="00411BB4">
      <w:pPr>
        <w:pStyle w:val="Listaszerbekezds"/>
        <w:rPr>
          <w:sz w:val="22"/>
          <w:szCs w:val="22"/>
        </w:rPr>
      </w:pPr>
    </w:p>
    <w:p w:rsidR="00DF3EF1" w:rsidRPr="009E3BD7" w:rsidRDefault="00DF3EF1" w:rsidP="00411BB4">
      <w:pPr>
        <w:pStyle w:val="Listaszerbekezds"/>
        <w:numPr>
          <w:ilvl w:val="0"/>
          <w:numId w:val="81"/>
        </w:numPr>
        <w:ind w:left="567" w:hanging="567"/>
        <w:jc w:val="both"/>
        <w:rPr>
          <w:sz w:val="22"/>
          <w:szCs w:val="22"/>
        </w:rPr>
      </w:pPr>
      <w:r w:rsidRPr="008F168F">
        <w:rPr>
          <w:sz w:val="22"/>
          <w:szCs w:val="22"/>
        </w:rPr>
        <w:t xml:space="preserve">Az Egyetem nevében a </w:t>
      </w:r>
      <w:r w:rsidR="002472C0" w:rsidRPr="008F168F">
        <w:rPr>
          <w:sz w:val="22"/>
          <w:szCs w:val="22"/>
        </w:rPr>
        <w:t xml:space="preserve">kancellár </w:t>
      </w:r>
      <w:r w:rsidRPr="008F168F">
        <w:rPr>
          <w:sz w:val="22"/>
          <w:szCs w:val="22"/>
        </w:rPr>
        <w:t>áll kapcsolatban az AMEX-szel. A</w:t>
      </w:r>
      <w:r w:rsidR="002472C0" w:rsidRPr="008F168F">
        <w:rPr>
          <w:sz w:val="22"/>
          <w:szCs w:val="22"/>
        </w:rPr>
        <w:t>z</w:t>
      </w:r>
      <w:r w:rsidRPr="008F168F">
        <w:rPr>
          <w:sz w:val="22"/>
          <w:szCs w:val="22"/>
        </w:rPr>
        <w:t xml:space="preserve"> </w:t>
      </w:r>
      <w:r w:rsidR="002472C0" w:rsidRPr="008F168F">
        <w:rPr>
          <w:sz w:val="22"/>
          <w:szCs w:val="22"/>
        </w:rPr>
        <w:t>(</w:t>
      </w:r>
      <w:r w:rsidRPr="008F168F">
        <w:rPr>
          <w:sz w:val="22"/>
          <w:szCs w:val="22"/>
        </w:rPr>
        <w:t>á</w:t>
      </w:r>
      <w:r w:rsidR="002472C0" w:rsidRPr="008F168F">
        <w:rPr>
          <w:sz w:val="22"/>
          <w:szCs w:val="22"/>
        </w:rPr>
        <w:t>tf</w:t>
      </w:r>
      <w:r w:rsidRPr="008F168F">
        <w:rPr>
          <w:sz w:val="22"/>
          <w:szCs w:val="22"/>
        </w:rPr>
        <w:t>o</w:t>
      </w:r>
      <w:r w:rsidR="002472C0" w:rsidRPr="008F168F">
        <w:rPr>
          <w:sz w:val="22"/>
          <w:szCs w:val="22"/>
        </w:rPr>
        <w:t>g</w:t>
      </w:r>
      <w:r w:rsidRPr="008F168F">
        <w:rPr>
          <w:sz w:val="22"/>
          <w:szCs w:val="22"/>
        </w:rPr>
        <w:t>ó</w:t>
      </w:r>
      <w:r w:rsidR="002472C0" w:rsidRPr="008F168F">
        <w:rPr>
          <w:sz w:val="22"/>
          <w:szCs w:val="22"/>
        </w:rPr>
        <w:t xml:space="preserve">) </w:t>
      </w:r>
      <w:r w:rsidRPr="008F168F">
        <w:rPr>
          <w:sz w:val="22"/>
          <w:szCs w:val="22"/>
        </w:rPr>
        <w:t>szervezeti egység</w:t>
      </w:r>
      <w:r w:rsidRPr="009E3BD7">
        <w:rPr>
          <w:sz w:val="22"/>
          <w:szCs w:val="22"/>
        </w:rPr>
        <w:t xml:space="preserve"> vezetők a </w:t>
      </w:r>
      <w:r w:rsidR="00EB6D17">
        <w:rPr>
          <w:sz w:val="22"/>
          <w:szCs w:val="22"/>
        </w:rPr>
        <w:t>PAO-ra</w:t>
      </w:r>
      <w:r w:rsidRPr="009E3BD7">
        <w:rPr>
          <w:sz w:val="22"/>
          <w:szCs w:val="22"/>
        </w:rPr>
        <w:t xml:space="preserve"> juttathatják el a kártyaigényléssel, limitemelésekkel és egyéb, a hatáskörükbe tartozó kártyaügyekkel kapcsolatos igényeiket</w:t>
      </w:r>
      <w:r w:rsidR="00EB6D17">
        <w:rPr>
          <w:sz w:val="22"/>
          <w:szCs w:val="22"/>
        </w:rPr>
        <w:t>, a PAO vezető javaslata alapján a gazdasági vezető jogosult dönteni</w:t>
      </w:r>
      <w:r w:rsidR="004C084E">
        <w:rPr>
          <w:sz w:val="22"/>
          <w:szCs w:val="22"/>
        </w:rPr>
        <w:t xml:space="preserve">. Engedélyezést követően a kártyaigénylés további, </w:t>
      </w:r>
      <w:r w:rsidR="00EB6D17">
        <w:rPr>
          <w:sz w:val="22"/>
          <w:szCs w:val="22"/>
        </w:rPr>
        <w:t xml:space="preserve">az </w:t>
      </w:r>
      <w:r w:rsidR="004C084E">
        <w:rPr>
          <w:sz w:val="22"/>
          <w:szCs w:val="22"/>
        </w:rPr>
        <w:t>AMEX-szel történő személyes ügyintézés végett visszaadásra kerül a kártyaigénylő részére. Az egyéb témában jelzett igényeket</w:t>
      </w:r>
      <w:r w:rsidR="001A3395" w:rsidRPr="009E3BD7">
        <w:rPr>
          <w:sz w:val="22"/>
          <w:szCs w:val="22"/>
        </w:rPr>
        <w:t xml:space="preserve"> a </w:t>
      </w:r>
      <w:r w:rsidR="004C084E">
        <w:rPr>
          <w:sz w:val="22"/>
          <w:szCs w:val="22"/>
        </w:rPr>
        <w:t>PAO</w:t>
      </w:r>
      <w:r w:rsidRPr="009E3BD7">
        <w:rPr>
          <w:sz w:val="22"/>
          <w:szCs w:val="22"/>
        </w:rPr>
        <w:t xml:space="preserve"> továbbítja az AMEX felé. Ez nem érinti a kártyabirtokos dolgozó</w:t>
      </w:r>
      <w:r w:rsidR="004C084E">
        <w:rPr>
          <w:sz w:val="22"/>
          <w:szCs w:val="22"/>
        </w:rPr>
        <w:t xml:space="preserve"> azon</w:t>
      </w:r>
      <w:r w:rsidRPr="009E3BD7">
        <w:rPr>
          <w:sz w:val="22"/>
          <w:szCs w:val="22"/>
        </w:rPr>
        <w:t xml:space="preserve"> jogát, hogy a kártyát érintő valamennyi információt (számlaegyenleg lekérdezés, egyeztetés, stb.) közvetlenül az AMEX-szel bonyolítsa. </w:t>
      </w:r>
    </w:p>
    <w:sectPr w:rsidR="00DF3EF1" w:rsidRPr="009E3BD7" w:rsidSect="00BA355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501" w:rsidRDefault="00863501" w:rsidP="003D0A20">
      <w:r>
        <w:separator/>
      </w:r>
    </w:p>
  </w:endnote>
  <w:endnote w:type="continuationSeparator" w:id="0">
    <w:p w:rsidR="00863501" w:rsidRDefault="00863501" w:rsidP="003D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4F" w:rsidRDefault="005D504F">
    <w:pPr>
      <w:pStyle w:val="llb"/>
      <w:jc w:val="center"/>
    </w:pPr>
    <w:r>
      <w:fldChar w:fldCharType="begin"/>
    </w:r>
    <w:r>
      <w:instrText>PAGE   \* MERGEFORMAT</w:instrText>
    </w:r>
    <w:r>
      <w:fldChar w:fldCharType="separate"/>
    </w:r>
    <w:r w:rsidR="00B33678">
      <w:rPr>
        <w:noProof/>
      </w:rPr>
      <w:t>2</w:t>
    </w:r>
    <w:r>
      <w:rPr>
        <w:noProof/>
      </w:rPr>
      <w:fldChar w:fldCharType="end"/>
    </w:r>
  </w:p>
  <w:p w:rsidR="005D504F" w:rsidRDefault="005D504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501" w:rsidRDefault="00863501" w:rsidP="003D0A20">
      <w:r>
        <w:separator/>
      </w:r>
    </w:p>
  </w:footnote>
  <w:footnote w:type="continuationSeparator" w:id="0">
    <w:p w:rsidR="00863501" w:rsidRDefault="00863501" w:rsidP="003D0A20">
      <w:r>
        <w:continuationSeparator/>
      </w:r>
    </w:p>
  </w:footnote>
  <w:footnote w:id="1">
    <w:p w:rsidR="005D504F" w:rsidRDefault="005D504F">
      <w:pPr>
        <w:pStyle w:val="Lbjegyzetszveg"/>
      </w:pPr>
      <w:r>
        <w:rPr>
          <w:rStyle w:val="Lbjegyzet-hivatkozs"/>
        </w:rPr>
        <w:footnoteRef/>
      </w:r>
      <w:r>
        <w:t xml:space="preserve"> Lásd az általános forgalmi adóról szóló 2007. évi CXXVII. Tv. 169. §-át</w:t>
      </w:r>
    </w:p>
  </w:footnote>
  <w:footnote w:id="2">
    <w:p w:rsidR="005D504F" w:rsidRDefault="005D504F">
      <w:pPr>
        <w:pStyle w:val="Lbjegyzetszveg"/>
      </w:pPr>
      <w:r>
        <w:rPr>
          <w:rStyle w:val="Lbjegyzet-hivatkozs"/>
        </w:rPr>
        <w:footnoteRef/>
      </w:r>
      <w:r>
        <w:t xml:space="preserve"> </w:t>
      </w:r>
      <w:r w:rsidRPr="00FA767D">
        <w:rPr>
          <w:rFonts w:ascii="Calibri" w:hAnsi="Calibri" w:cs="Calibri"/>
        </w:rPr>
        <w:t>Pl: személyi juttatásra, nagyérték</w:t>
      </w:r>
      <w:r>
        <w:rPr>
          <w:rFonts w:ascii="Calibri" w:hAnsi="Calibri" w:cs="Calibri"/>
        </w:rPr>
        <w:t>ű</w:t>
      </w:r>
      <w:r w:rsidRPr="00FA767D">
        <w:rPr>
          <w:rFonts w:ascii="Calibri" w:hAnsi="Calibri" w:cs="Calibri"/>
        </w:rPr>
        <w:t xml:space="preserve"> tárgyi eszköz beszerzésére nem adható ki készpénz.</w:t>
      </w:r>
    </w:p>
  </w:footnote>
  <w:footnote w:id="3">
    <w:p w:rsidR="005D504F" w:rsidRDefault="005D504F" w:rsidP="0067097D">
      <w:pPr>
        <w:pStyle w:val="Lbjegyzetszveg"/>
        <w:jc w:val="both"/>
      </w:pPr>
      <w:r>
        <w:rPr>
          <w:rStyle w:val="Lbjegyzet-hivatkozs"/>
        </w:rPr>
        <w:footnoteRef/>
      </w:r>
      <w:r>
        <w:t xml:space="preserve"> </w:t>
      </w:r>
      <w:r w:rsidRPr="00FA767D">
        <w:rPr>
          <w:rFonts w:ascii="Calibri" w:hAnsi="Calibri" w:cs="Calibri"/>
        </w:rPr>
        <w:t>Ez a fogalom nem azonos, nem tévesztendő össze a dolgozók illetményelőlegével! Pénzkezelő</w:t>
      </w:r>
      <w:r>
        <w:rPr>
          <w:rFonts w:ascii="Calibri" w:hAnsi="Calibri" w:cs="Calibri"/>
        </w:rPr>
        <w:t xml:space="preserve"> </w:t>
      </w:r>
      <w:r w:rsidRPr="00FA767D">
        <w:rPr>
          <w:rFonts w:ascii="Calibri" w:hAnsi="Calibri" w:cs="Calibri"/>
        </w:rPr>
        <w:t>helyi pénzkészletből dolgozói saját vagy családi személyes szükségletnek kielégítése céljából készpénz még rövid átmeneti időre sem kiadható!</w:t>
      </w:r>
    </w:p>
  </w:footnote>
  <w:footnote w:id="4">
    <w:p w:rsidR="005D504F" w:rsidRDefault="005D504F">
      <w:pPr>
        <w:pStyle w:val="Lbjegyzetszveg"/>
      </w:pPr>
      <w:r>
        <w:rPr>
          <w:rStyle w:val="Lbjegyzet-hivatkozs"/>
        </w:rPr>
        <w:footnoteRef/>
      </w:r>
      <w:r>
        <w:t xml:space="preserve"> Két példányban kell elkészíteni, ebből 1 példányt a Kancellária PSZI Pénzügy és Adó Osztályon, 1 példányt a szervezeti egység irattárában kell megőrizni.</w:t>
      </w:r>
    </w:p>
  </w:footnote>
  <w:footnote w:id="5">
    <w:p w:rsidR="005D504F" w:rsidRDefault="005D504F">
      <w:pPr>
        <w:pStyle w:val="Lbjegyzetszveg"/>
      </w:pPr>
      <w:r>
        <w:rPr>
          <w:rStyle w:val="Lbjegyzet-hivatkozs"/>
        </w:rPr>
        <w:footnoteRef/>
      </w:r>
      <w:r>
        <w:t xml:space="preserve"> A kívánt szövegrészt kérjük bekarikázni!</w:t>
      </w:r>
    </w:p>
  </w:footnote>
  <w:footnote w:id="6">
    <w:p w:rsidR="005D504F" w:rsidRDefault="005D504F">
      <w:pPr>
        <w:pStyle w:val="Lbjegyzetszveg"/>
      </w:pPr>
      <w:r>
        <w:rPr>
          <w:rStyle w:val="Lbjegyzet-hivatkozs"/>
        </w:rPr>
        <w:t>*</w:t>
      </w:r>
      <w:r>
        <w:t xml:space="preserve"> a nem kívánt rész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5DB"/>
    <w:multiLevelType w:val="hybridMultilevel"/>
    <w:tmpl w:val="C2AE298E"/>
    <w:lvl w:ilvl="0" w:tplc="361C303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FB2296"/>
    <w:multiLevelType w:val="hybridMultilevel"/>
    <w:tmpl w:val="B6380DD2"/>
    <w:lvl w:ilvl="0" w:tplc="13D64E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4D51B0"/>
    <w:multiLevelType w:val="hybridMultilevel"/>
    <w:tmpl w:val="349E227C"/>
    <w:lvl w:ilvl="0" w:tplc="5660060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ED44DE"/>
    <w:multiLevelType w:val="hybridMultilevel"/>
    <w:tmpl w:val="032E4A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625290"/>
    <w:multiLevelType w:val="hybridMultilevel"/>
    <w:tmpl w:val="BCB29FEA"/>
    <w:lvl w:ilvl="0" w:tplc="60A635C4">
      <w:start w:val="1"/>
      <w:numFmt w:val="decimal"/>
      <w:lvlText w:val="%1."/>
      <w:lvlJc w:val="left"/>
      <w:pPr>
        <w:ind w:left="360" w:hanging="360"/>
      </w:pPr>
      <w:rPr>
        <w:rFonts w:hint="default"/>
        <w:b/>
      </w:rPr>
    </w:lvl>
    <w:lvl w:ilvl="1" w:tplc="4BFA34BC">
      <w:start w:val="1"/>
      <w:numFmt w:val="lowerLetter"/>
      <w:lvlText w:val="%2)"/>
      <w:lvlJc w:val="left"/>
      <w:pPr>
        <w:ind w:left="1440" w:hanging="360"/>
      </w:pPr>
      <w:rPr>
        <w:rFonts w:hint="default"/>
      </w:rPr>
    </w:lvl>
    <w:lvl w:ilvl="2" w:tplc="948A12E8">
      <w:start w:val="1"/>
      <w:numFmt w:val="decimal"/>
      <w:lvlText w:val="%3."/>
      <w:lvlJc w:val="left"/>
      <w:pPr>
        <w:ind w:left="2340" w:hanging="360"/>
      </w:pPr>
      <w:rPr>
        <w:rFonts w:hint="default"/>
        <w:b/>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F82228"/>
    <w:multiLevelType w:val="hybridMultilevel"/>
    <w:tmpl w:val="306CFD58"/>
    <w:lvl w:ilvl="0" w:tplc="040E0019">
      <w:start w:val="1"/>
      <w:numFmt w:val="lowerLetter"/>
      <w:lvlText w:val="%1."/>
      <w:lvlJc w:val="left"/>
      <w:pPr>
        <w:ind w:left="814" w:hanging="360"/>
      </w:pPr>
    </w:lvl>
    <w:lvl w:ilvl="1" w:tplc="040E0019" w:tentative="1">
      <w:start w:val="1"/>
      <w:numFmt w:val="lowerLetter"/>
      <w:lvlText w:val="%2."/>
      <w:lvlJc w:val="left"/>
      <w:pPr>
        <w:ind w:left="1534" w:hanging="360"/>
      </w:pPr>
    </w:lvl>
    <w:lvl w:ilvl="2" w:tplc="040E001B" w:tentative="1">
      <w:start w:val="1"/>
      <w:numFmt w:val="lowerRoman"/>
      <w:lvlText w:val="%3."/>
      <w:lvlJc w:val="right"/>
      <w:pPr>
        <w:ind w:left="2254" w:hanging="180"/>
      </w:pPr>
    </w:lvl>
    <w:lvl w:ilvl="3" w:tplc="040E000F" w:tentative="1">
      <w:start w:val="1"/>
      <w:numFmt w:val="decimal"/>
      <w:lvlText w:val="%4."/>
      <w:lvlJc w:val="left"/>
      <w:pPr>
        <w:ind w:left="2974" w:hanging="360"/>
      </w:pPr>
    </w:lvl>
    <w:lvl w:ilvl="4" w:tplc="040E0019" w:tentative="1">
      <w:start w:val="1"/>
      <w:numFmt w:val="lowerLetter"/>
      <w:lvlText w:val="%5."/>
      <w:lvlJc w:val="left"/>
      <w:pPr>
        <w:ind w:left="3694" w:hanging="360"/>
      </w:pPr>
    </w:lvl>
    <w:lvl w:ilvl="5" w:tplc="040E001B" w:tentative="1">
      <w:start w:val="1"/>
      <w:numFmt w:val="lowerRoman"/>
      <w:lvlText w:val="%6."/>
      <w:lvlJc w:val="right"/>
      <w:pPr>
        <w:ind w:left="4414" w:hanging="180"/>
      </w:pPr>
    </w:lvl>
    <w:lvl w:ilvl="6" w:tplc="040E000F" w:tentative="1">
      <w:start w:val="1"/>
      <w:numFmt w:val="decimal"/>
      <w:lvlText w:val="%7."/>
      <w:lvlJc w:val="left"/>
      <w:pPr>
        <w:ind w:left="5134" w:hanging="360"/>
      </w:pPr>
    </w:lvl>
    <w:lvl w:ilvl="7" w:tplc="040E0019" w:tentative="1">
      <w:start w:val="1"/>
      <w:numFmt w:val="lowerLetter"/>
      <w:lvlText w:val="%8."/>
      <w:lvlJc w:val="left"/>
      <w:pPr>
        <w:ind w:left="5854" w:hanging="360"/>
      </w:pPr>
    </w:lvl>
    <w:lvl w:ilvl="8" w:tplc="040E001B" w:tentative="1">
      <w:start w:val="1"/>
      <w:numFmt w:val="lowerRoman"/>
      <w:lvlText w:val="%9."/>
      <w:lvlJc w:val="right"/>
      <w:pPr>
        <w:ind w:left="6574" w:hanging="180"/>
      </w:pPr>
    </w:lvl>
  </w:abstractNum>
  <w:abstractNum w:abstractNumId="6" w15:restartNumberingAfterBreak="0">
    <w:nsid w:val="0A4640C4"/>
    <w:multiLevelType w:val="hybridMultilevel"/>
    <w:tmpl w:val="B364B200"/>
    <w:lvl w:ilvl="0" w:tplc="BD5AE030">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F1543D"/>
    <w:multiLevelType w:val="hybridMultilevel"/>
    <w:tmpl w:val="2494A8FC"/>
    <w:lvl w:ilvl="0" w:tplc="BA6E9F42">
      <w:start w:val="1"/>
      <w:numFmt w:val="decimal"/>
      <w:lvlText w:val="%1."/>
      <w:lvlJc w:val="left"/>
      <w:pPr>
        <w:ind w:left="360" w:hanging="360"/>
      </w:pPr>
      <w:rPr>
        <w:rFonts w:hint="default"/>
      </w:rPr>
    </w:lvl>
    <w:lvl w:ilvl="1" w:tplc="7A6CF5BA">
      <w:start w:val="1"/>
      <w:numFmt w:val="lowerLetter"/>
      <w:lvlText w:val="%2."/>
      <w:lvlJc w:val="left"/>
      <w:pPr>
        <w:ind w:left="1440"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A557BE"/>
    <w:multiLevelType w:val="hybridMultilevel"/>
    <w:tmpl w:val="D15EB7A0"/>
    <w:lvl w:ilvl="0" w:tplc="491AD8F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CC51799"/>
    <w:multiLevelType w:val="hybridMultilevel"/>
    <w:tmpl w:val="1478A996"/>
    <w:lvl w:ilvl="0" w:tplc="9DD0D36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D371FCE"/>
    <w:multiLevelType w:val="hybridMultilevel"/>
    <w:tmpl w:val="A3768A7A"/>
    <w:lvl w:ilvl="0" w:tplc="D972806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E6610FE"/>
    <w:multiLevelType w:val="hybridMultilevel"/>
    <w:tmpl w:val="8FFC361A"/>
    <w:lvl w:ilvl="0" w:tplc="9F9A67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F7F1B82"/>
    <w:multiLevelType w:val="hybridMultilevel"/>
    <w:tmpl w:val="A142E51E"/>
    <w:lvl w:ilvl="0" w:tplc="4D12FAB8">
      <w:start w:val="1"/>
      <w:numFmt w:val="decimal"/>
      <w:lvlText w:val="(%1)"/>
      <w:lvlJc w:val="left"/>
      <w:pPr>
        <w:tabs>
          <w:tab w:val="num" w:pos="454"/>
        </w:tabs>
        <w:ind w:left="454" w:hanging="454"/>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FB24D89"/>
    <w:multiLevelType w:val="hybridMultilevel"/>
    <w:tmpl w:val="73C6158E"/>
    <w:lvl w:ilvl="0" w:tplc="20281454">
      <w:start w:val="1"/>
      <w:numFmt w:val="decimal"/>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0A378DB"/>
    <w:multiLevelType w:val="hybridMultilevel"/>
    <w:tmpl w:val="8A346E5A"/>
    <w:lvl w:ilvl="0" w:tplc="0F72E712">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02763E"/>
    <w:multiLevelType w:val="hybridMultilevel"/>
    <w:tmpl w:val="E20A2578"/>
    <w:lvl w:ilvl="0" w:tplc="34E80D70">
      <w:start w:val="1"/>
      <w:numFmt w:val="decimal"/>
      <w:lvlText w:val="(%1)"/>
      <w:lvlJc w:val="left"/>
      <w:pPr>
        <w:ind w:left="1080" w:hanging="375"/>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15:restartNumberingAfterBreak="0">
    <w:nsid w:val="137B06B4"/>
    <w:multiLevelType w:val="hybridMultilevel"/>
    <w:tmpl w:val="CC3CC9B4"/>
    <w:lvl w:ilvl="0" w:tplc="A1C0DB94">
      <w:start w:val="1"/>
      <w:numFmt w:val="lowerLetter"/>
      <w:lvlText w:val="%1)"/>
      <w:lvlJc w:val="left"/>
      <w:pPr>
        <w:tabs>
          <w:tab w:val="num" w:pos="454"/>
        </w:tabs>
        <w:ind w:left="454" w:hanging="454"/>
      </w:pPr>
      <w:rPr>
        <w:rFonts w:ascii="Calibri" w:eastAsia="Times New Roman" w:hAnsi="Calibri" w:cs="Calibri"/>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151509D1"/>
    <w:multiLevelType w:val="hybridMultilevel"/>
    <w:tmpl w:val="6BC4A132"/>
    <w:lvl w:ilvl="0" w:tplc="219CCF9C">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5730D13"/>
    <w:multiLevelType w:val="hybridMultilevel"/>
    <w:tmpl w:val="6B94A4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76A0066"/>
    <w:multiLevelType w:val="hybridMultilevel"/>
    <w:tmpl w:val="9EB05366"/>
    <w:lvl w:ilvl="0" w:tplc="E650153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92721C0"/>
    <w:multiLevelType w:val="hybridMultilevel"/>
    <w:tmpl w:val="D466058A"/>
    <w:lvl w:ilvl="0" w:tplc="32263F8C">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113152F"/>
    <w:multiLevelType w:val="hybridMultilevel"/>
    <w:tmpl w:val="D23A98E4"/>
    <w:lvl w:ilvl="0" w:tplc="CE40203E">
      <w:start w:val="7"/>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22153484"/>
    <w:multiLevelType w:val="hybridMultilevel"/>
    <w:tmpl w:val="F438B7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2BC4F35"/>
    <w:multiLevelType w:val="hybridMultilevel"/>
    <w:tmpl w:val="DAD824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4213C7F"/>
    <w:multiLevelType w:val="hybridMultilevel"/>
    <w:tmpl w:val="2A0C6BEE"/>
    <w:lvl w:ilvl="0" w:tplc="CE40203E">
      <w:start w:val="7"/>
      <w:numFmt w:val="bullet"/>
      <w:lvlText w:val="-"/>
      <w:lvlJc w:val="left"/>
      <w:pPr>
        <w:ind w:left="1146" w:hanging="360"/>
      </w:pPr>
      <w:rPr>
        <w:rFonts w:ascii="Calibri" w:eastAsia="Times New Roman"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5" w15:restartNumberingAfterBreak="0">
    <w:nsid w:val="24B03C0F"/>
    <w:multiLevelType w:val="hybridMultilevel"/>
    <w:tmpl w:val="86CC9EC4"/>
    <w:lvl w:ilvl="0" w:tplc="28BAE91A">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50159E9"/>
    <w:multiLevelType w:val="hybridMultilevel"/>
    <w:tmpl w:val="316ED490"/>
    <w:lvl w:ilvl="0" w:tplc="29EE0990">
      <w:start w:val="1"/>
      <w:numFmt w:val="decimal"/>
      <w:lvlText w:val="(%1)"/>
      <w:lvlJc w:val="left"/>
      <w:pPr>
        <w:ind w:left="36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5C3538B"/>
    <w:multiLevelType w:val="hybridMultilevel"/>
    <w:tmpl w:val="87ECCDB8"/>
    <w:lvl w:ilvl="0" w:tplc="CE40203E">
      <w:start w:val="7"/>
      <w:numFmt w:val="bullet"/>
      <w:lvlText w:val="-"/>
      <w:lvlJc w:val="left"/>
      <w:pPr>
        <w:ind w:left="1146" w:hanging="360"/>
      </w:pPr>
      <w:rPr>
        <w:rFonts w:ascii="Calibri" w:eastAsia="Times New Roman" w:hAnsi="Calibri" w:cs="Calibri"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15:restartNumberingAfterBreak="0">
    <w:nsid w:val="28A32923"/>
    <w:multiLevelType w:val="hybridMultilevel"/>
    <w:tmpl w:val="10B0AD1E"/>
    <w:lvl w:ilvl="0" w:tplc="0E289AF4">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B5776DA"/>
    <w:multiLevelType w:val="hybridMultilevel"/>
    <w:tmpl w:val="73F05F70"/>
    <w:lvl w:ilvl="0" w:tplc="BDA03490">
      <w:start w:val="1"/>
      <w:numFmt w:val="upperRoman"/>
      <w:lvlText w:val="%1."/>
      <w:lvlJc w:val="left"/>
      <w:pPr>
        <w:tabs>
          <w:tab w:val="num" w:pos="1080"/>
        </w:tabs>
        <w:ind w:left="1080" w:hanging="720"/>
      </w:pPr>
      <w:rPr>
        <w:rFonts w:hint="default"/>
      </w:rPr>
    </w:lvl>
    <w:lvl w:ilvl="1" w:tplc="18CE18FA">
      <w:start w:val="1"/>
      <w:numFmt w:val="decimal"/>
      <w:lvlText w:val="%2."/>
      <w:lvlJc w:val="left"/>
      <w:pPr>
        <w:tabs>
          <w:tab w:val="num" w:pos="1440"/>
        </w:tabs>
        <w:ind w:left="1440" w:hanging="360"/>
      </w:pPr>
      <w:rPr>
        <w:rFonts w:hint="default"/>
      </w:rPr>
    </w:lvl>
    <w:lvl w:ilvl="2" w:tplc="040E000F">
      <w:start w:val="1"/>
      <w:numFmt w:val="decimal"/>
      <w:lvlText w:val="%3."/>
      <w:lvlJc w:val="left"/>
      <w:pPr>
        <w:tabs>
          <w:tab w:val="num" w:pos="2700"/>
        </w:tabs>
        <w:ind w:left="2700" w:hanging="72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2CA61483"/>
    <w:multiLevelType w:val="hybridMultilevel"/>
    <w:tmpl w:val="4C84C8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D0B30F7"/>
    <w:multiLevelType w:val="hybridMultilevel"/>
    <w:tmpl w:val="4ADE8E44"/>
    <w:lvl w:ilvl="0" w:tplc="1AE2BA66">
      <w:start w:val="1"/>
      <w:numFmt w:val="decimal"/>
      <w:lvlText w:val="%1."/>
      <w:lvlJc w:val="left"/>
      <w:pPr>
        <w:tabs>
          <w:tab w:val="num" w:pos="454"/>
        </w:tabs>
        <w:ind w:left="454" w:hanging="45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1886445"/>
    <w:multiLevelType w:val="hybridMultilevel"/>
    <w:tmpl w:val="B2E222B6"/>
    <w:lvl w:ilvl="0" w:tplc="F036FA9A">
      <w:start w:val="19"/>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3" w15:restartNumberingAfterBreak="0">
    <w:nsid w:val="31E43F9B"/>
    <w:multiLevelType w:val="hybridMultilevel"/>
    <w:tmpl w:val="AC5E44E2"/>
    <w:lvl w:ilvl="0" w:tplc="F3F8F1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2BF7FE1"/>
    <w:multiLevelType w:val="hybridMultilevel"/>
    <w:tmpl w:val="6F5A5E82"/>
    <w:lvl w:ilvl="0" w:tplc="9CD8874E">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3741CB9"/>
    <w:multiLevelType w:val="hybridMultilevel"/>
    <w:tmpl w:val="79C4EC20"/>
    <w:lvl w:ilvl="0" w:tplc="1C3C69B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33836884"/>
    <w:multiLevelType w:val="hybridMultilevel"/>
    <w:tmpl w:val="B2F010F2"/>
    <w:lvl w:ilvl="0" w:tplc="1F987AB8">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5751099"/>
    <w:multiLevelType w:val="hybridMultilevel"/>
    <w:tmpl w:val="1EC02E62"/>
    <w:lvl w:ilvl="0" w:tplc="ED42ADC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5B348B6"/>
    <w:multiLevelType w:val="hybridMultilevel"/>
    <w:tmpl w:val="63C03F2E"/>
    <w:lvl w:ilvl="0" w:tplc="1C7C2C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37737B1B"/>
    <w:multiLevelType w:val="hybridMultilevel"/>
    <w:tmpl w:val="BB82E0D4"/>
    <w:lvl w:ilvl="0" w:tplc="CA2226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9BF1620"/>
    <w:multiLevelType w:val="hybridMultilevel"/>
    <w:tmpl w:val="C0AAC062"/>
    <w:lvl w:ilvl="0" w:tplc="A7D419D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AAF7DE8"/>
    <w:multiLevelType w:val="hybridMultilevel"/>
    <w:tmpl w:val="F022D74A"/>
    <w:lvl w:ilvl="0" w:tplc="F8324A58">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BCF46CD"/>
    <w:multiLevelType w:val="hybridMultilevel"/>
    <w:tmpl w:val="C298D1C2"/>
    <w:lvl w:ilvl="0" w:tplc="35186216">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F4612A0"/>
    <w:multiLevelType w:val="hybridMultilevel"/>
    <w:tmpl w:val="78E8BA88"/>
    <w:lvl w:ilvl="0" w:tplc="484E2A26">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07E5B43"/>
    <w:multiLevelType w:val="hybridMultilevel"/>
    <w:tmpl w:val="B8949AC8"/>
    <w:lvl w:ilvl="0" w:tplc="0E6CC3D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0F00A6F"/>
    <w:multiLevelType w:val="hybridMultilevel"/>
    <w:tmpl w:val="B9CEBA74"/>
    <w:lvl w:ilvl="0" w:tplc="361C303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0FA66CE"/>
    <w:multiLevelType w:val="hybridMultilevel"/>
    <w:tmpl w:val="7C60FFF2"/>
    <w:lvl w:ilvl="0" w:tplc="A7620F6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1F22AC5"/>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3AB4527"/>
    <w:multiLevelType w:val="hybridMultilevel"/>
    <w:tmpl w:val="35CEA2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41F0D13"/>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62D6404"/>
    <w:multiLevelType w:val="hybridMultilevel"/>
    <w:tmpl w:val="8C52C150"/>
    <w:lvl w:ilvl="0" w:tplc="040E000F">
      <w:start w:val="1"/>
      <w:numFmt w:val="decimal"/>
      <w:lvlText w:val="%1."/>
      <w:lvlJc w:val="left"/>
      <w:pPr>
        <w:ind w:left="1559" w:hanging="360"/>
      </w:pPr>
    </w:lvl>
    <w:lvl w:ilvl="1" w:tplc="040E0019" w:tentative="1">
      <w:start w:val="1"/>
      <w:numFmt w:val="lowerLetter"/>
      <w:lvlText w:val="%2."/>
      <w:lvlJc w:val="left"/>
      <w:pPr>
        <w:ind w:left="2279" w:hanging="360"/>
      </w:pPr>
    </w:lvl>
    <w:lvl w:ilvl="2" w:tplc="040E001B" w:tentative="1">
      <w:start w:val="1"/>
      <w:numFmt w:val="lowerRoman"/>
      <w:lvlText w:val="%3."/>
      <w:lvlJc w:val="right"/>
      <w:pPr>
        <w:ind w:left="2999" w:hanging="180"/>
      </w:pPr>
    </w:lvl>
    <w:lvl w:ilvl="3" w:tplc="040E000F" w:tentative="1">
      <w:start w:val="1"/>
      <w:numFmt w:val="decimal"/>
      <w:lvlText w:val="%4."/>
      <w:lvlJc w:val="left"/>
      <w:pPr>
        <w:ind w:left="3719" w:hanging="360"/>
      </w:pPr>
    </w:lvl>
    <w:lvl w:ilvl="4" w:tplc="040E0019" w:tentative="1">
      <w:start w:val="1"/>
      <w:numFmt w:val="lowerLetter"/>
      <w:lvlText w:val="%5."/>
      <w:lvlJc w:val="left"/>
      <w:pPr>
        <w:ind w:left="4439" w:hanging="360"/>
      </w:pPr>
    </w:lvl>
    <w:lvl w:ilvl="5" w:tplc="040E001B" w:tentative="1">
      <w:start w:val="1"/>
      <w:numFmt w:val="lowerRoman"/>
      <w:lvlText w:val="%6."/>
      <w:lvlJc w:val="right"/>
      <w:pPr>
        <w:ind w:left="5159" w:hanging="180"/>
      </w:pPr>
    </w:lvl>
    <w:lvl w:ilvl="6" w:tplc="040E000F" w:tentative="1">
      <w:start w:val="1"/>
      <w:numFmt w:val="decimal"/>
      <w:lvlText w:val="%7."/>
      <w:lvlJc w:val="left"/>
      <w:pPr>
        <w:ind w:left="5879" w:hanging="360"/>
      </w:pPr>
    </w:lvl>
    <w:lvl w:ilvl="7" w:tplc="040E0019" w:tentative="1">
      <w:start w:val="1"/>
      <w:numFmt w:val="lowerLetter"/>
      <w:lvlText w:val="%8."/>
      <w:lvlJc w:val="left"/>
      <w:pPr>
        <w:ind w:left="6599" w:hanging="360"/>
      </w:pPr>
    </w:lvl>
    <w:lvl w:ilvl="8" w:tplc="040E001B" w:tentative="1">
      <w:start w:val="1"/>
      <w:numFmt w:val="lowerRoman"/>
      <w:lvlText w:val="%9."/>
      <w:lvlJc w:val="right"/>
      <w:pPr>
        <w:ind w:left="7319" w:hanging="180"/>
      </w:pPr>
    </w:lvl>
  </w:abstractNum>
  <w:abstractNum w:abstractNumId="51" w15:restartNumberingAfterBreak="0">
    <w:nsid w:val="495E4D35"/>
    <w:multiLevelType w:val="hybridMultilevel"/>
    <w:tmpl w:val="674664CA"/>
    <w:lvl w:ilvl="0" w:tplc="C3BA3B4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4A846918"/>
    <w:multiLevelType w:val="hybridMultilevel"/>
    <w:tmpl w:val="1E0C1E40"/>
    <w:lvl w:ilvl="0" w:tplc="EA5AFBE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D5E5103"/>
    <w:multiLevelType w:val="hybridMultilevel"/>
    <w:tmpl w:val="373C6B4A"/>
    <w:lvl w:ilvl="0" w:tplc="48E04E3A">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4E931B73"/>
    <w:multiLevelType w:val="hybridMultilevel"/>
    <w:tmpl w:val="8056E4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F4F4E99"/>
    <w:multiLevelType w:val="hybridMultilevel"/>
    <w:tmpl w:val="37344192"/>
    <w:lvl w:ilvl="0" w:tplc="2C26334E">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501168E4"/>
    <w:multiLevelType w:val="hybridMultilevel"/>
    <w:tmpl w:val="7DDCF5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07E37B4"/>
    <w:multiLevelType w:val="hybridMultilevel"/>
    <w:tmpl w:val="8498607E"/>
    <w:lvl w:ilvl="0" w:tplc="673A8E7C">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1294BF1"/>
    <w:multiLevelType w:val="hybridMultilevel"/>
    <w:tmpl w:val="AFE8DBD4"/>
    <w:lvl w:ilvl="0" w:tplc="05504F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16C7393"/>
    <w:multiLevelType w:val="hybridMultilevel"/>
    <w:tmpl w:val="3726070C"/>
    <w:lvl w:ilvl="0" w:tplc="5EA418B8">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27C23BD"/>
    <w:multiLevelType w:val="hybridMultilevel"/>
    <w:tmpl w:val="AE601F24"/>
    <w:lvl w:ilvl="0" w:tplc="EA5AFB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56425EDE"/>
    <w:multiLevelType w:val="hybridMultilevel"/>
    <w:tmpl w:val="55F87B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565F384A"/>
    <w:multiLevelType w:val="hybridMultilevel"/>
    <w:tmpl w:val="6FF8FB80"/>
    <w:lvl w:ilvl="0" w:tplc="C8D4182C">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56652DAC"/>
    <w:multiLevelType w:val="hybridMultilevel"/>
    <w:tmpl w:val="933E58EA"/>
    <w:lvl w:ilvl="0" w:tplc="7620043C">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59F720CC"/>
    <w:multiLevelType w:val="hybridMultilevel"/>
    <w:tmpl w:val="C5A8689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5" w15:restartNumberingAfterBreak="0">
    <w:nsid w:val="5B3A19FF"/>
    <w:multiLevelType w:val="hybridMultilevel"/>
    <w:tmpl w:val="484E6208"/>
    <w:lvl w:ilvl="0" w:tplc="25B4DD8E">
      <w:start w:val="1"/>
      <w:numFmt w:val="decimal"/>
      <w:lvlText w:val="%1."/>
      <w:lvlJc w:val="left"/>
      <w:pPr>
        <w:ind w:left="36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6" w15:restartNumberingAfterBreak="0">
    <w:nsid w:val="5B725BF3"/>
    <w:multiLevelType w:val="hybridMultilevel"/>
    <w:tmpl w:val="5AA264F0"/>
    <w:lvl w:ilvl="0" w:tplc="040E0001">
      <w:start w:val="1"/>
      <w:numFmt w:val="bullet"/>
      <w:lvlText w:val=""/>
      <w:lvlJc w:val="left"/>
      <w:pPr>
        <w:tabs>
          <w:tab w:val="num" w:pos="454"/>
        </w:tabs>
        <w:ind w:left="454" w:hanging="454"/>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15:restartNumberingAfterBreak="0">
    <w:nsid w:val="5E67620A"/>
    <w:multiLevelType w:val="hybridMultilevel"/>
    <w:tmpl w:val="B6AEE370"/>
    <w:lvl w:ilvl="0" w:tplc="07C0AC2C">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5ED13A1F"/>
    <w:multiLevelType w:val="hybridMultilevel"/>
    <w:tmpl w:val="7C265874"/>
    <w:lvl w:ilvl="0" w:tplc="439AD1C8">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02123C1"/>
    <w:multiLevelType w:val="hybridMultilevel"/>
    <w:tmpl w:val="AA4EE6BC"/>
    <w:lvl w:ilvl="0" w:tplc="38D22B68">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603341CE"/>
    <w:multiLevelType w:val="hybridMultilevel"/>
    <w:tmpl w:val="6D2477B8"/>
    <w:lvl w:ilvl="0" w:tplc="CE40203E">
      <w:start w:val="7"/>
      <w:numFmt w:val="bullet"/>
      <w:lvlText w:val="-"/>
      <w:lvlJc w:val="left"/>
      <w:pPr>
        <w:ind w:left="786" w:hanging="360"/>
      </w:pPr>
      <w:rPr>
        <w:rFonts w:ascii="Calibri" w:eastAsia="Times New Roman" w:hAnsi="Calibri" w:cs="Calibri"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71" w15:restartNumberingAfterBreak="0">
    <w:nsid w:val="635C070C"/>
    <w:multiLevelType w:val="hybridMultilevel"/>
    <w:tmpl w:val="21E4AB80"/>
    <w:lvl w:ilvl="0" w:tplc="60AE8390">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643B0A30"/>
    <w:multiLevelType w:val="hybridMultilevel"/>
    <w:tmpl w:val="E6247C18"/>
    <w:lvl w:ilvl="0" w:tplc="F30CA31A">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649D2FFE"/>
    <w:multiLevelType w:val="hybridMultilevel"/>
    <w:tmpl w:val="C5EC62F8"/>
    <w:lvl w:ilvl="0" w:tplc="F7A298D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80"/>
        </w:tabs>
        <w:ind w:left="-180" w:hanging="360"/>
      </w:pPr>
    </w:lvl>
    <w:lvl w:ilvl="2" w:tplc="040E001B" w:tentative="1">
      <w:start w:val="1"/>
      <w:numFmt w:val="lowerRoman"/>
      <w:lvlText w:val="%3."/>
      <w:lvlJc w:val="right"/>
      <w:pPr>
        <w:tabs>
          <w:tab w:val="num" w:pos="540"/>
        </w:tabs>
        <w:ind w:left="540" w:hanging="180"/>
      </w:pPr>
    </w:lvl>
    <w:lvl w:ilvl="3" w:tplc="040E000F" w:tentative="1">
      <w:start w:val="1"/>
      <w:numFmt w:val="decimal"/>
      <w:lvlText w:val="%4."/>
      <w:lvlJc w:val="left"/>
      <w:pPr>
        <w:tabs>
          <w:tab w:val="num" w:pos="1260"/>
        </w:tabs>
        <w:ind w:left="1260" w:hanging="360"/>
      </w:pPr>
    </w:lvl>
    <w:lvl w:ilvl="4" w:tplc="040E0019" w:tentative="1">
      <w:start w:val="1"/>
      <w:numFmt w:val="lowerLetter"/>
      <w:lvlText w:val="%5."/>
      <w:lvlJc w:val="left"/>
      <w:pPr>
        <w:tabs>
          <w:tab w:val="num" w:pos="1980"/>
        </w:tabs>
        <w:ind w:left="1980" w:hanging="360"/>
      </w:pPr>
    </w:lvl>
    <w:lvl w:ilvl="5" w:tplc="040E001B" w:tentative="1">
      <w:start w:val="1"/>
      <w:numFmt w:val="lowerRoman"/>
      <w:lvlText w:val="%6."/>
      <w:lvlJc w:val="right"/>
      <w:pPr>
        <w:tabs>
          <w:tab w:val="num" w:pos="2700"/>
        </w:tabs>
        <w:ind w:left="2700" w:hanging="180"/>
      </w:pPr>
    </w:lvl>
    <w:lvl w:ilvl="6" w:tplc="040E000F" w:tentative="1">
      <w:start w:val="1"/>
      <w:numFmt w:val="decimal"/>
      <w:lvlText w:val="%7."/>
      <w:lvlJc w:val="left"/>
      <w:pPr>
        <w:tabs>
          <w:tab w:val="num" w:pos="3420"/>
        </w:tabs>
        <w:ind w:left="3420" w:hanging="360"/>
      </w:pPr>
    </w:lvl>
    <w:lvl w:ilvl="7" w:tplc="040E0019" w:tentative="1">
      <w:start w:val="1"/>
      <w:numFmt w:val="lowerLetter"/>
      <w:lvlText w:val="%8."/>
      <w:lvlJc w:val="left"/>
      <w:pPr>
        <w:tabs>
          <w:tab w:val="num" w:pos="4140"/>
        </w:tabs>
        <w:ind w:left="4140" w:hanging="360"/>
      </w:pPr>
    </w:lvl>
    <w:lvl w:ilvl="8" w:tplc="040E001B" w:tentative="1">
      <w:start w:val="1"/>
      <w:numFmt w:val="lowerRoman"/>
      <w:lvlText w:val="%9."/>
      <w:lvlJc w:val="right"/>
      <w:pPr>
        <w:tabs>
          <w:tab w:val="num" w:pos="4860"/>
        </w:tabs>
        <w:ind w:left="4860" w:hanging="180"/>
      </w:pPr>
    </w:lvl>
  </w:abstractNum>
  <w:abstractNum w:abstractNumId="74" w15:restartNumberingAfterBreak="0">
    <w:nsid w:val="67B55EE4"/>
    <w:multiLevelType w:val="hybridMultilevel"/>
    <w:tmpl w:val="1B0AAD4C"/>
    <w:lvl w:ilvl="0" w:tplc="EEB2D2A6">
      <w:start w:val="1"/>
      <w:numFmt w:val="decimal"/>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67D6396F"/>
    <w:multiLevelType w:val="hybridMultilevel"/>
    <w:tmpl w:val="4A70319E"/>
    <w:lvl w:ilvl="0" w:tplc="BAE8FDDE">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6A004855"/>
    <w:multiLevelType w:val="hybridMultilevel"/>
    <w:tmpl w:val="51AA4CB0"/>
    <w:lvl w:ilvl="0" w:tplc="13D64EC6">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6C1527DE"/>
    <w:multiLevelType w:val="hybridMultilevel"/>
    <w:tmpl w:val="54C0ACA2"/>
    <w:lvl w:ilvl="0" w:tplc="974CD7F8">
      <w:start w:val="1"/>
      <w:numFmt w:val="lowerLetter"/>
      <w:lvlText w:val="%1."/>
      <w:lvlJc w:val="left"/>
      <w:pPr>
        <w:ind w:left="144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6D10493C"/>
    <w:multiLevelType w:val="hybridMultilevel"/>
    <w:tmpl w:val="8AF2DA2E"/>
    <w:lvl w:ilvl="0" w:tplc="DE8C285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6E9B0F90"/>
    <w:multiLevelType w:val="hybridMultilevel"/>
    <w:tmpl w:val="E408AEA2"/>
    <w:lvl w:ilvl="0" w:tplc="134825F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6ED821AA"/>
    <w:multiLevelType w:val="hybridMultilevel"/>
    <w:tmpl w:val="5B9E3F54"/>
    <w:lvl w:ilvl="0" w:tplc="040E000F">
      <w:start w:val="1"/>
      <w:numFmt w:val="decimal"/>
      <w:lvlText w:val="%1."/>
      <w:lvlJc w:val="left"/>
      <w:pPr>
        <w:ind w:left="1559" w:hanging="360"/>
      </w:pPr>
    </w:lvl>
    <w:lvl w:ilvl="1" w:tplc="040E0019" w:tentative="1">
      <w:start w:val="1"/>
      <w:numFmt w:val="lowerLetter"/>
      <w:lvlText w:val="%2."/>
      <w:lvlJc w:val="left"/>
      <w:pPr>
        <w:ind w:left="2279" w:hanging="360"/>
      </w:pPr>
    </w:lvl>
    <w:lvl w:ilvl="2" w:tplc="040E001B" w:tentative="1">
      <w:start w:val="1"/>
      <w:numFmt w:val="lowerRoman"/>
      <w:lvlText w:val="%3."/>
      <w:lvlJc w:val="right"/>
      <w:pPr>
        <w:ind w:left="2999" w:hanging="180"/>
      </w:pPr>
    </w:lvl>
    <w:lvl w:ilvl="3" w:tplc="040E000F" w:tentative="1">
      <w:start w:val="1"/>
      <w:numFmt w:val="decimal"/>
      <w:lvlText w:val="%4."/>
      <w:lvlJc w:val="left"/>
      <w:pPr>
        <w:ind w:left="3719" w:hanging="360"/>
      </w:pPr>
    </w:lvl>
    <w:lvl w:ilvl="4" w:tplc="040E0019" w:tentative="1">
      <w:start w:val="1"/>
      <w:numFmt w:val="lowerLetter"/>
      <w:lvlText w:val="%5."/>
      <w:lvlJc w:val="left"/>
      <w:pPr>
        <w:ind w:left="4439" w:hanging="360"/>
      </w:pPr>
    </w:lvl>
    <w:lvl w:ilvl="5" w:tplc="040E001B" w:tentative="1">
      <w:start w:val="1"/>
      <w:numFmt w:val="lowerRoman"/>
      <w:lvlText w:val="%6."/>
      <w:lvlJc w:val="right"/>
      <w:pPr>
        <w:ind w:left="5159" w:hanging="180"/>
      </w:pPr>
    </w:lvl>
    <w:lvl w:ilvl="6" w:tplc="040E000F" w:tentative="1">
      <w:start w:val="1"/>
      <w:numFmt w:val="decimal"/>
      <w:lvlText w:val="%7."/>
      <w:lvlJc w:val="left"/>
      <w:pPr>
        <w:ind w:left="5879" w:hanging="360"/>
      </w:pPr>
    </w:lvl>
    <w:lvl w:ilvl="7" w:tplc="040E0019" w:tentative="1">
      <w:start w:val="1"/>
      <w:numFmt w:val="lowerLetter"/>
      <w:lvlText w:val="%8."/>
      <w:lvlJc w:val="left"/>
      <w:pPr>
        <w:ind w:left="6599" w:hanging="360"/>
      </w:pPr>
    </w:lvl>
    <w:lvl w:ilvl="8" w:tplc="040E001B" w:tentative="1">
      <w:start w:val="1"/>
      <w:numFmt w:val="lowerRoman"/>
      <w:lvlText w:val="%9."/>
      <w:lvlJc w:val="right"/>
      <w:pPr>
        <w:ind w:left="7319" w:hanging="180"/>
      </w:pPr>
    </w:lvl>
  </w:abstractNum>
  <w:abstractNum w:abstractNumId="81" w15:restartNumberingAfterBreak="0">
    <w:nsid w:val="710A5C98"/>
    <w:multiLevelType w:val="hybridMultilevel"/>
    <w:tmpl w:val="EAAEA17E"/>
    <w:lvl w:ilvl="0" w:tplc="2956413A">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726155BD"/>
    <w:multiLevelType w:val="hybridMultilevel"/>
    <w:tmpl w:val="627A7066"/>
    <w:lvl w:ilvl="0" w:tplc="D42E695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3" w15:restartNumberingAfterBreak="0">
    <w:nsid w:val="736E06A1"/>
    <w:multiLevelType w:val="hybridMultilevel"/>
    <w:tmpl w:val="E7D21F6C"/>
    <w:lvl w:ilvl="0" w:tplc="46DE1B62">
      <w:start w:val="1"/>
      <w:numFmt w:val="decimal"/>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7418022E"/>
    <w:multiLevelType w:val="hybridMultilevel"/>
    <w:tmpl w:val="A168C1B6"/>
    <w:lvl w:ilvl="0" w:tplc="F1D2B08E">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74971D36"/>
    <w:multiLevelType w:val="hybridMultilevel"/>
    <w:tmpl w:val="BCE42BB6"/>
    <w:lvl w:ilvl="0" w:tplc="AAB449A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53C5958"/>
    <w:multiLevelType w:val="hybridMultilevel"/>
    <w:tmpl w:val="C1B8472A"/>
    <w:lvl w:ilvl="0" w:tplc="6D0850D2">
      <w:start w:val="1"/>
      <w:numFmt w:val="decimal"/>
      <w:lvlText w:val="(%1)"/>
      <w:lvlJc w:val="left"/>
      <w:pPr>
        <w:tabs>
          <w:tab w:val="num" w:pos="454"/>
        </w:tabs>
        <w:ind w:left="454" w:hanging="454"/>
      </w:pPr>
      <w:rPr>
        <w:rFonts w:ascii="Calibri" w:eastAsia="Times New Roman"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777525C3"/>
    <w:multiLevelType w:val="hybridMultilevel"/>
    <w:tmpl w:val="E3C6E2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789E20FA"/>
    <w:multiLevelType w:val="hybridMultilevel"/>
    <w:tmpl w:val="42CC0882"/>
    <w:lvl w:ilvl="0" w:tplc="781EA866">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798F320C"/>
    <w:multiLevelType w:val="hybridMultilevel"/>
    <w:tmpl w:val="8C2CFD0E"/>
    <w:lvl w:ilvl="0" w:tplc="361C303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0" w15:restartNumberingAfterBreak="0">
    <w:nsid w:val="7AB26048"/>
    <w:multiLevelType w:val="hybridMultilevel"/>
    <w:tmpl w:val="C4AA5C76"/>
    <w:lvl w:ilvl="0" w:tplc="CE40203E">
      <w:start w:val="7"/>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E0B300F"/>
    <w:multiLevelType w:val="multilevel"/>
    <w:tmpl w:val="B2D071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EEA39A1"/>
    <w:multiLevelType w:val="hybridMultilevel"/>
    <w:tmpl w:val="209C49C8"/>
    <w:lvl w:ilvl="0" w:tplc="AEEE9148">
      <w:start w:val="1"/>
      <w:numFmt w:val="decimal"/>
      <w:lvlText w:val="(%1)"/>
      <w:lvlJc w:val="left"/>
      <w:pPr>
        <w:ind w:left="106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7F344F98"/>
    <w:multiLevelType w:val="hybridMultilevel"/>
    <w:tmpl w:val="A17222BA"/>
    <w:lvl w:ilvl="0" w:tplc="7A30EB42">
      <w:start w:val="1"/>
      <w:numFmt w:val="decimal"/>
      <w:lvlText w:val="(%1)"/>
      <w:lvlJc w:val="left"/>
      <w:pPr>
        <w:ind w:left="360" w:hanging="360"/>
      </w:pPr>
      <w:rPr>
        <w:rFonts w:ascii="Calibri" w:eastAsia="Times New Roman" w:hAnsi="Calibri"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9"/>
  </w:num>
  <w:num w:numId="2">
    <w:abstractNumId w:val="73"/>
  </w:num>
  <w:num w:numId="3">
    <w:abstractNumId w:val="66"/>
  </w:num>
  <w:num w:numId="4">
    <w:abstractNumId w:val="16"/>
  </w:num>
  <w:num w:numId="5">
    <w:abstractNumId w:val="31"/>
  </w:num>
  <w:num w:numId="6">
    <w:abstractNumId w:val="12"/>
  </w:num>
  <w:num w:numId="7">
    <w:abstractNumId w:val="22"/>
  </w:num>
  <w:num w:numId="8">
    <w:abstractNumId w:val="3"/>
  </w:num>
  <w:num w:numId="9">
    <w:abstractNumId w:val="70"/>
  </w:num>
  <w:num w:numId="10">
    <w:abstractNumId w:val="0"/>
  </w:num>
  <w:num w:numId="11">
    <w:abstractNumId w:val="45"/>
  </w:num>
  <w:num w:numId="12">
    <w:abstractNumId w:val="62"/>
  </w:num>
  <w:num w:numId="13">
    <w:abstractNumId w:val="33"/>
  </w:num>
  <w:num w:numId="14">
    <w:abstractNumId w:val="65"/>
  </w:num>
  <w:num w:numId="15">
    <w:abstractNumId w:val="28"/>
  </w:num>
  <w:num w:numId="16">
    <w:abstractNumId w:val="51"/>
  </w:num>
  <w:num w:numId="17">
    <w:abstractNumId w:val="46"/>
  </w:num>
  <w:num w:numId="18">
    <w:abstractNumId w:val="9"/>
  </w:num>
  <w:num w:numId="19">
    <w:abstractNumId w:val="89"/>
  </w:num>
  <w:num w:numId="20">
    <w:abstractNumId w:val="34"/>
  </w:num>
  <w:num w:numId="21">
    <w:abstractNumId w:val="79"/>
  </w:num>
  <w:num w:numId="22">
    <w:abstractNumId w:val="10"/>
  </w:num>
  <w:num w:numId="23">
    <w:abstractNumId w:val="26"/>
  </w:num>
  <w:num w:numId="24">
    <w:abstractNumId w:val="93"/>
  </w:num>
  <w:num w:numId="25">
    <w:abstractNumId w:val="19"/>
  </w:num>
  <w:num w:numId="26">
    <w:abstractNumId w:val="8"/>
  </w:num>
  <w:num w:numId="27">
    <w:abstractNumId w:val="4"/>
  </w:num>
  <w:num w:numId="28">
    <w:abstractNumId w:val="49"/>
  </w:num>
  <w:num w:numId="29">
    <w:abstractNumId w:val="47"/>
  </w:num>
  <w:num w:numId="30">
    <w:abstractNumId w:val="91"/>
  </w:num>
  <w:num w:numId="31">
    <w:abstractNumId w:val="2"/>
  </w:num>
  <w:num w:numId="32">
    <w:abstractNumId w:val="88"/>
  </w:num>
  <w:num w:numId="33">
    <w:abstractNumId w:val="53"/>
  </w:num>
  <w:num w:numId="34">
    <w:abstractNumId w:val="21"/>
  </w:num>
  <w:num w:numId="35">
    <w:abstractNumId w:val="27"/>
  </w:num>
  <w:num w:numId="36">
    <w:abstractNumId w:val="44"/>
  </w:num>
  <w:num w:numId="37">
    <w:abstractNumId w:val="78"/>
  </w:num>
  <w:num w:numId="38">
    <w:abstractNumId w:val="85"/>
  </w:num>
  <w:num w:numId="39">
    <w:abstractNumId w:val="7"/>
  </w:num>
  <w:num w:numId="40">
    <w:abstractNumId w:val="42"/>
  </w:num>
  <w:num w:numId="41">
    <w:abstractNumId w:val="77"/>
  </w:num>
  <w:num w:numId="42">
    <w:abstractNumId w:val="24"/>
  </w:num>
  <w:num w:numId="43">
    <w:abstractNumId w:val="90"/>
  </w:num>
  <w:num w:numId="44">
    <w:abstractNumId w:val="35"/>
  </w:num>
  <w:num w:numId="45">
    <w:abstractNumId w:val="40"/>
  </w:num>
  <w:num w:numId="46">
    <w:abstractNumId w:val="82"/>
  </w:num>
  <w:num w:numId="47">
    <w:abstractNumId w:val="68"/>
  </w:num>
  <w:num w:numId="48">
    <w:abstractNumId w:val="13"/>
  </w:num>
  <w:num w:numId="49">
    <w:abstractNumId w:val="15"/>
  </w:num>
  <w:num w:numId="50">
    <w:abstractNumId w:val="37"/>
  </w:num>
  <w:num w:numId="51">
    <w:abstractNumId w:val="32"/>
  </w:num>
  <w:num w:numId="52">
    <w:abstractNumId w:val="38"/>
  </w:num>
  <w:num w:numId="53">
    <w:abstractNumId w:val="58"/>
  </w:num>
  <w:num w:numId="54">
    <w:abstractNumId w:val="83"/>
  </w:num>
  <w:num w:numId="55">
    <w:abstractNumId w:val="92"/>
  </w:num>
  <w:num w:numId="56">
    <w:abstractNumId w:val="1"/>
  </w:num>
  <w:num w:numId="57">
    <w:abstractNumId w:val="84"/>
  </w:num>
  <w:num w:numId="58">
    <w:abstractNumId w:val="55"/>
  </w:num>
  <w:num w:numId="59">
    <w:abstractNumId w:val="25"/>
  </w:num>
  <w:num w:numId="60">
    <w:abstractNumId w:val="71"/>
  </w:num>
  <w:num w:numId="61">
    <w:abstractNumId w:val="81"/>
  </w:num>
  <w:num w:numId="62">
    <w:abstractNumId w:val="57"/>
  </w:num>
  <w:num w:numId="63">
    <w:abstractNumId w:val="69"/>
  </w:num>
  <w:num w:numId="64">
    <w:abstractNumId w:val="43"/>
  </w:num>
  <w:num w:numId="65">
    <w:abstractNumId w:val="14"/>
  </w:num>
  <w:num w:numId="66">
    <w:abstractNumId w:val="17"/>
  </w:num>
  <w:num w:numId="67">
    <w:abstractNumId w:val="20"/>
  </w:num>
  <w:num w:numId="68">
    <w:abstractNumId w:val="75"/>
  </w:num>
  <w:num w:numId="69">
    <w:abstractNumId w:val="36"/>
  </w:num>
  <w:num w:numId="70">
    <w:abstractNumId w:val="72"/>
  </w:num>
  <w:num w:numId="71">
    <w:abstractNumId w:val="67"/>
  </w:num>
  <w:num w:numId="72">
    <w:abstractNumId w:val="59"/>
  </w:num>
  <w:num w:numId="73">
    <w:abstractNumId w:val="86"/>
  </w:num>
  <w:num w:numId="74">
    <w:abstractNumId w:val="63"/>
  </w:num>
  <w:num w:numId="75">
    <w:abstractNumId w:val="87"/>
  </w:num>
  <w:num w:numId="76">
    <w:abstractNumId w:val="23"/>
  </w:num>
  <w:num w:numId="77">
    <w:abstractNumId w:val="30"/>
  </w:num>
  <w:num w:numId="78">
    <w:abstractNumId w:val="18"/>
  </w:num>
  <w:num w:numId="79">
    <w:abstractNumId w:val="76"/>
  </w:num>
  <w:num w:numId="80">
    <w:abstractNumId w:val="52"/>
  </w:num>
  <w:num w:numId="81">
    <w:abstractNumId w:val="60"/>
  </w:num>
  <w:num w:numId="82">
    <w:abstractNumId w:val="74"/>
  </w:num>
  <w:num w:numId="83">
    <w:abstractNumId w:val="41"/>
  </w:num>
  <w:num w:numId="84">
    <w:abstractNumId w:val="6"/>
  </w:num>
  <w:num w:numId="85">
    <w:abstractNumId w:val="61"/>
  </w:num>
  <w:num w:numId="86">
    <w:abstractNumId w:val="48"/>
  </w:num>
  <w:num w:numId="87">
    <w:abstractNumId w:val="11"/>
  </w:num>
  <w:num w:numId="88">
    <w:abstractNumId w:val="54"/>
  </w:num>
  <w:num w:numId="89">
    <w:abstractNumId w:val="56"/>
  </w:num>
  <w:num w:numId="90">
    <w:abstractNumId w:val="50"/>
  </w:num>
  <w:num w:numId="91">
    <w:abstractNumId w:val="80"/>
  </w:num>
  <w:num w:numId="92">
    <w:abstractNumId w:val="39"/>
  </w:num>
  <w:num w:numId="93">
    <w:abstractNumId w:val="64"/>
  </w:num>
  <w:num w:numId="94">
    <w:abstractNumId w:val="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56"/>
    <w:rsid w:val="000028AF"/>
    <w:rsid w:val="00006AE8"/>
    <w:rsid w:val="000109BB"/>
    <w:rsid w:val="00012946"/>
    <w:rsid w:val="00026C9B"/>
    <w:rsid w:val="0003441B"/>
    <w:rsid w:val="00037FE0"/>
    <w:rsid w:val="0004183D"/>
    <w:rsid w:val="00041D92"/>
    <w:rsid w:val="000509B8"/>
    <w:rsid w:val="00072556"/>
    <w:rsid w:val="00077EDC"/>
    <w:rsid w:val="00080382"/>
    <w:rsid w:val="00080D97"/>
    <w:rsid w:val="00097D69"/>
    <w:rsid w:val="000A254F"/>
    <w:rsid w:val="000A2F6B"/>
    <w:rsid w:val="000C3839"/>
    <w:rsid w:val="000C6C04"/>
    <w:rsid w:val="000D0224"/>
    <w:rsid w:val="000D047E"/>
    <w:rsid w:val="000D4FB3"/>
    <w:rsid w:val="000E36ED"/>
    <w:rsid w:val="000E6EEA"/>
    <w:rsid w:val="001015D9"/>
    <w:rsid w:val="00106661"/>
    <w:rsid w:val="00110C45"/>
    <w:rsid w:val="00115140"/>
    <w:rsid w:val="00116074"/>
    <w:rsid w:val="0013104F"/>
    <w:rsid w:val="00143ECB"/>
    <w:rsid w:val="00152FA7"/>
    <w:rsid w:val="001563BF"/>
    <w:rsid w:val="00163B47"/>
    <w:rsid w:val="001718F6"/>
    <w:rsid w:val="001758E0"/>
    <w:rsid w:val="00176B39"/>
    <w:rsid w:val="00177AD7"/>
    <w:rsid w:val="00182176"/>
    <w:rsid w:val="00191485"/>
    <w:rsid w:val="001A3395"/>
    <w:rsid w:val="001A3B75"/>
    <w:rsid w:val="001C23BE"/>
    <w:rsid w:val="001C256C"/>
    <w:rsid w:val="001C4C6C"/>
    <w:rsid w:val="001C6DF0"/>
    <w:rsid w:val="001D273B"/>
    <w:rsid w:val="001E4A1A"/>
    <w:rsid w:val="001E61B4"/>
    <w:rsid w:val="001F73C0"/>
    <w:rsid w:val="002152A2"/>
    <w:rsid w:val="0022331B"/>
    <w:rsid w:val="002322A8"/>
    <w:rsid w:val="00234F9A"/>
    <w:rsid w:val="00241F32"/>
    <w:rsid w:val="002472C0"/>
    <w:rsid w:val="002573A8"/>
    <w:rsid w:val="00271F57"/>
    <w:rsid w:val="00273A9F"/>
    <w:rsid w:val="00281BC4"/>
    <w:rsid w:val="00283C74"/>
    <w:rsid w:val="00295BE2"/>
    <w:rsid w:val="002B5EA2"/>
    <w:rsid w:val="002C30D2"/>
    <w:rsid w:val="002C53EB"/>
    <w:rsid w:val="002D1610"/>
    <w:rsid w:val="002D2109"/>
    <w:rsid w:val="002D4F92"/>
    <w:rsid w:val="002F09E4"/>
    <w:rsid w:val="002F5D9C"/>
    <w:rsid w:val="003037C9"/>
    <w:rsid w:val="003048AD"/>
    <w:rsid w:val="00304D2D"/>
    <w:rsid w:val="00306071"/>
    <w:rsid w:val="00331227"/>
    <w:rsid w:val="003327F2"/>
    <w:rsid w:val="00351CDC"/>
    <w:rsid w:val="00372C17"/>
    <w:rsid w:val="00385961"/>
    <w:rsid w:val="00392E4F"/>
    <w:rsid w:val="003964EA"/>
    <w:rsid w:val="003971C7"/>
    <w:rsid w:val="003A3323"/>
    <w:rsid w:val="003B3381"/>
    <w:rsid w:val="003C4326"/>
    <w:rsid w:val="003D0A20"/>
    <w:rsid w:val="003E33C8"/>
    <w:rsid w:val="003E3E2F"/>
    <w:rsid w:val="00402E54"/>
    <w:rsid w:val="00411BB4"/>
    <w:rsid w:val="004178CB"/>
    <w:rsid w:val="004237D1"/>
    <w:rsid w:val="004336F7"/>
    <w:rsid w:val="00435EBE"/>
    <w:rsid w:val="00436679"/>
    <w:rsid w:val="0045515E"/>
    <w:rsid w:val="0047629C"/>
    <w:rsid w:val="00484DA4"/>
    <w:rsid w:val="00493228"/>
    <w:rsid w:val="004A1EDE"/>
    <w:rsid w:val="004B1DE5"/>
    <w:rsid w:val="004B7B0E"/>
    <w:rsid w:val="004C084E"/>
    <w:rsid w:val="004C4F1B"/>
    <w:rsid w:val="004D6324"/>
    <w:rsid w:val="004E47C4"/>
    <w:rsid w:val="004F448D"/>
    <w:rsid w:val="004F75FF"/>
    <w:rsid w:val="0050107D"/>
    <w:rsid w:val="00511253"/>
    <w:rsid w:val="00516438"/>
    <w:rsid w:val="0053043E"/>
    <w:rsid w:val="00541C1D"/>
    <w:rsid w:val="00543910"/>
    <w:rsid w:val="00550A71"/>
    <w:rsid w:val="0055169C"/>
    <w:rsid w:val="00554AD2"/>
    <w:rsid w:val="00555441"/>
    <w:rsid w:val="00556DB7"/>
    <w:rsid w:val="005667E1"/>
    <w:rsid w:val="005672C3"/>
    <w:rsid w:val="00574AAF"/>
    <w:rsid w:val="005937E2"/>
    <w:rsid w:val="005A3A59"/>
    <w:rsid w:val="005A5707"/>
    <w:rsid w:val="005B36CE"/>
    <w:rsid w:val="005C5097"/>
    <w:rsid w:val="005D0E3D"/>
    <w:rsid w:val="005D2693"/>
    <w:rsid w:val="005D2745"/>
    <w:rsid w:val="005D504F"/>
    <w:rsid w:val="005D6865"/>
    <w:rsid w:val="005E63C5"/>
    <w:rsid w:val="005F084C"/>
    <w:rsid w:val="005F25AE"/>
    <w:rsid w:val="005F6AC3"/>
    <w:rsid w:val="005F7F4D"/>
    <w:rsid w:val="0060513B"/>
    <w:rsid w:val="00611872"/>
    <w:rsid w:val="0061445B"/>
    <w:rsid w:val="00620034"/>
    <w:rsid w:val="00622B2E"/>
    <w:rsid w:val="00624440"/>
    <w:rsid w:val="0062496A"/>
    <w:rsid w:val="00627E6E"/>
    <w:rsid w:val="00635111"/>
    <w:rsid w:val="00640B23"/>
    <w:rsid w:val="00646C66"/>
    <w:rsid w:val="00647316"/>
    <w:rsid w:val="00656FDD"/>
    <w:rsid w:val="00657745"/>
    <w:rsid w:val="0066065C"/>
    <w:rsid w:val="00663965"/>
    <w:rsid w:val="00663C1D"/>
    <w:rsid w:val="00665F37"/>
    <w:rsid w:val="0067097D"/>
    <w:rsid w:val="00672BE6"/>
    <w:rsid w:val="00674CCB"/>
    <w:rsid w:val="00676825"/>
    <w:rsid w:val="00677922"/>
    <w:rsid w:val="00686D26"/>
    <w:rsid w:val="00686D3F"/>
    <w:rsid w:val="006C0103"/>
    <w:rsid w:val="006C1A82"/>
    <w:rsid w:val="006C2075"/>
    <w:rsid w:val="006D0E37"/>
    <w:rsid w:val="006D3EA0"/>
    <w:rsid w:val="006E03A8"/>
    <w:rsid w:val="006E1B15"/>
    <w:rsid w:val="00712BE8"/>
    <w:rsid w:val="00715956"/>
    <w:rsid w:val="00716577"/>
    <w:rsid w:val="00723B61"/>
    <w:rsid w:val="007264C5"/>
    <w:rsid w:val="007309E7"/>
    <w:rsid w:val="00732168"/>
    <w:rsid w:val="00732FB6"/>
    <w:rsid w:val="007330B0"/>
    <w:rsid w:val="00740F48"/>
    <w:rsid w:val="0075049B"/>
    <w:rsid w:val="00751AD0"/>
    <w:rsid w:val="00754F06"/>
    <w:rsid w:val="00761B94"/>
    <w:rsid w:val="00765626"/>
    <w:rsid w:val="00770F6E"/>
    <w:rsid w:val="00772841"/>
    <w:rsid w:val="00775FFF"/>
    <w:rsid w:val="00786F38"/>
    <w:rsid w:val="00791025"/>
    <w:rsid w:val="00795166"/>
    <w:rsid w:val="00797A5A"/>
    <w:rsid w:val="007A533E"/>
    <w:rsid w:val="007A777D"/>
    <w:rsid w:val="007B2A04"/>
    <w:rsid w:val="007C6E56"/>
    <w:rsid w:val="007D5008"/>
    <w:rsid w:val="007F1A1E"/>
    <w:rsid w:val="00802761"/>
    <w:rsid w:val="00804A01"/>
    <w:rsid w:val="008108A2"/>
    <w:rsid w:val="00814FFF"/>
    <w:rsid w:val="00820344"/>
    <w:rsid w:val="008273F1"/>
    <w:rsid w:val="0083096F"/>
    <w:rsid w:val="00831D13"/>
    <w:rsid w:val="008329C1"/>
    <w:rsid w:val="00834763"/>
    <w:rsid w:val="00835461"/>
    <w:rsid w:val="00843508"/>
    <w:rsid w:val="00846D5F"/>
    <w:rsid w:val="00860030"/>
    <w:rsid w:val="00860761"/>
    <w:rsid w:val="00861ADB"/>
    <w:rsid w:val="00863501"/>
    <w:rsid w:val="00867D3F"/>
    <w:rsid w:val="00871561"/>
    <w:rsid w:val="00881425"/>
    <w:rsid w:val="00886C77"/>
    <w:rsid w:val="00890B15"/>
    <w:rsid w:val="00890E37"/>
    <w:rsid w:val="00891A96"/>
    <w:rsid w:val="008930A4"/>
    <w:rsid w:val="008A5803"/>
    <w:rsid w:val="008B1F43"/>
    <w:rsid w:val="008B3238"/>
    <w:rsid w:val="008C3ED4"/>
    <w:rsid w:val="008D0C80"/>
    <w:rsid w:val="008D3EE5"/>
    <w:rsid w:val="008D3F5C"/>
    <w:rsid w:val="008E486C"/>
    <w:rsid w:val="008F168F"/>
    <w:rsid w:val="008F2E40"/>
    <w:rsid w:val="008F475C"/>
    <w:rsid w:val="00902A11"/>
    <w:rsid w:val="00902E19"/>
    <w:rsid w:val="00912131"/>
    <w:rsid w:val="009136F4"/>
    <w:rsid w:val="00920CC3"/>
    <w:rsid w:val="009269B4"/>
    <w:rsid w:val="00931B74"/>
    <w:rsid w:val="00934FF3"/>
    <w:rsid w:val="00963631"/>
    <w:rsid w:val="00964776"/>
    <w:rsid w:val="00975B39"/>
    <w:rsid w:val="009A10EE"/>
    <w:rsid w:val="009A2836"/>
    <w:rsid w:val="009A7E1A"/>
    <w:rsid w:val="009A7ED4"/>
    <w:rsid w:val="009B4FBA"/>
    <w:rsid w:val="009B6201"/>
    <w:rsid w:val="009C3424"/>
    <w:rsid w:val="009E20A9"/>
    <w:rsid w:val="009E3BD7"/>
    <w:rsid w:val="009F2CC9"/>
    <w:rsid w:val="00A00E07"/>
    <w:rsid w:val="00A076D3"/>
    <w:rsid w:val="00A2670B"/>
    <w:rsid w:val="00A272C8"/>
    <w:rsid w:val="00A47323"/>
    <w:rsid w:val="00A52531"/>
    <w:rsid w:val="00A60B97"/>
    <w:rsid w:val="00A71E4B"/>
    <w:rsid w:val="00A74184"/>
    <w:rsid w:val="00A769A6"/>
    <w:rsid w:val="00A8025F"/>
    <w:rsid w:val="00A8257B"/>
    <w:rsid w:val="00A82B17"/>
    <w:rsid w:val="00AB2FAC"/>
    <w:rsid w:val="00AB3479"/>
    <w:rsid w:val="00AB5195"/>
    <w:rsid w:val="00AC14AC"/>
    <w:rsid w:val="00AC4AC1"/>
    <w:rsid w:val="00AE4B59"/>
    <w:rsid w:val="00AF0111"/>
    <w:rsid w:val="00B024D5"/>
    <w:rsid w:val="00B074D9"/>
    <w:rsid w:val="00B10E55"/>
    <w:rsid w:val="00B11178"/>
    <w:rsid w:val="00B17040"/>
    <w:rsid w:val="00B25E6B"/>
    <w:rsid w:val="00B33678"/>
    <w:rsid w:val="00B33691"/>
    <w:rsid w:val="00B36FB1"/>
    <w:rsid w:val="00B40D56"/>
    <w:rsid w:val="00B570D3"/>
    <w:rsid w:val="00B606B3"/>
    <w:rsid w:val="00B643B7"/>
    <w:rsid w:val="00B71533"/>
    <w:rsid w:val="00BA355D"/>
    <w:rsid w:val="00BB7703"/>
    <w:rsid w:val="00BE0653"/>
    <w:rsid w:val="00BE16D3"/>
    <w:rsid w:val="00BF0923"/>
    <w:rsid w:val="00BF3443"/>
    <w:rsid w:val="00BF455C"/>
    <w:rsid w:val="00C01662"/>
    <w:rsid w:val="00C0477B"/>
    <w:rsid w:val="00C17392"/>
    <w:rsid w:val="00C2117B"/>
    <w:rsid w:val="00C23685"/>
    <w:rsid w:val="00C3186E"/>
    <w:rsid w:val="00C35558"/>
    <w:rsid w:val="00C3568C"/>
    <w:rsid w:val="00C368CA"/>
    <w:rsid w:val="00C40223"/>
    <w:rsid w:val="00C40A40"/>
    <w:rsid w:val="00C41091"/>
    <w:rsid w:val="00C43386"/>
    <w:rsid w:val="00C60CA0"/>
    <w:rsid w:val="00CB01A9"/>
    <w:rsid w:val="00CB106E"/>
    <w:rsid w:val="00CB130C"/>
    <w:rsid w:val="00CB2FE2"/>
    <w:rsid w:val="00CB4D7C"/>
    <w:rsid w:val="00CB7A28"/>
    <w:rsid w:val="00CD4A34"/>
    <w:rsid w:val="00CE0BB4"/>
    <w:rsid w:val="00CE538A"/>
    <w:rsid w:val="00CF4223"/>
    <w:rsid w:val="00CF697A"/>
    <w:rsid w:val="00D00708"/>
    <w:rsid w:val="00D11C0C"/>
    <w:rsid w:val="00D13B1B"/>
    <w:rsid w:val="00D16E5F"/>
    <w:rsid w:val="00D25E5C"/>
    <w:rsid w:val="00D316FF"/>
    <w:rsid w:val="00D53145"/>
    <w:rsid w:val="00D543CE"/>
    <w:rsid w:val="00D54ECF"/>
    <w:rsid w:val="00D73DF3"/>
    <w:rsid w:val="00D822FC"/>
    <w:rsid w:val="00D86E72"/>
    <w:rsid w:val="00DB07F3"/>
    <w:rsid w:val="00DB39C9"/>
    <w:rsid w:val="00DD7821"/>
    <w:rsid w:val="00DF3EF1"/>
    <w:rsid w:val="00DF4191"/>
    <w:rsid w:val="00E03EC4"/>
    <w:rsid w:val="00E160A0"/>
    <w:rsid w:val="00E25833"/>
    <w:rsid w:val="00E27050"/>
    <w:rsid w:val="00E2796A"/>
    <w:rsid w:val="00E305F1"/>
    <w:rsid w:val="00E324F5"/>
    <w:rsid w:val="00E32555"/>
    <w:rsid w:val="00E5302F"/>
    <w:rsid w:val="00E56FEE"/>
    <w:rsid w:val="00E662A7"/>
    <w:rsid w:val="00E665C5"/>
    <w:rsid w:val="00E669CA"/>
    <w:rsid w:val="00E774EF"/>
    <w:rsid w:val="00E8361F"/>
    <w:rsid w:val="00E95E2C"/>
    <w:rsid w:val="00EB6D17"/>
    <w:rsid w:val="00EC344F"/>
    <w:rsid w:val="00EC6D51"/>
    <w:rsid w:val="00EE3F1D"/>
    <w:rsid w:val="00EE60F6"/>
    <w:rsid w:val="00EF3BCC"/>
    <w:rsid w:val="00F02D3A"/>
    <w:rsid w:val="00F263C4"/>
    <w:rsid w:val="00F32AA5"/>
    <w:rsid w:val="00F41D94"/>
    <w:rsid w:val="00F577B4"/>
    <w:rsid w:val="00F57DA2"/>
    <w:rsid w:val="00F61217"/>
    <w:rsid w:val="00F80B18"/>
    <w:rsid w:val="00F82DD0"/>
    <w:rsid w:val="00F83B67"/>
    <w:rsid w:val="00F83D3B"/>
    <w:rsid w:val="00FA1A25"/>
    <w:rsid w:val="00FA232B"/>
    <w:rsid w:val="00FA767D"/>
    <w:rsid w:val="00FB2AA1"/>
    <w:rsid w:val="00FC1107"/>
    <w:rsid w:val="00FD3CB5"/>
    <w:rsid w:val="00FD3F23"/>
    <w:rsid w:val="00FE22C2"/>
    <w:rsid w:val="00FE7098"/>
    <w:rsid w:val="00FF0525"/>
    <w:rsid w:val="00FF2421"/>
    <w:rsid w:val="00FF46B2"/>
    <w:rsid w:val="00FF73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E9CFD6-E9A7-465B-BE81-4F08FC24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1025"/>
    <w:rPr>
      <w:sz w:val="24"/>
      <w:szCs w:val="24"/>
    </w:rPr>
  </w:style>
  <w:style w:type="paragraph" w:styleId="Cmsor1">
    <w:name w:val="heading 1"/>
    <w:basedOn w:val="Norml"/>
    <w:next w:val="Norml"/>
    <w:qFormat/>
    <w:rsid w:val="00890E37"/>
    <w:pPr>
      <w:keepNext/>
      <w:jc w:val="center"/>
      <w:outlineLvl w:val="0"/>
    </w:pPr>
    <w:rPr>
      <w:rFonts w:ascii="Calibri" w:hAnsi="Calibri"/>
      <w:b/>
      <w:bCs/>
    </w:rPr>
  </w:style>
  <w:style w:type="paragraph" w:styleId="Cmsor2">
    <w:name w:val="heading 2"/>
    <w:basedOn w:val="Norml"/>
    <w:next w:val="Norml"/>
    <w:qFormat/>
    <w:rsid w:val="00890E37"/>
    <w:pPr>
      <w:keepNext/>
      <w:jc w:val="center"/>
      <w:outlineLvl w:val="1"/>
    </w:pPr>
    <w:rPr>
      <w:rFonts w:ascii="Calibri" w:hAnsi="Calibr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rsid w:val="00890E37"/>
    <w:pPr>
      <w:jc w:val="both"/>
    </w:pPr>
    <w:rPr>
      <w:rFonts w:ascii="Calibri" w:hAnsi="Calibri"/>
    </w:rPr>
  </w:style>
  <w:style w:type="paragraph" w:styleId="Lbjegyzetszveg">
    <w:name w:val="footnote text"/>
    <w:basedOn w:val="Norml"/>
    <w:link w:val="LbjegyzetszvegChar"/>
    <w:uiPriority w:val="99"/>
    <w:semiHidden/>
    <w:unhideWhenUsed/>
    <w:rsid w:val="003D0A20"/>
    <w:rPr>
      <w:sz w:val="20"/>
      <w:szCs w:val="20"/>
    </w:rPr>
  </w:style>
  <w:style w:type="character" w:customStyle="1" w:styleId="LbjegyzetszvegChar">
    <w:name w:val="Lábjegyzetszöveg Char"/>
    <w:basedOn w:val="Bekezdsalapbettpusa"/>
    <w:link w:val="Lbjegyzetszveg"/>
    <w:uiPriority w:val="99"/>
    <w:semiHidden/>
    <w:rsid w:val="003D0A20"/>
  </w:style>
  <w:style w:type="character" w:styleId="Lbjegyzet-hivatkozs">
    <w:name w:val="footnote reference"/>
    <w:uiPriority w:val="99"/>
    <w:semiHidden/>
    <w:unhideWhenUsed/>
    <w:rsid w:val="003D0A20"/>
    <w:rPr>
      <w:vertAlign w:val="superscript"/>
    </w:rPr>
  </w:style>
  <w:style w:type="paragraph" w:styleId="lfej">
    <w:name w:val="header"/>
    <w:basedOn w:val="Norml"/>
    <w:link w:val="lfejChar"/>
    <w:uiPriority w:val="99"/>
    <w:unhideWhenUsed/>
    <w:rsid w:val="007264C5"/>
    <w:pPr>
      <w:tabs>
        <w:tab w:val="center" w:pos="4536"/>
        <w:tab w:val="right" w:pos="9072"/>
      </w:tabs>
    </w:pPr>
  </w:style>
  <w:style w:type="character" w:customStyle="1" w:styleId="lfejChar">
    <w:name w:val="Élőfej Char"/>
    <w:link w:val="lfej"/>
    <w:uiPriority w:val="99"/>
    <w:rsid w:val="007264C5"/>
    <w:rPr>
      <w:sz w:val="24"/>
      <w:szCs w:val="24"/>
    </w:rPr>
  </w:style>
  <w:style w:type="paragraph" w:styleId="llb">
    <w:name w:val="footer"/>
    <w:basedOn w:val="Norml"/>
    <w:link w:val="llbChar"/>
    <w:uiPriority w:val="99"/>
    <w:unhideWhenUsed/>
    <w:rsid w:val="007264C5"/>
    <w:pPr>
      <w:tabs>
        <w:tab w:val="center" w:pos="4536"/>
        <w:tab w:val="right" w:pos="9072"/>
      </w:tabs>
    </w:pPr>
  </w:style>
  <w:style w:type="character" w:customStyle="1" w:styleId="llbChar">
    <w:name w:val="Élőláb Char"/>
    <w:link w:val="llb"/>
    <w:uiPriority w:val="99"/>
    <w:rsid w:val="007264C5"/>
    <w:rPr>
      <w:sz w:val="24"/>
      <w:szCs w:val="24"/>
    </w:rPr>
  </w:style>
  <w:style w:type="paragraph" w:styleId="Listaszerbekezds">
    <w:name w:val="List Paragraph"/>
    <w:basedOn w:val="Norml"/>
    <w:uiPriority w:val="34"/>
    <w:qFormat/>
    <w:rsid w:val="00611872"/>
    <w:pPr>
      <w:ind w:left="708"/>
    </w:pPr>
  </w:style>
  <w:style w:type="table" w:styleId="Rcsostblzat">
    <w:name w:val="Table Grid"/>
    <w:basedOn w:val="Normltblzat"/>
    <w:uiPriority w:val="59"/>
    <w:rsid w:val="00DB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semiHidden/>
    <w:unhideWhenUsed/>
    <w:rsid w:val="005B36CE"/>
    <w:rPr>
      <w:sz w:val="20"/>
      <w:szCs w:val="20"/>
    </w:rPr>
  </w:style>
  <w:style w:type="character" w:customStyle="1" w:styleId="VgjegyzetszvegeChar">
    <w:name w:val="Végjegyzet szövege Char"/>
    <w:basedOn w:val="Bekezdsalapbettpusa"/>
    <w:link w:val="Vgjegyzetszvege"/>
    <w:uiPriority w:val="99"/>
    <w:semiHidden/>
    <w:rsid w:val="005B36CE"/>
  </w:style>
  <w:style w:type="character" w:styleId="Vgjegyzet-hivatkozs">
    <w:name w:val="endnote reference"/>
    <w:uiPriority w:val="99"/>
    <w:semiHidden/>
    <w:unhideWhenUsed/>
    <w:rsid w:val="005B36CE"/>
    <w:rPr>
      <w:vertAlign w:val="superscript"/>
    </w:rPr>
  </w:style>
  <w:style w:type="paragraph" w:styleId="Tartalomjegyzkcmsora">
    <w:name w:val="TOC Heading"/>
    <w:basedOn w:val="Cmsor1"/>
    <w:next w:val="Norml"/>
    <w:uiPriority w:val="39"/>
    <w:semiHidden/>
    <w:unhideWhenUsed/>
    <w:qFormat/>
    <w:rsid w:val="00934FF3"/>
    <w:pPr>
      <w:keepLines/>
      <w:spacing w:before="480" w:line="276" w:lineRule="auto"/>
      <w:jc w:val="left"/>
      <w:outlineLvl w:val="9"/>
    </w:pPr>
    <w:rPr>
      <w:rFonts w:ascii="Cambria" w:hAnsi="Cambria"/>
      <w:color w:val="365F91"/>
      <w:sz w:val="28"/>
      <w:szCs w:val="28"/>
    </w:rPr>
  </w:style>
  <w:style w:type="paragraph" w:styleId="TJ1">
    <w:name w:val="toc 1"/>
    <w:basedOn w:val="Norml"/>
    <w:next w:val="Norml"/>
    <w:autoRedefine/>
    <w:uiPriority w:val="39"/>
    <w:unhideWhenUsed/>
    <w:qFormat/>
    <w:rsid w:val="00934FF3"/>
  </w:style>
  <w:style w:type="paragraph" w:styleId="TJ2">
    <w:name w:val="toc 2"/>
    <w:basedOn w:val="Norml"/>
    <w:next w:val="Norml"/>
    <w:autoRedefine/>
    <w:uiPriority w:val="39"/>
    <w:unhideWhenUsed/>
    <w:qFormat/>
    <w:rsid w:val="0066065C"/>
    <w:pPr>
      <w:tabs>
        <w:tab w:val="right" w:leader="dot" w:pos="9062"/>
      </w:tabs>
    </w:pPr>
  </w:style>
  <w:style w:type="character" w:styleId="Hiperhivatkozs">
    <w:name w:val="Hyperlink"/>
    <w:uiPriority w:val="99"/>
    <w:unhideWhenUsed/>
    <w:rsid w:val="00934FF3"/>
    <w:rPr>
      <w:color w:val="0000FF"/>
      <w:u w:val="single"/>
    </w:rPr>
  </w:style>
  <w:style w:type="paragraph" w:styleId="TJ3">
    <w:name w:val="toc 3"/>
    <w:basedOn w:val="Norml"/>
    <w:next w:val="Norml"/>
    <w:autoRedefine/>
    <w:uiPriority w:val="39"/>
    <w:semiHidden/>
    <w:unhideWhenUsed/>
    <w:qFormat/>
    <w:rsid w:val="00963631"/>
    <w:pPr>
      <w:spacing w:after="100" w:line="276" w:lineRule="auto"/>
      <w:ind w:left="440"/>
    </w:pPr>
    <w:rPr>
      <w:rFonts w:ascii="Calibri" w:hAnsi="Calibri"/>
      <w:sz w:val="22"/>
      <w:szCs w:val="22"/>
    </w:rPr>
  </w:style>
  <w:style w:type="paragraph" w:styleId="Buborkszveg">
    <w:name w:val="Balloon Text"/>
    <w:basedOn w:val="Norml"/>
    <w:link w:val="BuborkszvegChar"/>
    <w:uiPriority w:val="99"/>
    <w:semiHidden/>
    <w:unhideWhenUsed/>
    <w:rsid w:val="00963631"/>
    <w:rPr>
      <w:rFonts w:ascii="Tahoma" w:hAnsi="Tahoma"/>
      <w:sz w:val="16"/>
      <w:szCs w:val="16"/>
    </w:rPr>
  </w:style>
  <w:style w:type="character" w:customStyle="1" w:styleId="BuborkszvegChar">
    <w:name w:val="Buborékszöveg Char"/>
    <w:link w:val="Buborkszveg"/>
    <w:uiPriority w:val="99"/>
    <w:semiHidden/>
    <w:rsid w:val="00963631"/>
    <w:rPr>
      <w:rFonts w:ascii="Tahoma" w:hAnsi="Tahoma" w:cs="Tahoma"/>
      <w:sz w:val="16"/>
      <w:szCs w:val="16"/>
    </w:rPr>
  </w:style>
  <w:style w:type="character" w:styleId="Jegyzethivatkozs">
    <w:name w:val="annotation reference"/>
    <w:basedOn w:val="Bekezdsalapbettpusa"/>
    <w:uiPriority w:val="99"/>
    <w:semiHidden/>
    <w:unhideWhenUsed/>
    <w:rsid w:val="00026C9B"/>
    <w:rPr>
      <w:sz w:val="16"/>
      <w:szCs w:val="16"/>
    </w:rPr>
  </w:style>
  <w:style w:type="paragraph" w:styleId="Jegyzetszveg">
    <w:name w:val="annotation text"/>
    <w:basedOn w:val="Norml"/>
    <w:link w:val="JegyzetszvegChar"/>
    <w:uiPriority w:val="99"/>
    <w:semiHidden/>
    <w:unhideWhenUsed/>
    <w:rsid w:val="00026C9B"/>
    <w:rPr>
      <w:sz w:val="20"/>
      <w:szCs w:val="20"/>
    </w:rPr>
  </w:style>
  <w:style w:type="character" w:customStyle="1" w:styleId="JegyzetszvegChar">
    <w:name w:val="Jegyzetszöveg Char"/>
    <w:basedOn w:val="Bekezdsalapbettpusa"/>
    <w:link w:val="Jegyzetszveg"/>
    <w:uiPriority w:val="99"/>
    <w:semiHidden/>
    <w:rsid w:val="00026C9B"/>
  </w:style>
  <w:style w:type="paragraph" w:styleId="Megjegyzstrgya">
    <w:name w:val="annotation subject"/>
    <w:basedOn w:val="Jegyzetszveg"/>
    <w:next w:val="Jegyzetszveg"/>
    <w:link w:val="MegjegyzstrgyaChar"/>
    <w:uiPriority w:val="99"/>
    <w:semiHidden/>
    <w:unhideWhenUsed/>
    <w:rsid w:val="00026C9B"/>
    <w:rPr>
      <w:b/>
      <w:bCs/>
    </w:rPr>
  </w:style>
  <w:style w:type="character" w:customStyle="1" w:styleId="MegjegyzstrgyaChar">
    <w:name w:val="Megjegyzés tárgya Char"/>
    <w:basedOn w:val="JegyzetszvegChar"/>
    <w:link w:val="Megjegyzstrgya"/>
    <w:uiPriority w:val="99"/>
    <w:semiHidden/>
    <w:rsid w:val="00026C9B"/>
    <w:rPr>
      <w:b/>
      <w:bCs/>
    </w:rPr>
  </w:style>
  <w:style w:type="paragraph" w:styleId="Vltozat">
    <w:name w:val="Revision"/>
    <w:hidden/>
    <w:uiPriority w:val="99"/>
    <w:semiHidden/>
    <w:rsid w:val="009A1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92822">
      <w:bodyDiv w:val="1"/>
      <w:marLeft w:val="0"/>
      <w:marRight w:val="0"/>
      <w:marTop w:val="0"/>
      <w:marBottom w:val="0"/>
      <w:divBdr>
        <w:top w:val="none" w:sz="0" w:space="0" w:color="auto"/>
        <w:left w:val="none" w:sz="0" w:space="0" w:color="auto"/>
        <w:bottom w:val="none" w:sz="0" w:space="0" w:color="auto"/>
        <w:right w:val="none" w:sz="0" w:space="0" w:color="auto"/>
      </w:divBdr>
    </w:div>
    <w:div w:id="1842621192">
      <w:bodyDiv w:val="1"/>
      <w:marLeft w:val="0"/>
      <w:marRight w:val="0"/>
      <w:marTop w:val="0"/>
      <w:marBottom w:val="0"/>
      <w:divBdr>
        <w:top w:val="none" w:sz="0" w:space="0" w:color="auto"/>
        <w:left w:val="none" w:sz="0" w:space="0" w:color="auto"/>
        <w:bottom w:val="none" w:sz="0" w:space="0" w:color="auto"/>
        <w:right w:val="none" w:sz="0" w:space="0" w:color="auto"/>
      </w:divBdr>
    </w:div>
    <w:div w:id="2112553951">
      <w:bodyDiv w:val="1"/>
      <w:marLeft w:val="0"/>
      <w:marRight w:val="0"/>
      <w:marTop w:val="0"/>
      <w:marBottom w:val="0"/>
      <w:divBdr>
        <w:top w:val="none" w:sz="0" w:space="0" w:color="auto"/>
        <w:left w:val="none" w:sz="0" w:space="0" w:color="auto"/>
        <w:bottom w:val="none" w:sz="0" w:space="0" w:color="auto"/>
        <w:right w:val="none" w:sz="0" w:space="0" w:color="auto"/>
      </w:divBdr>
      <w:divsChild>
        <w:div w:id="1186753046">
          <w:marLeft w:val="0"/>
          <w:marRight w:val="0"/>
          <w:marTop w:val="0"/>
          <w:marBottom w:val="0"/>
          <w:divBdr>
            <w:top w:val="none" w:sz="0" w:space="0" w:color="auto"/>
            <w:left w:val="none" w:sz="0" w:space="0" w:color="auto"/>
            <w:bottom w:val="none" w:sz="0" w:space="0" w:color="auto"/>
            <w:right w:val="none" w:sz="0" w:space="0" w:color="auto"/>
          </w:divBdr>
        </w:div>
        <w:div w:id="1828981928">
          <w:marLeft w:val="0"/>
          <w:marRight w:val="0"/>
          <w:marTop w:val="0"/>
          <w:marBottom w:val="0"/>
          <w:divBdr>
            <w:top w:val="none" w:sz="0" w:space="0" w:color="auto"/>
            <w:left w:val="none" w:sz="0" w:space="0" w:color="auto"/>
            <w:bottom w:val="none" w:sz="0" w:space="0" w:color="auto"/>
            <w:right w:val="none" w:sz="0" w:space="0" w:color="auto"/>
          </w:divBdr>
        </w:div>
        <w:div w:id="241305817">
          <w:marLeft w:val="0"/>
          <w:marRight w:val="0"/>
          <w:marTop w:val="0"/>
          <w:marBottom w:val="0"/>
          <w:divBdr>
            <w:top w:val="none" w:sz="0" w:space="0" w:color="auto"/>
            <w:left w:val="none" w:sz="0" w:space="0" w:color="auto"/>
            <w:bottom w:val="none" w:sz="0" w:space="0" w:color="auto"/>
            <w:right w:val="none" w:sz="0" w:space="0" w:color="auto"/>
          </w:divBdr>
        </w:div>
        <w:div w:id="1931158718">
          <w:marLeft w:val="0"/>
          <w:marRight w:val="0"/>
          <w:marTop w:val="0"/>
          <w:marBottom w:val="0"/>
          <w:divBdr>
            <w:top w:val="none" w:sz="0" w:space="0" w:color="auto"/>
            <w:left w:val="none" w:sz="0" w:space="0" w:color="auto"/>
            <w:bottom w:val="none" w:sz="0" w:space="0" w:color="auto"/>
            <w:right w:val="none" w:sz="0" w:space="0" w:color="auto"/>
          </w:divBdr>
        </w:div>
        <w:div w:id="809176598">
          <w:marLeft w:val="0"/>
          <w:marRight w:val="0"/>
          <w:marTop w:val="0"/>
          <w:marBottom w:val="0"/>
          <w:divBdr>
            <w:top w:val="none" w:sz="0" w:space="0" w:color="auto"/>
            <w:left w:val="none" w:sz="0" w:space="0" w:color="auto"/>
            <w:bottom w:val="none" w:sz="0" w:space="0" w:color="auto"/>
            <w:right w:val="none" w:sz="0" w:space="0" w:color="auto"/>
          </w:divBdr>
        </w:div>
      </w:divsChild>
    </w:div>
    <w:div w:id="21368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5165-C5E8-46B8-8AC8-B822A915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11765</Words>
  <Characters>85593</Characters>
  <Application>Microsoft Office Word</Application>
  <DocSecurity>0</DocSecurity>
  <Lines>713</Lines>
  <Paragraphs>194</Paragraphs>
  <ScaleCrop>false</ScaleCrop>
  <HeadingPairs>
    <vt:vector size="2" baseType="variant">
      <vt:variant>
        <vt:lpstr>Cím</vt:lpstr>
      </vt:variant>
      <vt:variant>
        <vt:i4>1</vt:i4>
      </vt:variant>
    </vt:vector>
  </HeadingPairs>
  <TitlesOfParts>
    <vt:vector size="1" baseType="lpstr">
      <vt:lpstr>Budapesti Műszaki és Gazdaságtudományi Egyetem</vt:lpstr>
    </vt:vector>
  </TitlesOfParts>
  <Company>GAL Ügyvédi Iroda</Company>
  <LinksUpToDate>false</LinksUpToDate>
  <CharactersWithSpaces>97164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Budapesti Műszaki és Gazdaságtudományi Egyetem</dc:title>
  <dc:creator>iroda</dc:creator>
  <cp:lastModifiedBy>K1</cp:lastModifiedBy>
  <cp:revision>2</cp:revision>
  <cp:lastPrinted>2015-10-05T07:18:00Z</cp:lastPrinted>
  <dcterms:created xsi:type="dcterms:W3CDTF">2015-10-05T12:41:00Z</dcterms:created>
  <dcterms:modified xsi:type="dcterms:W3CDTF">2015-10-05T12:41:00Z</dcterms:modified>
</cp:coreProperties>
</file>